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(2025-09-29T17:34:58.577743+00:00):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(2025-09-29T17:35:27.836055+00:00):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deze te gebruiken wanneer energie nodig is—met name tussen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Daardoor heeft het lichaam moeite om een normaal glucosegehalte in het bloed te behouden, vooral tijdens vasten. Om dit te compenseren, worden andere metabole routes geactiveerd. In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haar bloedwaarden laten het volgende zien: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(2025-09-29T17:38:45.983422+00:00):</w:t>
      </w:r>
      <w:r>
        <w:br w:type="textWrapping"/>
      </w:r>
      <w:r>
        <w:rPr>
          <w:rFonts w:ascii="Arial" w:hAnsi="Arial" w:eastAsia="Arial" w:cs="Arial"/>
          <w:i w:val="false"/>
          <w:b w:val="false"/>
          <w:u w:val="none"/>
          <w:strike w:val="false"/>
          <w:sz w:val="20"/>
          <w:szCs w:val="20"/>
          <w:color w:val="000000"/>
        </w:rPr>
        <w:t xml:space="preserve">dit meisje heeft last van hepatomegalie, hypoglykemie en te veel melkverzuur, als gevolg van een gsd. ik denk misschine een type 1</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(2025-09-29T17:38:55.610707+00:00):</w:t>
      </w:r>
      <w:r>
        <w:br w:type="textWrapping"/>
      </w:r>
      <w:r>
        <w:rPr>
          <w:rFonts w:ascii="Arial" w:hAnsi="Arial" w:eastAsia="Arial" w:cs="Arial"/>
          <w:i w:val="false"/>
          <w:b w:val="false"/>
          <w:u w:val="none"/>
          <w:strike w:val="false"/>
          <w:sz w:val="20"/>
          <w:szCs w:val="20"/>
          <w:color w:val="000000"/>
        </w:rPr>
        <w:t xml:space="preserve">Goede poging! Voor nu hoef je niet op het type in te gaan; het gaat vooral om de processen die verstoord raken als glycogeen niet goed kan worden afgebroken tot glucose.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 gaan, laten we een stapje terug doen en samen de relevante basiskennis kort herhalen. Dit helpt je straks bij het verklaren van het klinische beeld. Heb je ergens vragen of verwarring over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dan uitleggen wat glycolyse inhoudt? Wat zijn de belangrijkste in- en output van deze pathway?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(2025-09-29T17:40:22.347146+00:00):</w:t>
      </w:r>
      <w:r>
        <w:br w:type="textWrapping"/>
      </w:r>
      <w:r>
        <w:rPr>
          <w:rFonts w:ascii="Arial" w:hAnsi="Arial" w:eastAsia="Arial" w:cs="Arial"/>
          <w:i w:val="false"/>
          <w:b w:val="false"/>
          <w:u w:val="none"/>
          <w:strike w:val="false"/>
          <w:sz w:val="20"/>
          <w:szCs w:val="20"/>
          <w:color w:val="000000"/>
        </w:rPr>
        <w:t xml:space="preserve">glycolyse is de afbraak van glucose, het gaat zo: glucose-&gt;pyruvaat en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(2025-09-29T17:40:29.174138+00:00):</w:t>
      </w:r>
      <w:r>
        <w:br w:type="textWrapping"/>
      </w:r>
      <w:r>
        <w:rPr>
          <w:rFonts w:ascii="Arial" w:hAnsi="Arial" w:eastAsia="Arial" w:cs="Arial"/>
          <w:i w:val="false"/>
          <w:b w:val="false"/>
          <w:u w:val="none"/>
          <w:strike w:val="false"/>
          <w:sz w:val="20"/>
          <w:szCs w:val="20"/>
          <w:color w:val="000000"/>
        </w:rPr>
        <w:t xml:space="preserve">Dat klopt: bij glycolyse wordt glucose omgezet in pyruvaat en ontstaat er ATP als energiebron.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iets specifieker maken?  </w:t>
      </w:r>
      <w:r>
        <w:br w:type="textWrapping"/>
      </w:r>
      <w:r>
        <w:rPr>
          <w:rFonts w:ascii="Arial" w:hAnsi="Arial" w:eastAsia="Arial" w:cs="Arial"/>
          <w:i w:val="false"/>
          <w:b w:val="false"/>
          <w:u w:val="none"/>
          <w:strike w:val="false"/>
          <w:sz w:val="20"/>
          <w:szCs w:val="20"/>
          <w:color w:val="000000"/>
        </w:rPr>
        <w:t xml:space="preserve">Weet je waar glycolyse in de cel plaatsvindt, en hoeveel ATP er netto geproduceerd wordt per één glucosemolecuul?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(2025-09-29T17:40:40.873397+00:00):</w:t>
      </w:r>
      <w:r>
        <w:br w:type="textWrapping"/>
      </w:r>
      <w:r>
        <w:rPr>
          <w:rFonts w:ascii="Arial" w:hAnsi="Arial" w:eastAsia="Arial" w:cs="Arial"/>
          <w:i w:val="false"/>
          <w:b w:val="false"/>
          <w:u w:val="none"/>
          <w:strike w:val="false"/>
          <w:sz w:val="20"/>
          <w:szCs w:val="20"/>
          <w:color w:val="000000"/>
        </w:rPr>
        <w:t xml:space="preserve">2 atp netto, mitochondriunm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(2025-09-29T17:40:50.578719+00:00):</w:t>
      </w:r>
      <w:r>
        <w:br w:type="textWrapping"/>
      </w:r>
      <w:r>
        <w:rPr>
          <w:rFonts w:ascii="Arial" w:hAnsi="Arial" w:eastAsia="Arial" w:cs="Arial"/>
          <w:i w:val="false"/>
          <w:b w:val="false"/>
          <w:u w:val="none"/>
          <w:strike w:val="false"/>
          <w:sz w:val="20"/>
          <w:szCs w:val="20"/>
          <w:color w:val="000000"/>
        </w:rPr>
        <w:t xml:space="preserve">Je antwoord is bijna goed! Glycolyse levert inderdaad een nettowinst van 2 ATP per glucosemolecuul. Maar kun je nog eens nadenken over de locatie in de cel? Is het echt in het mitochondrium, of ergens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vindt glycolyse precies plaats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(2025-09-29T17:41:13.998515+00:00):</w:t>
      </w:r>
      <w:r>
        <w:br w:type="textWrapping"/>
      </w:r>
      <w:r>
        <w:rPr>
          <w:rFonts w:ascii="Arial" w:hAnsi="Arial" w:eastAsia="Arial" w:cs="Arial"/>
          <w:i w:val="false"/>
          <w:b w:val="false"/>
          <w:u w:val="none"/>
          <w:strike w:val="false"/>
          <w:sz w:val="20"/>
          <w:szCs w:val="20"/>
          <w:color w:val="000000"/>
        </w:rPr>
        <w:t xml:space="preserve">matrix?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(2025-09-29T17:41:19.721445+00:00):</w:t>
      </w:r>
      <w:r>
        <w:br w:type="textWrapping"/>
      </w:r>
      <w:r>
        <w:rPr>
          <w:rFonts w:ascii="Arial" w:hAnsi="Arial" w:eastAsia="Arial" w:cs="Arial"/>
          <w:i w:val="false"/>
          <w:b w:val="false"/>
          <w:u w:val="none"/>
          <w:strike w:val="false"/>
          <w:sz w:val="20"/>
          <w:szCs w:val="20"/>
          <w:color w:val="000000"/>
        </w:rPr>
        <w:t xml:space="preserve">Je zit in de goede richting door aan celonderdelen te denken! Maar de matrix hoort bij het mitochondrium. Heb je overwogen of glycolyse misschien buiten het mitochondrium kan plaatsvinden?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of glycolyse in het cytoplasma of in het mitochondrium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(2025-09-29T17:41:28.730241+00:00):</w:t>
      </w:r>
      <w:r>
        <w:br w:type="textWrapping"/>
      </w:r>
      <w:r>
        <w:rPr>
          <w:rFonts w:ascii="Arial" w:hAnsi="Arial" w:eastAsia="Arial" w:cs="Arial"/>
          <w:i w:val="false"/>
          <w:b w:val="false"/>
          <w:u w:val="none"/>
          <w:strike w:val="false"/>
          <w:sz w:val="20"/>
          <w:szCs w:val="20"/>
          <w:color w:val="000000"/>
        </w:rPr>
        <w:t xml:space="preserve">cytoplasma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(2025-09-29T17:45:22.798509+00:00):</w:t>
      </w:r>
      <w:r>
        <w:br w:type="textWrapping"/>
      </w:r>
      <w:r>
        <w:rPr>
          <w:rFonts w:ascii="Arial" w:hAnsi="Arial" w:eastAsia="Arial" w:cs="Arial"/>
          <w:i w:val="false"/>
          <w:b w:val="false"/>
          <w:u w:val="none"/>
          <w:strike w:val="false"/>
          <w:sz w:val="20"/>
          <w:szCs w:val="20"/>
          <w:color w:val="000000"/>
        </w:rPr>
        <w:t xml:space="preserve">zonder zuurstof kan er nog 1 extra atp worden gewonnen door pyruvaat om te zetten naar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(2025-09-29T17:45:32.570355+00:00):</w:t>
      </w:r>
      <w:r>
        <w:br w:type="textWrapping"/>
      </w:r>
      <w:r>
        <w:rPr>
          <w:rFonts w:ascii="Arial" w:hAnsi="Arial" w:eastAsia="Arial" w:cs="Arial"/>
          <w:i w:val="false"/>
          <w:b w:val="false"/>
          <w:u w:val="none"/>
          <w:strike w:val="false"/>
          <w:sz w:val="20"/>
          <w:szCs w:val="20"/>
          <w:color w:val="000000"/>
        </w:rPr>
        <w:t xml:space="preserve">Je noemt een belangrijk punt: bij afwezigheid van zuurstof wordt pyruvaat omgezet in lactaat. Hierbij wordt NADH weer omgezet in NAD+, zodat glycolyse kan blijven doorgaan. Er komt echter geen extra ATP vrij bij deze omzetting—de enige ATP die je krijgt komt uit de glycolyse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wel zuurstof is, kun je beschrijven wat er dan met pyruvaat gebeurt? Welk cellulair onderdeel is dan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(2025-09-29T17:45:52.175093+00:00):</w:t>
      </w:r>
      <w:r>
        <w:br w:type="textWrapping"/>
      </w:r>
      <w:r>
        <w:rPr>
          <w:rFonts w:ascii="Arial" w:hAnsi="Arial" w:eastAsia="Arial" w:cs="Arial"/>
          <w:i w:val="false"/>
          <w:b w:val="false"/>
          <w:u w:val="none"/>
          <w:strike w:val="false"/>
          <w:sz w:val="20"/>
          <w:szCs w:val="20"/>
          <w:color w:val="000000"/>
        </w:rPr>
        <w:t xml:space="preserve">het zuur wordt afgesplitast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(2025-09-29T17:46:00.48626+00:00):</w:t>
      </w:r>
      <w:r>
        <w:br w:type="textWrapping"/>
      </w:r>
      <w:r>
        <w:rPr>
          <w:rFonts w:ascii="Arial" w:hAnsi="Arial" w:eastAsia="Arial" w:cs="Arial"/>
          <w:i w:val="false"/>
          <w:b w:val="false"/>
          <w:u w:val="none"/>
          <w:strike w:val="false"/>
          <w:sz w:val="20"/>
          <w:szCs w:val="20"/>
          <w:color w:val="000000"/>
        </w:rPr>
        <w:t xml:space="preserve">Dat is een begin, maar kun je het iets verder uitwerken? Je bedoelt waarschijnlijk dat pyruvaat wordt omgezet in een andere verbinding voordat het verder kan worden afgebroken. Kun je je herinneren welke stof uit pyruvaat wordt gemaakt in aanwezigheid van zuurstof, en waar in de cel dat plaatsvindt?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de naam van het molecuul dat pyruvaat wordt na omzetting en waar gebeurt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(2025-09-29T17:46:29.790179+00:00):</w:t>
      </w:r>
      <w:r>
        <w:br w:type="textWrapping"/>
      </w:r>
      <w:r>
        <w:rPr>
          <w:rFonts w:ascii="Arial" w:hAnsi="Arial" w:eastAsia="Arial" w:cs="Arial"/>
          <w:i w:val="false"/>
          <w:b w:val="false"/>
          <w:u w:val="none"/>
          <w:strike w:val="false"/>
          <w:sz w:val="20"/>
          <w:szCs w:val="20"/>
          <w:color w:val="000000"/>
        </w:rPr>
        <w:t xml:space="preserve">pyrodruivenzuur?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(2025-09-29T17:46:37.808267+00:00):</w:t>
      </w:r>
      <w:r>
        <w:br w:type="textWrapping"/>
      </w:r>
      <w:r>
        <w:rPr>
          <w:rFonts w:ascii="Arial" w:hAnsi="Arial" w:eastAsia="Arial" w:cs="Arial"/>
          <w:i w:val="false"/>
          <w:b w:val="false"/>
          <w:u w:val="none"/>
          <w:strike w:val="false"/>
          <w:sz w:val="20"/>
          <w:szCs w:val="20"/>
          <w:color w:val="000000"/>
        </w:rPr>
        <w:t xml:space="preserve">“Pyrodruivenzuur” is de Nederlandse naam voor pyruvaat, dus dat is hetzelfde molecuul. Maar na glycolyse, wanneer er zuurstof aanwezig is, wordt pyruvaat omgezet in een ander molecuul voordat het verder de energiecyclus in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hoe dat molecuul heet? Het is nodig voor de citroenzuurcyclus (Krebs-cyclus). Wil je een gok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(2025-09-29T17:46:47.34803+00:00):</w:t>
      </w:r>
      <w:r>
        <w:br w:type="textWrapping"/>
      </w:r>
      <w:r>
        <w:rPr>
          <w:rFonts w:ascii="Arial" w:hAnsi="Arial" w:eastAsia="Arial" w:cs="Arial"/>
          <w:i w:val="false"/>
          <w:b w:val="false"/>
          <w:u w:val="none"/>
          <w:strike w:val="false"/>
          <w:sz w:val="20"/>
          <w:szCs w:val="20"/>
          <w:color w:val="000000"/>
        </w:rPr>
        <w:t xml:space="preserve">acetyl 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(2025-09-29T17:46:54.284077+00:00):</w:t>
      </w:r>
      <w:r>
        <w:br w:type="textWrapping"/>
      </w:r>
      <w:r>
        <w:rPr>
          <w:rFonts w:ascii="Arial" w:hAnsi="Arial" w:eastAsia="Arial" w:cs="Arial"/>
          <w:i w:val="false"/>
          <w:b w:val="false"/>
          <w:u w:val="none"/>
          <w:strike w:val="false"/>
          <w:sz w:val="20"/>
          <w:szCs w:val="20"/>
          <w:color w:val="000000"/>
        </w:rPr>
        <w:t xml:space="preserve">Juist! Pyruvaat wordt in aanwezigheid van zuurstof omgezet in acetyl-CoA, en dit gebeurt in het mitochondrium. Acetyl-CoA kan vervolgens de citroenzuurcyclus (ook wel Krebs-cyclus)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in het kort uitleggen wat het doel is van de citroenzuurcyclus? Welke ‘outputs’ levert deze cyclus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(2025-09-29T17:47:18.368711+00:00):</w:t>
      </w:r>
      <w:r>
        <w:br w:type="textWrapping"/>
      </w:r>
      <w:r>
        <w:rPr>
          <w:rFonts w:ascii="Arial" w:hAnsi="Arial" w:eastAsia="Arial" w:cs="Arial"/>
          <w:i w:val="false"/>
          <w:b w:val="false"/>
          <w:u w:val="none"/>
          <w:strike w:val="false"/>
          <w:sz w:val="20"/>
          <w:szCs w:val="20"/>
          <w:color w:val="000000"/>
        </w:rPr>
        <w:t xml:space="preserve">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(2025-09-29T17:50:30.500296+00:00):</w:t>
      </w:r>
      <w:r>
        <w:br w:type="textWrapping"/>
      </w:r>
      <w:r>
        <w:rPr>
          <w:rFonts w:ascii="Arial" w:hAnsi="Arial" w:eastAsia="Arial" w:cs="Arial"/>
          <w:i w:val="false"/>
          <w:b w:val="false"/>
          <w:u w:val="none"/>
          <w:strike w:val="false"/>
          <w:sz w:val="20"/>
          <w:szCs w:val="20"/>
          <w:color w:val="000000"/>
        </w:rPr>
        <w:t xml:space="preserve">oxaaloceaat fadh2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(2025-09-29T17:50:45.881706+00:00):</w:t>
      </w:r>
      <w:r>
        <w:br w:type="textWrapping"/>
      </w:r>
      <w:r>
        <w:rPr>
          <w:rFonts w:ascii="Arial" w:hAnsi="Arial" w:eastAsia="Arial" w:cs="Arial"/>
          <w:i w:val="false"/>
          <w:b w:val="false"/>
          <w:u w:val="none"/>
          <w:strike w:val="false"/>
          <w:sz w:val="20"/>
          <w:szCs w:val="20"/>
          <w:color w:val="000000"/>
        </w:rPr>
        <w:t xml:space="preserve">Goed, je noemt al FADH2 en NADH, dat zijn inderdaad de belangrijkste energiedragers die worden gevormd in de citroenzuurcyclus! Oxaaloacetaat is het molecuul waarmee de cyclus telkens opnieuw start, maar zelf levert het geen energie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de citroenzuurcyclus produceert vooral NADH en FADH2, naast een beetje direct ATP (als GTP), en deze energiedragers leveren hun elektronen vervolgens af aan het volgende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welke functie NADH en FADH2 vervullen in de oxidatieve fosforylering? Of waar dat proces precies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(2025-09-29T17:51:13.51159+00:00):</w:t>
      </w:r>
      <w:r>
        <w:br w:type="textWrapping"/>
      </w:r>
      <w:r>
        <w:rPr>
          <w:rFonts w:ascii="Arial" w:hAnsi="Arial" w:eastAsia="Arial" w:cs="Arial"/>
          <w:i w:val="false"/>
          <w:b w:val="false"/>
          <w:u w:val="none"/>
          <w:strike w:val="false"/>
          <w:sz w:val="20"/>
          <w:szCs w:val="20"/>
          <w:color w:val="000000"/>
        </w:rPr>
        <w:t xml:space="preserve">Zij dragen de elektronen zodat de protonenpompen hun werk kunnen doen om het gradient te handhaven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(2025-09-29T17:51:33.567805+00:00):</w:t>
      </w:r>
      <w:r>
        <w:br w:type="textWrapping"/>
      </w:r>
      <w:r>
        <w:rPr>
          <w:rFonts w:ascii="Arial" w:hAnsi="Arial" w:eastAsia="Arial" w:cs="Arial"/>
          <w:i w:val="false"/>
          <w:b w:val="false"/>
          <w:u w:val="none"/>
          <w:strike w:val="false"/>
          <w:sz w:val="20"/>
          <w:szCs w:val="20"/>
          <w:color w:val="000000"/>
        </w:rPr>
        <w:t xml:space="preserve">Precies! NADH en FADH2 leveren hun elektronen aan de elektronentransportketen, waardoor protonen over het binnenmembraan van het mitochondrium worden gepompt. Dit creëert een protonengradiënt die gebruikt wordt om ATP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je de kernprocessen hebt herhaald, laten we deze kennis toepassen op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deze te gebruiken wanneer energie nodig is—met name tussen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Daardoor heeft het lichaam moeite om een normaal glucosegehalte in het bloed te behouden, vooral tijdens vasten. Om dit te compenseren, worden andere metabole routes geactiveerd. In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haar bloedwaarden laten het volgende zien:  </w:t>
      </w:r>
      <w:r>
        <w:br w:type="textWrapping"/>
      </w:r>
      <w:r>
        <w:rPr>
          <w:rFonts w:ascii="Arial" w:hAnsi="Arial" w:eastAsia="Arial" w:cs="Arial"/>
          <w:i w:val="false"/>
          <w:b w:val="false"/>
          <w:u w:val="none"/>
          <w:strike w:val="false"/>
          <w:sz w:val="20"/>
          <w:szCs w:val="20"/>
          <w:color w:val="000000"/>
        </w:rPr>
        <w:t xml:space="preserve">Bloedglucose: 45 mg/dL  </w:t>
      </w:r>
      <w:r>
        <w:br w:type="textWrapping"/>
      </w:r>
      <w:r>
        <w:rPr>
          <w:rFonts w:ascii="Arial" w:hAnsi="Arial" w:eastAsia="Arial" w:cs="Arial"/>
          <w:i w:val="false"/>
          <w:b w:val="false"/>
          <w:u w:val="none"/>
          <w:strike w:val="false"/>
          <w:sz w:val="20"/>
          <w:szCs w:val="20"/>
          <w:color w:val="000000"/>
        </w:rPr>
        <w:t xml:space="preserve">Bloedketonen: Negatief  </w:t>
      </w:r>
      <w:r>
        <w:br w:type="textWrapping"/>
      </w:r>
      <w:r>
        <w:rPr>
          <w:rFonts w:ascii="Arial" w:hAnsi="Arial" w:eastAsia="Arial" w:cs="Arial"/>
          <w:i w:val="false"/>
          <w:b w:val="false"/>
          <w:u w:val="none"/>
          <w:strike w:val="false"/>
          <w:sz w:val="20"/>
          <w:szCs w:val="20"/>
          <w:color w:val="000000"/>
        </w:rPr>
        <w:t xml:space="preserve">Lactaat: 4,2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(2025-09-29T17:54:17.782158+00:00):</w:t>
      </w:r>
      <w:r>
        <w:br w:type="textWrapping"/>
      </w:r>
      <w:r>
        <w:rPr>
          <w:rFonts w:ascii="Arial" w:hAnsi="Arial" w:eastAsia="Arial" w:cs="Arial"/>
          <w:i w:val="false"/>
          <w:b w:val="false"/>
          <w:u w:val="none"/>
          <w:strike w:val="false"/>
          <w:sz w:val="20"/>
          <w:szCs w:val="20"/>
          <w:color w:val="000000"/>
        </w:rPr>
        <w:t xml:space="preserve">deze meid heeft een gsd die zorgt dat er teveel glycogeen opstapelt in haar lever en spieren en die zorgt ervoor dat ze last heeft van hypoglykemie en lactaatverhoging en hepatomegalie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(2025-09-29T17:54:25.664792+00:00):</w:t>
      </w:r>
      <w:r>
        <w:br w:type="textWrapping"/>
      </w:r>
      <w:r>
        <w:rPr>
          <w:rFonts w:ascii="Arial" w:hAnsi="Arial" w:eastAsia="Arial" w:cs="Arial"/>
          <w:i w:val="false"/>
          <w:b w:val="false"/>
          <w:u w:val="none"/>
          <w:strike w:val="false"/>
          <w:sz w:val="20"/>
          <w:szCs w:val="20"/>
          <w:color w:val="000000"/>
        </w:rPr>
        <w:t xml:space="preserve">Goede eerste uitleg! Kun je iets meer in detail uitleggen **waarom** haar bloedglucose te laag is, ondanks het feit dat ze veel glycogeen in haar lever heeft opgeslagen? Wat maakt dat het lichaam in deze situatie niet uit die voorraad kan putten?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(2025-09-29T17:54:57.797221+00:00):</w:t>
      </w:r>
      <w:r>
        <w:br w:type="textWrapping"/>
      </w:r>
      <w:r>
        <w:rPr>
          <w:rFonts w:ascii="Arial" w:hAnsi="Arial" w:eastAsia="Arial" w:cs="Arial"/>
          <w:i w:val="false"/>
          <w:b w:val="false"/>
          <w:u w:val="none"/>
          <w:strike w:val="false"/>
          <w:sz w:val="20"/>
          <w:szCs w:val="20"/>
          <w:color w:val="000000"/>
        </w:rPr>
        <w:t xml:space="preserve">er is een defect in haar enzym verantwoordelijk voor een van de stappen van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(2025-09-29T17:55:03.917071+00:00):</w:t>
      </w:r>
      <w:r>
        <w:br w:type="textWrapping"/>
      </w:r>
      <w:r>
        <w:rPr>
          <w:rFonts w:ascii="Arial" w:hAnsi="Arial" w:eastAsia="Arial" w:cs="Arial"/>
          <w:i w:val="false"/>
          <w:b w:val="false"/>
          <w:u w:val="none"/>
          <w:strike w:val="false"/>
          <w:sz w:val="20"/>
          <w:szCs w:val="20"/>
          <w:color w:val="000000"/>
        </w:rPr>
        <w:t xml:space="preserve">Je zit in de buurt! Het enzymdefect bij deze ziekte zit echter niet direct in de glycolyse, maar in het proces waarbij glycogeen wordt afgebroken tot glucose. Heb je ooit gehoord van glycogenolyse? Kun je beschrijven wat dit proces normaal doet, en waarom het bij deze patiënte niet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(2025-09-29T17:57:21.321117+00:00):</w:t>
      </w:r>
      <w:r>
        <w:br w:type="textWrapping"/>
      </w:r>
      <w:r>
        <w:rPr>
          <w:rFonts w:ascii="Arial" w:hAnsi="Arial" w:eastAsia="Arial" w:cs="Arial"/>
          <w:i w:val="false"/>
          <w:b w:val="false"/>
          <w:u w:val="none"/>
          <w:strike w:val="false"/>
          <w:sz w:val="20"/>
          <w:szCs w:val="20"/>
          <w:color w:val="000000"/>
        </w:rPr>
        <w:t xml:space="preserve">ja dat bedoelde ik,normaal wordt glycogeen omgezet in glucose maar er zity bij gsd ee fout in een van de betrokken enzi=ymen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(2025-09-29T17:57:35.627045+00:00):</w:t>
      </w:r>
      <w:r>
        <w:br w:type="textWrapping"/>
      </w:r>
      <w:r>
        <w:rPr>
          <w:rFonts w:ascii="Arial" w:hAnsi="Arial" w:eastAsia="Arial" w:cs="Arial"/>
          <w:i w:val="false"/>
          <w:b w:val="false"/>
          <w:u w:val="none"/>
          <w:strike w:val="false"/>
          <w:sz w:val="20"/>
          <w:szCs w:val="20"/>
          <w:color w:val="000000"/>
        </w:rPr>
        <w:t xml:space="preserve">Precies! Bij GSD werkt een van de enzymen van de glycogenolyse niet goed, waardoor glycogeen niet wordt afgebroken tot (vrij) glucose. Hierdoor daalt haar bloedglucose wanneer ze niet 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 de lactaatwaarde is verhoogd in haar bloed. Kun je stap voor stap uitleggen waarom haar lichaam méér lactaat produceert onder deze omstandigheden? Wat gebeurt er met glucose en pyruvaat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(2025-09-29T17:58:28.77591+00:00):</w:t>
      </w:r>
      <w:r>
        <w:br w:type="textWrapping"/>
      </w:r>
      <w:r>
        <w:rPr>
          <w:rFonts w:ascii="Arial" w:hAnsi="Arial" w:eastAsia="Arial" w:cs="Arial"/>
          <w:i w:val="false"/>
          <w:b w:val="false"/>
          <w:u w:val="none"/>
          <w:strike w:val="false"/>
          <w:sz w:val="20"/>
          <w:szCs w:val="20"/>
          <w:color w:val="000000"/>
        </w:rPr>
        <w:t xml:space="preserve">omdat er niet genoeg via de oxidatieve fosforylering wordt voorzien van energie, wordt er overgegaan op anaeroob dus pyruvaat naar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(2025-09-29T17:58:37.266477+00:00):</w:t>
      </w:r>
      <w:r>
        <w:br w:type="textWrapping"/>
      </w:r>
      <w:r>
        <w:rPr>
          <w:rFonts w:ascii="Arial" w:hAnsi="Arial" w:eastAsia="Arial" w:cs="Arial"/>
          <w:i w:val="false"/>
          <w:b w:val="false"/>
          <w:u w:val="none"/>
          <w:strike w:val="false"/>
          <w:sz w:val="20"/>
          <w:szCs w:val="20"/>
          <w:color w:val="000000"/>
        </w:rPr>
        <w:t xml:space="preserve">Goed geredeneerd: in een energietekort schakelt het lichaam over op anaerobe glycolyse waarbij pyruvaat wordt omgezet in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in deze situatie is er niet alleen een verhoogd gebruik van anaerobe glycolyse; ook is het vermogen van de lever om lactaat weer om te zetten in glucose verstoord. Kun je uitleggen hoe de Cori-cyclus normaal werkt, en waarom deze cyclus bij deze patiënte juist extra onder druk 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(2025-09-29T17:58:43.440847+00:00):</w:t>
      </w:r>
      <w:r>
        <w:br w:type="textWrapping"/>
      </w:r>
      <w:r>
        <w:rPr>
          <w:rFonts w:ascii="Arial" w:hAnsi="Arial" w:eastAsia="Arial" w:cs="Arial"/>
          <w:i w:val="false"/>
          <w:b w:val="false"/>
          <w:u w:val="none"/>
          <w:strike w:val="false"/>
          <w:sz w:val="20"/>
          <w:szCs w:val="20"/>
          <w:color w:val="000000"/>
        </w:rPr>
        <w:t xml:space="preserve">nee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(2025-09-29T17:58:54.242025+00:00):</w:t>
      </w:r>
      <w:r>
        <w:br w:type="textWrapping"/>
      </w:r>
      <w:r>
        <w:rPr>
          <w:rFonts w:ascii="Arial" w:hAnsi="Arial" w:eastAsia="Arial" w:cs="Arial"/>
          <w:i w:val="false"/>
          <w:b w:val="false"/>
          <w:u w:val="none"/>
          <w:strike w:val="false"/>
          <w:sz w:val="20"/>
          <w:szCs w:val="20"/>
          <w:color w:val="000000"/>
        </w:rPr>
        <w:t xml:space="preserve">Geen probleem, dat is helemaal niet erg! De Cori-cyclus is een belangrijk compensatiemechanisme bij energie-nood.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kort toelichten om je op weg te helpen:  </w:t>
      </w:r>
      <w:r>
        <w:br w:type="textWrapping"/>
      </w:r>
      <w:r>
        <w:rPr>
          <w:rFonts w:ascii="Arial" w:hAnsi="Arial" w:eastAsia="Arial" w:cs="Arial"/>
          <w:i w:val="false"/>
          <w:b w:val="false"/>
          <w:u w:val="none"/>
          <w:strike w:val="false"/>
          <w:sz w:val="20"/>
          <w:szCs w:val="20"/>
          <w:color w:val="000000"/>
        </w:rPr>
        <w:t xml:space="preserve">De Cori-cyclus zorgt ervoor dat lactaat, dat in bijvoorbeeld spieren tijdens anaerobe glycolyse ontstaat, naar de lever wordt getransporteerd. Daar kan de lever lactaat normaal weer omzetten in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t>
      </w:r>
      <w:r>
        <w:br w:type="textWrapping"/>
      </w:r>
      <w:r>
        <w:rPr>
          <w:rFonts w:ascii="Arial" w:hAnsi="Arial" w:eastAsia="Arial" w:cs="Arial"/>
          <w:i w:val="false"/>
          <w:b w:val="false"/>
          <w:u w:val="none"/>
          <w:strike w:val="false"/>
          <w:sz w:val="20"/>
          <w:szCs w:val="20"/>
          <w:color w:val="000000"/>
        </w:rPr>
        <w:t xml:space="preserve">Denk je dat deze patiënte in haar lever makkelijk van lactaat weer glucose kan maken? Wat gebeurt er als dat slechter gaat? Kun je dat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(2025-09-29T19:48:53.693228+00:00):</w:t>
      </w:r>
      <w:r>
        <w:br w:type="textWrapping"/>
      </w:r>
      <w:r>
        <w:rPr>
          <w:rFonts w:ascii="Arial" w:hAnsi="Arial" w:eastAsia="Arial" w:cs="Arial"/>
          <w:i w:val="false"/>
          <w:b w:val="false"/>
          <w:u w:val="none"/>
          <w:strike w:val="false"/>
          <w:sz w:val="20"/>
          <w:szCs w:val="20"/>
          <w:color w:val="000000"/>
        </w:rPr>
        <w:t xml:space="preserve">nee dat lukt haar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(2025-09-29T19:49:04.932238+00:00):</w:t>
      </w:r>
      <w:r>
        <w:br w:type="textWrapping"/>
      </w:r>
      <w:r>
        <w:rPr>
          <w:rFonts w:ascii="Arial" w:hAnsi="Arial" w:eastAsia="Arial" w:cs="Arial"/>
          <w:i w:val="false"/>
          <w:b w:val="false"/>
          <w:u w:val="none"/>
          <w:strike w:val="false"/>
          <w:sz w:val="20"/>
          <w:szCs w:val="20"/>
          <w:color w:val="000000"/>
        </w:rPr>
        <w:t xml:space="preserve">Inderdaad, dat lukt haar niet goed! Door het enzymdefect bij GSD kan haar lever het lactaat niet efficiënt omzetten in glucose. Daardoor stapelt lactaat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laatste denkstap: de bloedketonen zijn negatief, terwijl haar bloedglucose toch laag is. </w:t>
      </w:r>
      <w:r>
        <w:br w:type="textWrapping"/>
      </w:r>
      <w:r>
        <w:rPr>
          <w:rFonts w:ascii="Arial" w:hAnsi="Arial" w:eastAsia="Arial" w:cs="Arial"/>
          <w:i w:val="false"/>
          <w:b w:val="false"/>
          <w:u w:val="none"/>
          <w:strike w:val="false"/>
          <w:sz w:val="20"/>
          <w:szCs w:val="20"/>
          <w:color w:val="000000"/>
        </w:rPr>
        <w:t xml:space="preserve">Heb je een idee waarom haar lichaam in deze situatie weinig of geen ketonen aanmaakt? Wat zegt dat over haar vetverbranding en energiemix?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(2025-09-29T19:49:17.320205+00:00):</w:t>
      </w:r>
      <w:r>
        <w:br w:type="textWrapping"/>
      </w:r>
      <w:r>
        <w:rPr>
          <w:rFonts w:ascii="Arial" w:hAnsi="Arial" w:eastAsia="Arial" w:cs="Arial"/>
          <w:i w:val="false"/>
          <w:b w:val="false"/>
          <w:u w:val="none"/>
          <w:strike w:val="false"/>
          <w:sz w:val="20"/>
          <w:szCs w:val="20"/>
          <w:color w:val="000000"/>
        </w:rPr>
        <w:t xml:space="preserve">nee dat lutk haar niet mer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(2025-09-29T19:49:28.748563+00:00):</w:t>
      </w:r>
      <w:r>
        <w:br w:type="textWrapping"/>
      </w:r>
      <w:r>
        <w:rPr>
          <w:rFonts w:ascii="Arial" w:hAnsi="Arial" w:eastAsia="Arial" w:cs="Arial"/>
          <w:i w:val="false"/>
          <w:b w:val="false"/>
          <w:u w:val="none"/>
          <w:strike w:val="false"/>
          <w:sz w:val="20"/>
          <w:szCs w:val="20"/>
          <w:color w:val="000000"/>
        </w:rPr>
        <w:t xml:space="preserve">Dat is begrijpelijk! Laat me je op weg helpen: ketonen ontstaan bij langdurig vasten of als alternatieve energiebron als glucose schaars is. Dit gebeurt vooral als het lichaam vetzuren gaat afbreken voor energie via beta-oxidatie.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sommige vormen van GSD kan de lever door het energietekort en de enzymdefecten ook moeite hebben met het aanmaken van ketonen. Heb je al gehoord van het belang van acetyl-CoA bij de vorming van ketonlichamen? Kun je bedenken wat er gebeurt als het aanbod van acetyl-CoA verandert door een tekort aan glucoseproductie in de lever? Wil je het proberen te beredeneren?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(2025-09-29T19:52:06.487319+00:00):</w:t>
      </w:r>
      <w:r>
        <w:br w:type="textWrapping"/>
      </w:r>
      <w:r>
        <w:rPr>
          <w:rFonts w:ascii="Arial" w:hAnsi="Arial" w:eastAsia="Arial" w:cs="Arial"/>
          <w:i w:val="false"/>
          <w:b w:val="false"/>
          <w:u w:val="none"/>
          <w:strike w:val="false"/>
          <w:sz w:val="20"/>
          <w:szCs w:val="20"/>
          <w:color w:val="000000"/>
        </w:rPr>
        <w:t xml:space="preserve">zonder acetylcoa kan er geen afbraak zijn van vetzuren en vervolgens ketonlichamen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(2025-09-29T19:52:28.421963+00:00):</w:t>
      </w:r>
      <w:r>
        <w:br w:type="textWrapping"/>
      </w:r>
      <w:r>
        <w:rPr>
          <w:rFonts w:ascii="Arial" w:hAnsi="Arial" w:eastAsia="Arial" w:cs="Arial"/>
          <w:i w:val="false"/>
          <w:b w:val="false"/>
          <w:u w:val="none"/>
          <w:strike w:val="false"/>
          <w:sz w:val="20"/>
          <w:szCs w:val="20"/>
          <w:color w:val="000000"/>
        </w:rPr>
        <w:t xml:space="preserve">Heel goed, je herkent het belang van acetyl-CoA! Zonder voldoende glucoseproductie en door verstoringen in het metabolisme van pyruvaat en vetzuren, is er minder acetyl-CoA beschikbaar uit vetzuurafbraak. Hierdoor kunnen er minder of geen ketonlichamen gevormd worden, ook al is het glucosegehalte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werk. Ik denk dat je nu goed begrijpt wat er op cellulair niveau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opdracht over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deze te gebruiken wanneer energie nodig is—met name tussen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Daardoor heeft het lichaam moeite om een normaal glucosegehalte in het bloed te behouden, vooral tijdens vasten. Om dit te compenseren, worden andere metabole routes geactiveerd. In GSD zijn alternatieve paden, zoals de Cori-cyclus, </w:t>
      </w:r>
      <w:r>
        <w:br w:type="textWrapping"/>
      </w:r>
      <w:r>
        <w:rPr>
          <w:rFonts w:ascii="Arial" w:hAnsi="Arial" w:eastAsia="Arial" w:cs="Arial"/>
          <w:i w:val="false"/>
          <w:b w:val="false"/>
          <w:u w:val="none"/>
          <w:strike w:val="false"/>
          <w:sz w:val="20"/>
          <w:szCs w:val="20"/>
          <w:color w:val="000000"/>
        </w:rPr>
        <w:t xml:space="preserve">Een 3-jarig meisje heeft GSD en bezoekt haar arts omdat ze erg prikkelbaar is en haar buik opgezet lijkt. Haar lever is vergroot en haar bloedwaarden laten het volgende zien:  </w:t>
      </w:r>
      <w:r>
        <w:br w:type="textWrapping"/>
      </w:r>
      <w:r>
        <w:rPr>
          <w:rFonts w:ascii="Arial" w:hAnsi="Arial" w:eastAsia="Arial" w:cs="Arial"/>
          <w:i w:val="false"/>
          <w:b w:val="false"/>
          <w:u w:val="none"/>
          <w:strike w:val="false"/>
          <w:sz w:val="20"/>
          <w:szCs w:val="20"/>
          <w:color w:val="000000"/>
        </w:rPr>
        <w:t xml:space="preserve">Bloedglucose: 45 mg/dL  </w:t>
      </w:r>
      <w:r>
        <w:br w:type="textWrapping"/>
      </w:r>
      <w:r>
        <w:rPr>
          <w:rFonts w:ascii="Arial" w:hAnsi="Arial" w:eastAsia="Arial" w:cs="Arial"/>
          <w:i w:val="false"/>
          <w:b w:val="false"/>
          <w:u w:val="none"/>
          <w:strike w:val="false"/>
          <w:sz w:val="20"/>
          <w:szCs w:val="20"/>
          <w:color w:val="000000"/>
        </w:rPr>
        <w:t xml:space="preserve">Bloedketonen: Negatief  </w:t>
      </w:r>
      <w:r>
        <w:br w:type="textWrapping"/>
      </w:r>
      <w:r>
        <w:rPr>
          <w:rFonts w:ascii="Arial" w:hAnsi="Arial" w:eastAsia="Arial" w:cs="Arial"/>
          <w:i w:val="false"/>
          <w:b w:val="false"/>
          <w:u w:val="none"/>
          <w:strike w:val="false"/>
          <w:sz w:val="20"/>
          <w:szCs w:val="20"/>
          <w:color w:val="000000"/>
        </w:rPr>
        <w:t xml:space="preserve">Lactaat: 4,2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zo volledig mogelijk jouw verklaring, inclusief je gedachtengang, koppelingen met de stof en alles wat je geleerd hebt. Hoe vollediger, hoe beter voor je begrip en toekomstige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(2025-09-29T19:55:38.987624+00:00):</w:t>
      </w:r>
      <w:r>
        <w:br w:type="textWrapping"/>
      </w:r>
      <w:r>
        <w:rPr>
          <w:rFonts w:ascii="Arial" w:hAnsi="Arial" w:eastAsia="Arial" w:cs="Arial"/>
          <w:i w:val="false"/>
          <w:b w:val="false"/>
          <w:u w:val="none"/>
          <w:strike w:val="false"/>
          <w:sz w:val="20"/>
          <w:szCs w:val="20"/>
          <w:color w:val="000000"/>
        </w:rPr>
        <w:t xml:space="preserve">gsd, hypoglykemie, heptomegalie, lactaatvorming, als gevolg van enzymdefect, weinig acetylcoa en anaerobe dissimilatie van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(2025-09-29T19:55:53.932642+00:00):</w:t>
      </w:r>
      <w:r>
        <w:br w:type="textWrapping"/>
      </w:r>
      <w:r>
        <w:rPr>
          <w:rFonts w:ascii="Arial" w:hAnsi="Arial" w:eastAsia="Arial" w:cs="Arial"/>
          <w:i w:val="false"/>
          <w:b w:val="false"/>
          <w:u w:val="none"/>
          <w:strike w:val="false"/>
          <w:sz w:val="20"/>
          <w:szCs w:val="20"/>
          <w:color w:val="000000"/>
        </w:rPr>
        <w:t xml:space="preserve">Dankjewel voor je uitleg! We gaan nu kijken of je de kennis kunt toepassen in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constante aanvoer van glucose voor energie, vooral voor de hersenen en rode bloedcellen. Wanneer de voedselinname stopt, moet het lichaam zich aanpassen om het energieniveau te behouden. Deze aanpassing verloopt in fasen: eerst gebruikt het lichaam glycogeenvoorraden, daarna worden andere processen geactiveerd.</w:t>
      </w:r>
      <w:r>
        <w:br w:type="textWrapping"/>
      </w:r>
      <w:r>
        <w:rPr>
          <w:rFonts w:ascii="Arial" w:hAnsi="Arial" w:eastAsia="Arial" w:cs="Arial"/>
          <w:i w:val="false"/>
          <w:b w:val="false"/>
          <w:u w:val="none"/>
          <w:strike w:val="false"/>
          <w:sz w:val="20"/>
          <w:szCs w:val="20"/>
          <w:color w:val="000000"/>
        </w:rPr>
        <w:t xml:space="preserve">Een 13-jarige gezonde jongen wordt erg zwak aangetroffen nadat hij samen met vrienden deelnam aan een “vastenchallenge” van vier dagen. In deze periode dronk hij alleen water. Zijn bloedwaarden laten zien:  </w:t>
      </w:r>
      <w:r>
        <w:br w:type="textWrapping"/>
      </w:r>
      <w:r>
        <w:rPr>
          <w:rFonts w:ascii="Arial" w:hAnsi="Arial" w:eastAsia="Arial" w:cs="Arial"/>
          <w:i w:val="false"/>
          <w:b w:val="false"/>
          <w:u w:val="none"/>
          <w:strike w:val="false"/>
          <w:sz w:val="20"/>
          <w:szCs w:val="20"/>
          <w:color w:val="000000"/>
        </w:rPr>
        <w:t xml:space="preserve">Bloedglucose: 55 mg/dL (normaal: 70–110 mg/dL)  </w:t>
      </w:r>
      <w:r>
        <w:br w:type="textWrapping"/>
      </w:r>
      <w:r>
        <w:rPr>
          <w:rFonts w:ascii="Arial" w:hAnsi="Arial" w:eastAsia="Arial" w:cs="Arial"/>
          <w:i w:val="false"/>
          <w:b w:val="false"/>
          <w:u w:val="none"/>
          <w:strike w:val="false"/>
          <w:sz w:val="20"/>
          <w:szCs w:val="20"/>
          <w:color w:val="000000"/>
        </w:rPr>
        <w:t xml:space="preserve">Bloedketonen: Positief  </w:t>
      </w:r>
      <w:r>
        <w:br w:type="textWrapping"/>
      </w:r>
      <w:r>
        <w:rPr>
          <w:rFonts w:ascii="Arial" w:hAnsi="Arial" w:eastAsia="Arial" w:cs="Arial"/>
          <w:i w:val="false"/>
          <w:b w:val="false"/>
          <w:u w:val="none"/>
          <w:strike w:val="false"/>
          <w:sz w:val="20"/>
          <w:szCs w:val="20"/>
          <w:color w:val="000000"/>
        </w:rPr>
        <w:t xml:space="preserve">Lactaat: 2,8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waarom deze jongen zulke bloedwaarden heeft en waarom hij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(2025-09-29T19:57:52.199621+00:00):</w:t>
      </w:r>
      <w:r>
        <w:br w:type="textWrapping"/>
      </w:r>
      <w:r>
        <w:rPr>
          <w:rFonts w:ascii="Arial" w:hAnsi="Arial" w:eastAsia="Arial" w:cs="Arial"/>
          <w:i w:val="false"/>
          <w:b w:val="false"/>
          <w:u w:val="none"/>
          <w:strike w:val="false"/>
          <w:sz w:val="20"/>
          <w:szCs w:val="20"/>
          <w:color w:val="000000"/>
        </w:rPr>
        <w:t xml:space="preserve">hij heeft een hypoglykemie als gevolg van de lange vastentijd, hij haalt geen energie meer uit glycogeen want die voorraden zijn op. hij haalt zijn energie nu vooral uit ketonlichamen, daarom zijn die waarden positief. hij heeft ook melkzuur vanwege de anaerobe dissimilatie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(2025-09-29T20:00:33.778551+00:00):</w:t>
      </w:r>
      <w:r>
        <w:br w:type="textWrapping"/>
      </w:r>
      <w:r>
        <w:rPr>
          <w:rFonts w:ascii="Arial" w:hAnsi="Arial" w:eastAsia="Arial" w:cs="Arial"/>
          <w:i w:val="false"/>
          <w:b w:val="false"/>
          <w:u w:val="none"/>
          <w:strike w:val="false"/>
          <w:sz w:val="20"/>
          <w:szCs w:val="20"/>
          <w:color w:val="000000"/>
        </w:rPr>
        <w:t xml:space="preserve">kan je je laatste bericht opnieuw sturen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(2025-09-29T20:00:45.181138+00:00):</w:t>
      </w:r>
      <w:r>
        <w:br w:type="textWrapping"/>
      </w:r>
      <w:r>
        <w:rPr>
          <w:rFonts w:ascii="Arial" w:hAnsi="Arial" w:eastAsia="Arial" w:cs="Arial"/>
          <w:i w:val="false"/>
          <w:b w:val="false"/>
          <w:u w:val="none"/>
          <w:strike w:val="false"/>
          <w:sz w:val="20"/>
          <w:szCs w:val="20"/>
          <w:color w:val="000000"/>
        </w:rPr>
        <w:t xml:space="preserve">Natuurlijk! Hier komt mijn vorige bericht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samengevat! Je noemt correct dat zijn glycogeenvoorraad op is, waardoor het lichaam alternatieve energiebronnen moet aanboren zoals ketonlichamen. Goed gezien.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paar vervolgvraagjes om je inzicht te verdiepen:</w:t>
      </w:r>
      <w:r>
        <w:br w:type="textWrapping"/>
      </w:r>
      <w:r>
        <w:rPr>
          <w:rFonts w:ascii="Arial" w:hAnsi="Arial" w:eastAsia="Arial" w:cs="Arial"/>
          <w:i w:val="false"/>
          <w:b w:val="false"/>
          <w:u w:val="none"/>
          <w:strike w:val="false"/>
          <w:sz w:val="20"/>
          <w:szCs w:val="20"/>
          <w:color w:val="000000"/>
        </w:rPr>
        <w:t xml:space="preserve">- Je zegt dat de jongen lactaat heeft door “anaerobe dissimilatie”. Gebeurt dat overal, of is er een specifieke reden waarom je lactaatvorming verwacht in deze situatie, terwijl er bij deze jongen waarschijnlijk geen zuurstoftekort is?</w:t>
      </w:r>
      <w:r>
        <w:br w:type="textWrapping"/>
      </w:r>
      <w:r>
        <w:rPr>
          <w:rFonts w:ascii="Arial" w:hAnsi="Arial" w:eastAsia="Arial" w:cs="Arial"/>
          <w:i w:val="false"/>
          <w:b w:val="false"/>
          <w:u w:val="none"/>
          <w:strike w:val="false"/>
          <w:sz w:val="20"/>
          <w:szCs w:val="20"/>
          <w:color w:val="000000"/>
        </w:rPr>
        <w:t xml:space="preserve">- En hoe dragen gluconeogenese en de Cori-cyclus bij aan zijn energiebalans tijdens langdurig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te beredeneren!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(2025-09-29T20:01:55.138938+00:00):</w:t>
      </w:r>
      <w:r>
        <w:br w:type="textWrapping"/>
      </w:r>
      <w:r>
        <w:rPr>
          <w:rFonts w:ascii="Arial" w:hAnsi="Arial" w:eastAsia="Arial" w:cs="Arial"/>
          <w:i w:val="false"/>
          <w:b w:val="false"/>
          <w:u w:val="none"/>
          <w:strike w:val="false"/>
          <w:sz w:val="20"/>
          <w:szCs w:val="20"/>
          <w:color w:val="000000"/>
        </w:rPr>
        <w:t xml:space="preserve">hij doet het met die lactaat omdat er geen glucose meer over is omom te zetten dus gebruikt hij die pyruvaat als vervanger en de cori cyclus wordt ook gebruikt om toch weer energie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(2025-09-29T20:02:08.306797+00:00):</w:t>
      </w:r>
      <w:r>
        <w:br w:type="textWrapping"/>
      </w:r>
      <w:r>
        <w:rPr>
          <w:rFonts w:ascii="Arial" w:hAnsi="Arial" w:eastAsia="Arial" w:cs="Arial"/>
          <w:i w:val="false"/>
          <w:b w:val="false"/>
          <w:u w:val="none"/>
          <w:strike w:val="false"/>
          <w:sz w:val="20"/>
          <w:szCs w:val="20"/>
          <w:color w:val="000000"/>
        </w:rPr>
        <w:t xml:space="preserve">Goed dat je het probeert te beredeneren! Je zit al in de goede richting. Misschien kan ik je helpen om het iets preciezer te formuleren: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Ook zonder zuurstoftekort kan er in sommige weefsels (zoals rode bloedcellen en intens werkende spieren) nog steeds lactaat worden gevormd omdat zij altijd (of soms tijdelijk) alleen anaerobe glycolyse kunnen uitvoeren. Dit lactaat wordt dan naar de lever gestuurd, waar het via de Cori-cyclus weer wordt gebruikt als grondstof voor gluconeogenese—dat is het opnieuw maken van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aanvullen hoe gluconeogenese in de lever bijdraagt aan het op peil houden van de bloedglucose tijdens langdurig vasten, en hoe dat samenwerkt met de andere systemen die je al noemde?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(2025-09-29T20:02:53.288839+00:00):</w:t>
      </w:r>
      <w:r>
        <w:br w:type="textWrapping"/>
      </w:r>
      <w:r>
        <w:rPr>
          <w:rFonts w:ascii="Arial" w:hAnsi="Arial" w:eastAsia="Arial" w:cs="Arial"/>
          <w:i w:val="false"/>
          <w:b w:val="false"/>
          <w:u w:val="none"/>
          <w:strike w:val="false"/>
          <w:sz w:val="20"/>
          <w:szCs w:val="20"/>
          <w:color w:val="000000"/>
        </w:rPr>
        <w:t xml:space="preserve">lactaat wordt door de lever weer omgezet in glucose en dan wordt die weer gebruikt als nramdstof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(2025-09-29T20:03:12.920769+00:00):</w:t>
      </w:r>
      <w:r>
        <w:br w:type="textWrapping"/>
      </w:r>
      <w:r>
        <w:rPr>
          <w:rFonts w:ascii="Arial" w:hAnsi="Arial" w:eastAsia="Arial" w:cs="Arial"/>
          <w:i w:val="false"/>
          <w:b w:val="false"/>
          <w:u w:val="none"/>
          <w:strike w:val="false"/>
          <w:sz w:val="20"/>
          <w:szCs w:val="20"/>
          <w:color w:val="000000"/>
        </w:rPr>
        <w:t xml:space="preserve">Heel goed! Dat is precies wat er gebeurt: lactaat dat door de spieren en rode bloedcellen is geproduceerd wordt in de lever via gluconeogenese weer omgezet in glucose, zodat er toch weer wat energie beschikbaar komt. Dit is een belangrijk onderdeel van hoe het lichaam zichzelf in leven houdt tijdens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kern van de energiemetabolisme-processen bij beide vignetten goed doorgrond en helder verwoord.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**Eindfeedback:**  </w:t>
      </w:r>
      <w:r>
        <w:br w:type="textWrapping"/>
      </w:r>
      <w:r>
        <w:rPr>
          <w:rFonts w:ascii="Arial" w:hAnsi="Arial" w:eastAsia="Arial" w:cs="Arial"/>
          <w:i w:val="false"/>
          <w:b w:val="false"/>
          <w:u w:val="none"/>
          <w:strike w:val="false"/>
          <w:sz w:val="20"/>
          <w:szCs w:val="20"/>
          <w:color w:val="000000"/>
        </w:rPr>
        <w:t xml:space="preserve">Je hebt een goed begrip laten zien van de belangrijkste concepten rondom glycolyse, glycogenolyse, citroenzuurcyclus, oxidatieve fosforylering, de Cori-cyclus en gluconeogenese. Je weet hoe locatie (cytoplasma/mitochondrium), energiedragers (NADH, FADH2) en de omstandigheden (wel/geen zuurstof, wel/geen glucose/glycogeen) samen bepalen welke energiebronnen gebruikt worden en wat de bijbehorende bloedwaarden zijn. Je weet ook hoe het lichaam overschakelt naar alternatieve routes wanneer primaire bronnen opraken. Probeer in het vervolg je redeneringen altijd helemaal uit te werken met behulp van de kernbegrippen—dat helpt om nog sneller en zekerder deze kennis in nieuwe situaties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gewerkt en ga zo door! Heb je zelf nog vragen over dit onderwerp, of iets dat je graag verder wilt bespreken?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(2025-09-29T20:04:14.854506+00:00):</w:t>
      </w:r>
      <w:r>
        <w:br w:type="textWrapping"/>
      </w:r>
      <w:r>
        <w:rPr>
          <w:rFonts w:ascii="Arial" w:hAnsi="Arial" w:eastAsia="Arial" w:cs="Arial"/>
          <w:i w:val="false"/>
          <w:b w:val="false"/>
          <w:u w:val="none"/>
          <w:strike w:val="false"/>
          <w:sz w:val="20"/>
          <w:szCs w:val="20"/>
          <w:color w:val="000000"/>
        </w:rPr>
        <w:t xml:space="preserve">geef me een mooi overzicht van de verschillende mechanismen van het lichaam wanneer het in een vast belandt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(2025-09-29T20:04:47.506764+00:00):</w:t>
      </w:r>
      <w:r>
        <w:br w:type="textWrapping"/>
      </w:r>
      <w:r>
        <w:rPr>
          <w:rFonts w:ascii="Arial" w:hAnsi="Arial" w:eastAsia="Arial" w:cs="Arial"/>
          <w:i w:val="false"/>
          <w:b w:val="false"/>
          <w:u w:val="none"/>
          <w:strike w:val="false"/>
          <w:sz w:val="20"/>
          <w:szCs w:val="20"/>
          <w:color w:val="000000"/>
        </w:rPr>
        <w:t xml:space="preserve">Heel goede vraag! Ik vat kort en overzichtelijk samen hoe het lichaam haar energiehuishouding aanpast tijdens vasten (uithongering), in volgorde van de mechanismen die geactiveerd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Postprandiale fase (direct na eten, 0–4 uur):**</w:t>
      </w:r>
      <w:r>
        <w:br w:type="textWrapping"/>
      </w:r>
      <w:r>
        <w:rPr>
          <w:rFonts w:ascii="Arial" w:hAnsi="Arial" w:eastAsia="Arial" w:cs="Arial"/>
          <w:i w:val="false"/>
          <w:b w:val="false"/>
          <w:u w:val="none"/>
          <w:strike w:val="false"/>
          <w:sz w:val="20"/>
          <w:szCs w:val="20"/>
          <w:color w:val="000000"/>
        </w:rPr>
        <w:t xml:space="preserve">- Opname en opslag van voedingsstoffen overheersen.</w:t>
      </w:r>
      <w:r>
        <w:br w:type="textWrapping"/>
      </w:r>
      <w:r>
        <w:rPr>
          <w:rFonts w:ascii="Arial" w:hAnsi="Arial" w:eastAsia="Arial" w:cs="Arial"/>
          <w:i w:val="false"/>
          <w:b w:val="false"/>
          <w:u w:val="none"/>
          <w:strike w:val="false"/>
          <w:sz w:val="20"/>
          <w:szCs w:val="20"/>
          <w:color w:val="000000"/>
        </w:rPr>
        <w:t xml:space="preserve">- Glucose uit het voedsel wordt gebruikt als directe energiebron.</w:t>
      </w:r>
      <w:r>
        <w:br w:type="textWrapping"/>
      </w:r>
      <w:r>
        <w:rPr>
          <w:rFonts w:ascii="Arial" w:hAnsi="Arial" w:eastAsia="Arial" w:cs="Arial"/>
          <w:i w:val="false"/>
          <w:b w:val="false"/>
          <w:u w:val="none"/>
          <w:strike w:val="false"/>
          <w:sz w:val="20"/>
          <w:szCs w:val="20"/>
          <w:color w:val="000000"/>
        </w:rPr>
        <w:t xml:space="preserve">- Overtollige glucose wordt opgeslagen als glycogeen in lever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Vroege vasten (4–24 uur na laatste maaltijd):**</w:t>
      </w:r>
      <w:r>
        <w:br w:type="textWrapping"/>
      </w:r>
      <w:r>
        <w:rPr>
          <w:rFonts w:ascii="Arial" w:hAnsi="Arial" w:eastAsia="Arial" w:cs="Arial"/>
          <w:i w:val="false"/>
          <w:b w:val="false"/>
          <w:u w:val="none"/>
          <w:strike w:val="false"/>
          <w:sz w:val="20"/>
          <w:szCs w:val="20"/>
          <w:color w:val="000000"/>
        </w:rPr>
        <w:t xml:space="preserve">- Glycogenolyse: Lever breekt glycogeen af tot glucose.</w:t>
      </w:r>
      <w:r>
        <w:br w:type="textWrapping"/>
      </w:r>
      <w:r>
        <w:rPr>
          <w:rFonts w:ascii="Arial" w:hAnsi="Arial" w:eastAsia="Arial" w:cs="Arial"/>
          <w:i w:val="false"/>
          <w:b w:val="false"/>
          <w:u w:val="none"/>
          <w:strike w:val="false"/>
          <w:sz w:val="20"/>
          <w:szCs w:val="20"/>
          <w:color w:val="000000"/>
        </w:rPr>
        <w:t xml:space="preserve">- Bloedglucose blijft normaal door afgifte van leverglucose.</w:t>
      </w:r>
      <w:r>
        <w:br w:type="textWrapping"/>
      </w:r>
      <w:r>
        <w:rPr>
          <w:rFonts w:ascii="Arial" w:hAnsi="Arial" w:eastAsia="Arial" w:cs="Arial"/>
          <w:i w:val="false"/>
          <w:b w:val="false"/>
          <w:u w:val="none"/>
          <w:strike w:val="false"/>
          <w:sz w:val="20"/>
          <w:szCs w:val="20"/>
          <w:color w:val="000000"/>
        </w:rPr>
        <w:t xml:space="preserve">- Spieren gebruiken nog deels hun eigen glycogeen.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Intermediaire vasten (24–48 uur):**</w:t>
      </w:r>
      <w:r>
        <w:br w:type="textWrapping"/>
      </w:r>
      <w:r>
        <w:rPr>
          <w:rFonts w:ascii="Arial" w:hAnsi="Arial" w:eastAsia="Arial" w:cs="Arial"/>
          <w:i w:val="false"/>
          <w:b w:val="false"/>
          <w:u w:val="none"/>
          <w:strike w:val="false"/>
          <w:sz w:val="20"/>
          <w:szCs w:val="20"/>
          <w:color w:val="000000"/>
        </w:rPr>
        <w:t xml:space="preserve">- Glycogeenvoorraad in lever raakt uitgeput (binnen 24 uur meestal op).</w:t>
      </w:r>
      <w:r>
        <w:br w:type="textWrapping"/>
      </w:r>
      <w:r>
        <w:rPr>
          <w:rFonts w:ascii="Arial" w:hAnsi="Arial" w:eastAsia="Arial" w:cs="Arial"/>
          <w:i w:val="false"/>
          <w:b w:val="false"/>
          <w:u w:val="none"/>
          <w:strike w:val="false"/>
          <w:sz w:val="20"/>
          <w:szCs w:val="20"/>
          <w:color w:val="000000"/>
        </w:rPr>
        <w:t xml:space="preserve">- Gluconeogenese wordt belangrijkste bron van glucose (uit lactaat, alanine, glycerol).</w:t>
      </w:r>
      <w:r>
        <w:br w:type="textWrapping"/>
      </w:r>
      <w:r>
        <w:rPr>
          <w:rFonts w:ascii="Arial" w:hAnsi="Arial" w:eastAsia="Arial" w:cs="Arial"/>
          <w:i w:val="false"/>
          <w:b w:val="false"/>
          <w:u w:val="none"/>
          <w:strike w:val="false"/>
          <w:sz w:val="20"/>
          <w:szCs w:val="20"/>
          <w:color w:val="000000"/>
        </w:rPr>
        <w:t xml:space="preserve">- Lipolyse (vetverbranding) in vetweefsel geactiveerd: vetzuren vrijkomen in het bloed en worden in veel weefsels direct verbrand als energiebron.</w:t>
      </w:r>
      <w:r>
        <w:br w:type="textWrapping"/>
      </w:r>
      <w:r>
        <w:rPr>
          <w:rFonts w:ascii="Arial" w:hAnsi="Arial" w:eastAsia="Arial" w:cs="Arial"/>
          <w:i w:val="false"/>
          <w:b w:val="false"/>
          <w:u w:val="none"/>
          <w:strike w:val="false"/>
          <w:sz w:val="20"/>
          <w:szCs w:val="20"/>
          <w:color w:val="000000"/>
        </w:rPr>
        <w:t xml:space="preserve">- Begin van ketonlichamenproductie (door omzetting van vetzuren in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Langdurig vasten/starvation (&gt;2 dagen):**</w:t>
      </w:r>
      <w:r>
        <w:br w:type="textWrapping"/>
      </w:r>
      <w:r>
        <w:rPr>
          <w:rFonts w:ascii="Arial" w:hAnsi="Arial" w:eastAsia="Arial" w:cs="Arial"/>
          <w:i w:val="false"/>
          <w:b w:val="false"/>
          <w:u w:val="none"/>
          <w:strike w:val="false"/>
          <w:sz w:val="20"/>
          <w:szCs w:val="20"/>
          <w:color w:val="000000"/>
        </w:rPr>
        <w:t xml:space="preserve">- Gluconeogenese blijft doorgaan (uit niet-koolhydraatbronnen zoals aminozuren, lactaat, glycerol).</w:t>
      </w:r>
      <w:r>
        <w:br w:type="textWrapping"/>
      </w:r>
      <w:r>
        <w:rPr>
          <w:rFonts w:ascii="Arial" w:hAnsi="Arial" w:eastAsia="Arial" w:cs="Arial"/>
          <w:i w:val="false"/>
          <w:b w:val="false"/>
          <w:u w:val="none"/>
          <w:strike w:val="false"/>
          <w:sz w:val="20"/>
          <w:szCs w:val="20"/>
          <w:color w:val="000000"/>
        </w:rPr>
        <w:t xml:space="preserve">- Ketogenese neemt toe: de lever maakt steeds meer ketonlichamen van vetzuren.</w:t>
      </w:r>
      <w:r>
        <w:br w:type="textWrapping"/>
      </w:r>
      <w:r>
        <w:rPr>
          <w:rFonts w:ascii="Arial" w:hAnsi="Arial" w:eastAsia="Arial" w:cs="Arial"/>
          <w:i w:val="false"/>
          <w:b w:val="false"/>
          <w:u w:val="none"/>
          <w:strike w:val="false"/>
          <w:sz w:val="20"/>
          <w:szCs w:val="20"/>
          <w:color w:val="000000"/>
        </w:rPr>
        <w:t xml:space="preserve">- Hersenen schakelen deels over op ketonlichamen als brandstof om spierafbraak te beperken.</w:t>
      </w:r>
      <w:r>
        <w:br w:type="textWrapping"/>
      </w:r>
      <w:r>
        <w:rPr>
          <w:rFonts w:ascii="Arial" w:hAnsi="Arial" w:eastAsia="Arial" w:cs="Arial"/>
          <w:i w:val="false"/>
          <w:b w:val="false"/>
          <w:u w:val="none"/>
          <w:strike w:val="false"/>
          <w:sz w:val="20"/>
          <w:szCs w:val="20"/>
          <w:color w:val="000000"/>
        </w:rPr>
        <w:t xml:space="preserve">- Spieren gebruiken (net als andere organen) vetzuren en deels ketonlichamen in plaats van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**Kernmechanismen per fase:**</w:t>
      </w:r>
      <w:r>
        <w:br w:type="textWrapping"/>
      </w:r>
      <w:r>
        <w:rPr>
          <w:rFonts w:ascii="Arial" w:hAnsi="Arial" w:eastAsia="Arial" w:cs="Arial"/>
          <w:i w:val="false"/>
          <w:b w:val="false"/>
          <w:u w:val="none"/>
          <w:strike w:val="false"/>
          <w:sz w:val="20"/>
          <w:szCs w:val="20"/>
          <w:color w:val="000000"/>
        </w:rPr>
        <w:t xml:space="preserve">- Eerst: Glycogenolyse (leverglycogeen → glucose)</w:t>
      </w:r>
      <w:r>
        <w:br w:type="textWrapping"/>
      </w:r>
      <w:r>
        <w:rPr>
          <w:rFonts w:ascii="Arial" w:hAnsi="Arial" w:eastAsia="Arial" w:cs="Arial"/>
          <w:i w:val="false"/>
          <w:b w:val="false"/>
          <w:u w:val="none"/>
          <w:strike w:val="false"/>
          <w:sz w:val="20"/>
          <w:szCs w:val="20"/>
          <w:color w:val="000000"/>
        </w:rPr>
        <w:t xml:space="preserve">- Daarna: Gluconeogenese (nieuw glucose uit niet-koolhydraatbronnen, o.a. lactaat via Cori-cyclus)</w:t>
      </w:r>
      <w:r>
        <w:br w:type="textWrapping"/>
      </w:r>
      <w:r>
        <w:rPr>
          <w:rFonts w:ascii="Arial" w:hAnsi="Arial" w:eastAsia="Arial" w:cs="Arial"/>
          <w:i w:val="false"/>
          <w:b w:val="false"/>
          <w:u w:val="none"/>
          <w:strike w:val="false"/>
          <w:sz w:val="20"/>
          <w:szCs w:val="20"/>
          <w:color w:val="000000"/>
        </w:rPr>
        <w:t xml:space="preserve">- Vervolgens: Ketogenese (vetzuren → ketonlichamen als alternatieve brandstof)</w:t>
      </w:r>
      <w:r>
        <w:br w:type="textWrapping"/>
      </w:r>
      <w:r>
        <w:rPr>
          <w:rFonts w:ascii="Arial" w:hAnsi="Arial" w:eastAsia="Arial" w:cs="Arial"/>
          <w:i w:val="false"/>
          <w:b w:val="false"/>
          <w:u w:val="none"/>
          <w:strike w:val="false"/>
          <w:sz w:val="20"/>
          <w:szCs w:val="20"/>
          <w:color w:val="000000"/>
        </w:rPr>
        <w:t xml:space="preserve">- Steeds: Lipolyse (afbraak vetreserves voor vrije vetzuren en glycerol)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**Belangrijke termen:**</w:t>
      </w:r>
      <w:r>
        <w:br w:type="textWrapping"/>
      </w:r>
      <w:r>
        <w:rPr>
          <w:rFonts w:ascii="Arial" w:hAnsi="Arial" w:eastAsia="Arial" w:cs="Arial"/>
          <w:i w:val="false"/>
          <w:b w:val="false"/>
          <w:u w:val="none"/>
          <w:strike w:val="false"/>
          <w:sz w:val="20"/>
          <w:szCs w:val="20"/>
          <w:color w:val="000000"/>
        </w:rPr>
        <w:t xml:space="preserve">- Glycogenolyse = afbraak van glycogeen tot glucose</w:t>
      </w:r>
      <w:r>
        <w:br w:type="textWrapping"/>
      </w:r>
      <w:r>
        <w:rPr>
          <w:rFonts w:ascii="Arial" w:hAnsi="Arial" w:eastAsia="Arial" w:cs="Arial"/>
          <w:i w:val="false"/>
          <w:b w:val="false"/>
          <w:u w:val="none"/>
          <w:strike w:val="false"/>
          <w:sz w:val="20"/>
          <w:szCs w:val="20"/>
          <w:color w:val="000000"/>
        </w:rPr>
        <w:t xml:space="preserve">- Gluconeogenese = aanmaak van nieuw glucose</w:t>
      </w:r>
      <w:r>
        <w:br w:type="textWrapping"/>
      </w:r>
      <w:r>
        <w:rPr>
          <w:rFonts w:ascii="Arial" w:hAnsi="Arial" w:eastAsia="Arial" w:cs="Arial"/>
          <w:i w:val="false"/>
          <w:b w:val="false"/>
          <w:u w:val="none"/>
          <w:strike w:val="false"/>
          <w:sz w:val="20"/>
          <w:szCs w:val="20"/>
          <w:color w:val="000000"/>
        </w:rPr>
        <w:t xml:space="preserve">- Ketogenese = aanmaak van ketonlichamen uit vetzuren</w:t>
      </w:r>
      <w:r>
        <w:br w:type="textWrapping"/>
      </w:r>
      <w:r>
        <w:rPr>
          <w:rFonts w:ascii="Arial" w:hAnsi="Arial" w:eastAsia="Arial" w:cs="Arial"/>
          <w:i w:val="false"/>
          <w:b w:val="false"/>
          <w:u w:val="none"/>
          <w:strike w:val="false"/>
          <w:sz w:val="20"/>
          <w:szCs w:val="20"/>
          <w:color w:val="000000"/>
        </w:rPr>
        <w:t xml:space="preserve">- Cori-cyclus = recycling van lactaat uit spieren terug naar glucose in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over één van deze stappen of termen meer detail?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(2025-09-29T20:05:29.778759+00:00):</w:t>
      </w:r>
      <w:r>
        <w:br w:type="textWrapping"/>
      </w:r>
      <w:r>
        <w:rPr>
          <w:rFonts w:ascii="Arial" w:hAnsi="Arial" w:eastAsia="Arial" w:cs="Arial"/>
          <w:i w:val="false"/>
          <w:b w:val="false"/>
          <w:u w:val="none"/>
          <w:strike w:val="false"/>
          <w:sz w:val="20"/>
          <w:szCs w:val="20"/>
          <w:color w:val="000000"/>
        </w:rPr>
        <w:t xml:space="preserve">nee bedankt fijne avond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(2025-09-29T20:05:36.679457+00:00):</w:t>
      </w:r>
      <w:r>
        <w:br w:type="textWrapping"/>
      </w:r>
      <w:r>
        <w:rPr>
          <w:rFonts w:ascii="Arial" w:hAnsi="Arial" w:eastAsia="Arial" w:cs="Arial"/>
          <w:i w:val="false"/>
          <w:b w:val="false"/>
          <w:u w:val="none"/>
          <w:strike w:val="false"/>
          <w:sz w:val="20"/>
          <w:szCs w:val="20"/>
          <w:color w:val="000000"/>
        </w:rPr>
        <w:t xml:space="preserve">Graag gedaan, jij ook een fijne avond! Als je in de toekomst nog vragen hebt, weet je me te vinden. Veel succes met studeren!</w:t>
      </w:r>
    </w:p>
    <w:p>
      <w:pPr>
        <w:pStyle w:val="Normal"/>
      </w:pPr>
      <w:r>
        <w:t xml:space="preserve"/>
      </w:r>
    </w:p>
    <w:p>
      <w:pPr>
        <w:pStyle w:val="Titre1"/>
      </w:pPr>
      <w:r>
        <w:t xml:space="preserve">hxfzn.csv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