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(2025-10-15T15:16:08.27653+00:00):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(2025-10-15T15:16:18.765931+00:00):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tentamen ging, begon te voelen dat zijn hart bonkte, zijn handpalmen werden zweterig, en hij merkte dat zijn ademhaling versnelde. Hij voelde zich ook wat misselijk en had een droge mond. Nadat hij in de examenzaal was gaan zitten en een paar keer diep had ademgehaald, vertraagde zijn hartslag, normaliseerde zijn ademhaling,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welk deel van het autonome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(2025-10-15T15:18:16.230975+00:00):</w:t>
      </w:r>
      <w:r>
        <w:br w:type="textWrapping"/>
      </w:r>
      <w:r>
        <w:rPr>
          <w:rFonts w:ascii="Arial" w:hAnsi="Arial" w:eastAsia="Arial" w:cs="Arial"/>
          <w:i w:val="false"/>
          <w:b w:val="false"/>
          <w:u w:val="none"/>
          <w:strike w:val="false"/>
          <w:sz w:val="20"/>
          <w:szCs w:val="20"/>
          <w:color w:val="000000"/>
        </w:rPr>
        <w:t xml:space="preserve">Hij heeft last van stres achtig symptomen. Verhoogde en harde hartslag, zweet handen en versnelde ademhaling. Daarnaast ook misselijkheid en een droge mond. Na zichzelf te kalmeren nam de stres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(2025-10-15T15:18:25.394456+00:00):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 Kennisactivering starten. In deze fase bespreken we kort de belangrijkste concepten en mechanismen die bij deze casus horen. Zijn er dingen of begrippen die je graag eerst zou willen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vertellen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(2025-10-15T15:20:20.621144+00:00):</w:t>
      </w:r>
      <w:r>
        <w:br w:type="textWrapping"/>
      </w:r>
      <w:r>
        <w:rPr>
          <w:rFonts w:ascii="Arial" w:hAnsi="Arial" w:eastAsia="Arial" w:cs="Arial"/>
          <w:i w:val="false"/>
          <w:b w:val="false"/>
          <w:u w:val="none"/>
          <w:strike w:val="false"/>
          <w:sz w:val="20"/>
          <w:szCs w:val="20"/>
          <w:color w:val="000000"/>
        </w:rPr>
        <w:t xml:space="preserve">Hij ervaart stres achtige symptomen. Verhoogde ademhaling, verhoogde en verharde hartslag. Zweethanden, misselijkheid en een droge mond. Na zichzelf te kalmeren werden de klachten minder.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(2025-10-15T15:20:27.402451+00:00):</w:t>
      </w:r>
      <w:r>
        <w:br w:type="textWrapping"/>
      </w:r>
      <w:r>
        <w:rPr>
          <w:rFonts w:ascii="Arial" w:hAnsi="Arial" w:eastAsia="Arial" w:cs="Arial"/>
          <w:i w:val="false"/>
          <w:b w:val="false"/>
          <w:u w:val="none"/>
          <w:strike w:val="false"/>
          <w:sz w:val="20"/>
          <w:szCs w:val="20"/>
          <w:color w:val="000000"/>
        </w:rPr>
        <w:t xml:space="preserve">Prima dat je het zo helder kunt benoemen, maar laten we even een stapje terug doen naar de basiskennis.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hadden het net over de twee hoofdonderdelen van het autonome zenuwstelsel. Weet je hoe deze twee genoemd worden en welke functies elk onderdeel vooral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(2025-10-15T15:22:01.559333+00:00):</w:t>
      </w:r>
      <w:r>
        <w:br w:type="textWrapping"/>
      </w:r>
      <w:r>
        <w:rPr>
          <w:rFonts w:ascii="Arial" w:hAnsi="Arial" w:eastAsia="Arial" w:cs="Arial"/>
          <w:i w:val="false"/>
          <w:b w:val="false"/>
          <w:u w:val="none"/>
          <w:strike w:val="false"/>
          <w:sz w:val="20"/>
          <w:szCs w:val="20"/>
          <w:color w:val="000000"/>
        </w:rPr>
        <w:t xml:space="preserve">Je hebt het sympathische en het parasymparische deel. Het ene is voor het fight of flight reactie en de ander bevorderd rust en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(2025-10-15T15:22:13.972871+00:00):</w:t>
      </w:r>
      <w:r>
        <w:br w:type="textWrapping"/>
      </w:r>
      <w:r>
        <w:rPr>
          <w:rFonts w:ascii="Arial" w:hAnsi="Arial" w:eastAsia="Arial" w:cs="Arial"/>
          <w:i w:val="false"/>
          <w:b w:val="false"/>
          <w:u w:val="none"/>
          <w:strike w:val="false"/>
          <w:sz w:val="20"/>
          <w:szCs w:val="20"/>
          <w:color w:val="000000"/>
        </w:rPr>
        <w:t xml:space="preserve">Dat klopt! Het sympathische deel zorgt dus vooral voor actie (“fight or flight”), terwijl het parasympathische deel juist zorgt voor rust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het brein bij deze systemen terechtkomt en uiteindelijk een orgaan beïnvloedt? Wat gebeurt er in grote lijnen vanaf het moment dat het brein een stressprikkel waarneemt tot aan het effect op bijvoorbeeld het hart of 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(2025-10-15T15:24:34.189229+00:00):</w:t>
      </w:r>
      <w:r>
        <w:br w:type="textWrapping"/>
      </w:r>
      <w:r>
        <w:rPr>
          <w:rFonts w:ascii="Arial" w:hAnsi="Arial" w:eastAsia="Arial" w:cs="Arial"/>
          <w:i w:val="false"/>
          <w:b w:val="false"/>
          <w:u w:val="none"/>
          <w:strike w:val="false"/>
          <w:sz w:val="20"/>
          <w:szCs w:val="20"/>
          <w:color w:val="000000"/>
        </w:rPr>
        <w:t xml:space="preserve">Dat begint in de hypothalamus die dan zo’n prikkel ontvangt. Dan worden die via de zenuwen in oa de ruggenwervel naar het systeem waar ze heen moeten geleid.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(2025-10-15T15:24:42.759574+00:00):</w:t>
      </w:r>
      <w:r>
        <w:br w:type="textWrapping"/>
      </w:r>
      <w:r>
        <w:rPr>
          <w:rFonts w:ascii="Arial" w:hAnsi="Arial" w:eastAsia="Arial" w:cs="Arial"/>
          <w:i w:val="false"/>
          <w:b w:val="false"/>
          <w:u w:val="none"/>
          <w:strike w:val="false"/>
          <w:sz w:val="20"/>
          <w:szCs w:val="20"/>
          <w:color w:val="000000"/>
        </w:rPr>
        <w:t xml:space="preserve">Heel goed, het begint inderdaad vaak in de hypothalamus die de signalen verwerkt en coördineert. Vanuit daar lopen de signalen via het ruggenmerg naar het eindorgaan.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welke stofjes (neurotransmitters) gebruikt worden om de boodschap over te brengen naar de organen, bijvoorbeeld in het sympathische of parasympathische systeem? En op welke “receptoren” komen die stoffen terecht?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(2025-10-15T15:26:59.044998+00:00):</w:t>
      </w:r>
      <w:r>
        <w:br w:type="textWrapping"/>
      </w:r>
      <w:r>
        <w:rPr>
          <w:rFonts w:ascii="Arial" w:hAnsi="Arial" w:eastAsia="Arial" w:cs="Arial"/>
          <w:i w:val="false"/>
          <w:b w:val="false"/>
          <w:u w:val="none"/>
          <w:strike w:val="false"/>
          <w:sz w:val="20"/>
          <w:szCs w:val="20"/>
          <w:color w:val="000000"/>
        </w:rPr>
        <w:t xml:space="preserve">Dat gaat voornamelijk om noradrenaline en acetylcholine. Dat laatste wordt vooral gebruikt door het parasympatisxhe deel. Die binden aan hun gelijknamige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(2025-10-15T15:27:06.95381+00:00):</w:t>
      </w:r>
      <w:r>
        <w:br w:type="textWrapping"/>
      </w:r>
      <w:r>
        <w:rPr>
          <w:rFonts w:ascii="Arial" w:hAnsi="Arial" w:eastAsia="Arial" w:cs="Arial"/>
          <w:i w:val="false"/>
          <w:b w:val="false"/>
          <w:u w:val="none"/>
          <w:strike w:val="false"/>
          <w:sz w:val="20"/>
          <w:szCs w:val="20"/>
          <w:color w:val="000000"/>
        </w:rPr>
        <w:t xml:space="preserve">Heel goed, je noemt noradrenaline (vooral sympathisch) en acetylcholine (vooral parasympathisch). Acetylcholine bindt aan muscarine receptoren; noradrenaline aan adrenerge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lichaam als het sympathische of het parasympathische deel actief wordt? Kun je per deel kort uitleggen welke lichamelijke effecten je ziet?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(2025-10-15T15:28:59.68878+00:00):</w:t>
      </w:r>
      <w:r>
        <w:br w:type="textWrapping"/>
      </w:r>
      <w:r>
        <w:rPr>
          <w:rFonts w:ascii="Arial" w:hAnsi="Arial" w:eastAsia="Arial" w:cs="Arial"/>
          <w:i w:val="false"/>
          <w:b w:val="false"/>
          <w:u w:val="none"/>
          <w:strike w:val="false"/>
          <w:sz w:val="20"/>
          <w:szCs w:val="20"/>
          <w:color w:val="000000"/>
        </w:rPr>
        <w:t xml:space="preserve">Bij het parasympatisxhe wordt dus het fight or flight geactiveerd, je krijgt dus vasoconsteictie en wordt in een staat van alertheid gebracht. Bij het sympathische deel wordt alles juist weer rustiger gemaakt, zoals bijvoorbeeld het maagdarm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(2025-10-15T15:29:08.753559+00:00):</w:t>
      </w:r>
      <w:r>
        <w:br w:type="textWrapping"/>
      </w:r>
      <w:r>
        <w:rPr>
          <w:rFonts w:ascii="Arial" w:hAnsi="Arial" w:eastAsia="Arial" w:cs="Arial"/>
          <w:i w:val="false"/>
          <w:b w:val="false"/>
          <w:u w:val="none"/>
          <w:strike w:val="false"/>
          <w:sz w:val="20"/>
          <w:szCs w:val="20"/>
          <w:color w:val="000000"/>
        </w:rPr>
        <w:t xml:space="preserve">Let op, je hebt de functies omgedraaid: het sympathische systeem zorgt juist voor “fight or flight” (actie), en het parasympathische systeem voor rust en herstel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nog even kort scheiden:</w:t>
      </w:r>
      <w:r>
        <w:br w:type="textWrapping"/>
      </w:r>
      <w:r>
        <w:rPr>
          <w:rFonts w:ascii="Arial" w:hAnsi="Arial" w:eastAsia="Arial" w:cs="Arial"/>
          <w:i w:val="false"/>
          <w:b w:val="false"/>
          <w:u w:val="none"/>
          <w:strike w:val="false"/>
          <w:sz w:val="20"/>
          <w:szCs w:val="20"/>
          <w:color w:val="000000"/>
        </w:rPr>
        <w:t xml:space="preserve">- Wat gebeurt er met het hart, de ademhaling, spieren, spijsvertering en huid als het sympathische systeem actief wordt?  </w:t>
      </w:r>
      <w:r>
        <w:br w:type="textWrapping"/>
      </w:r>
      <w:r>
        <w:rPr>
          <w:rFonts w:ascii="Arial" w:hAnsi="Arial" w:eastAsia="Arial" w:cs="Arial"/>
          <w:i w:val="false"/>
          <w:b w:val="false"/>
          <w:u w:val="none"/>
          <w:strike w:val="false"/>
          <w:sz w:val="20"/>
          <w:szCs w:val="20"/>
          <w:color w:val="000000"/>
        </w:rPr>
        <w:t xml:space="preserve">- En wat gebeurt er met diezelfde functies als het parasympathische systeem actief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per systeem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(2025-10-15T15:31:17.909839+00:00):</w:t>
      </w:r>
      <w:r>
        <w:br w:type="textWrapping"/>
      </w:r>
      <w:r>
        <w:rPr>
          <w:rFonts w:ascii="Arial" w:hAnsi="Arial" w:eastAsia="Arial" w:cs="Arial"/>
          <w:i w:val="false"/>
          <w:b w:val="false"/>
          <w:u w:val="none"/>
          <w:strike w:val="false"/>
          <w:sz w:val="20"/>
          <w:szCs w:val="20"/>
          <w:color w:val="000000"/>
        </w:rPr>
        <w:t xml:space="preserve">Excuus. Bij het activeren van het sympathische deel krijg je een verhoogde hartslag en ademhaling en de spieren worden op spanning gezet. Bij het parasympatisxhe activatie krijg je juist verlaagde ademhaling en hartslag. Met daarnaast spierverslappend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(2025-10-15T15:31:24.541552+00:00):</w:t>
      </w:r>
      <w:r>
        <w:br w:type="textWrapping"/>
      </w:r>
      <w:r>
        <w:rPr>
          <w:rFonts w:ascii="Arial" w:hAnsi="Arial" w:eastAsia="Arial" w:cs="Arial"/>
          <w:i w:val="false"/>
          <w:b w:val="false"/>
          <w:u w:val="none"/>
          <w:strike w:val="false"/>
          <w:sz w:val="20"/>
          <w:szCs w:val="20"/>
          <w:color w:val="000000"/>
        </w:rPr>
        <w:t xml:space="preserve">Mooi! Je hebt nu de richting goed te pakken.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ook kort benoemen wat er met de spijsvertering en de huid gebeurt bij activatie van sympathisch versus parasympatisch? Wat valt je daarbij op?</w:t>
      </w:r>
    </w:p>
    <w:p>
      <w:pPr>
        <w:pStyle w:val="Normal"/>
      </w:pPr>
      <w:r>
        <w:t xml:space="preserve"/>
      </w:r>
    </w:p>
    <w:p>
      <w:pPr>
        <w:pStyle w:val="Titre1"/>
      </w:pPr>
      <w:r>
        <w:t xml:space="preserve">hoolabaloooo.csv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