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(2025-10-15T12:44:50.292989+00:00):</w:t>
      </w:r>
      <w:r>
        <w:br w:type="textWrapping"/>
      </w:r>
      <w:r>
        <w:rPr>
          <w:rFonts w:ascii="Arial" w:hAnsi="Arial" w:eastAsia="Arial" w:cs="Arial"/>
          <w:i w:val="false"/>
          <w:b w:val="false"/>
          <w:u w:val="none"/>
          <w:strike w:val="false"/>
          <w:sz w:val="20"/>
          <w:szCs w:val="20"/>
          <w:color w:val="000000"/>
        </w:rPr>
        <w:t xml:space="preserve">hi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(2025-10-15T12:45:02.703378+00:00):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beginnen met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terwijl hij op weg was naar zijn eerste universitaire examens, zijn hart voelde bonzen, dat zijn handpalmen vochtig werden, en dat zijn ademhaling versnelde. Hij voelde zich ook wat misselijk en had een droge mond. Toen hij eenmaal in de examenzaal zat en een paar keer diep ademhaalde, merkte hij dat zijn hartslag vertraagde, zijn ademhaling normaliseerde en hij aandrang kreeg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 student deze klachten kreeg? Denk eens na over het deel van het autonoom zenuwstelsel dat verantwoordelijk is voor deze symptomen.</w:t>
      </w:r>
    </w:p>
    <w:p>
      <w:pPr>
        <w:pStyle w:val="Normal"/>
      </w:pPr>
      <w:r>
        <w:t xml:space="preserve"/>
      </w:r>
    </w:p>
    <w:p>
      <w:pPr>
        <w:pStyle w:val="Titre1"/>
      </w:pPr>
      <w:r>
        <w:t xml:space="preserve">use.csv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2025-10-22T08:09:06Z</dcterms:modified>
  <cp:category/>
</cp:coreProperties>
</file>