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(2025-11-05T17:04:44.077832+00:00):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(2025-11-05T17:05:00.122984+00:00):</w:t>
      </w:r>
      <w:r>
        <w:br w:type="textWrapping"/>
      </w:r>
      <w:r>
        <w:rPr>
          <w:rFonts w:ascii="Arial" w:hAnsi="Arial" w:eastAsia="Arial" w:cs="Arial"/>
          <w:i w:val="false"/>
          <w:b w:val="false"/>
          <w:u w:val="none"/>
          <w:strike w:val="false"/>
          <w:sz w:val="20"/>
          <w:szCs w:val="20"/>
          <w:color w:val="000000"/>
        </w:rPr>
        <w:t xml:space="preserve">=== PHASE 1: Kennisactivering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Welkom! In deze activiteit ga je samen met een virtuele tutor verkennen hoe bloed en gaswisseling plaatsvinden via belangrijke fysiologische principes. Je wordt begeleid om je eigen verhaal te bouwen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Zelf zo’n verhaal maken helpt je om ideeën te verbinden, ze langer te onthouden, en toe te passen in toekomstige klinische situaties. Bovendien weerspiegelt deze manier van redeneren hoe artsen begrijpen wat er gebeurt bij hun patiënten—en ooit zul je dit zelf gebruiken samen mét je patiënten.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fases:</w:t>
      </w:r>
      <w:r>
        <w:br w:type="textWrapping"/>
      </w:r>
      <w:r>
        <w:rPr>
          <w:rFonts w:ascii="Arial" w:hAnsi="Arial" w:eastAsia="Arial" w:cs="Arial"/>
          <w:i w:val="false"/>
          <w:b w:val="false"/>
          <w:u w:val="none"/>
          <w:strike w:val="false"/>
          <w:sz w:val="20"/>
          <w:szCs w:val="20"/>
          <w:color w:val="000000"/>
        </w:rPr>
        <w:t xml:space="preserve">Fase 1 – Kennisactivering: even ophalen wat je al weet over bloed en gaswisseling.</w:t>
      </w:r>
      <w:r>
        <w:br w:type="textWrapping"/>
      </w:r>
      <w:r>
        <w:rPr>
          <w:rFonts w:ascii="Arial" w:hAnsi="Arial" w:eastAsia="Arial" w:cs="Arial"/>
          <w:i w:val="false"/>
          <w:b w:val="false"/>
          <w:u w:val="none"/>
          <w:strike w:val="false"/>
          <w:sz w:val="20"/>
          <w:szCs w:val="20"/>
          <w:color w:val="000000"/>
        </w:rPr>
        <w:t xml:space="preserve">Fase 2 – Narratief opbouwen: die kennis toepassen om zelf uit te leggen wat er gebeurt in een casus.</w:t>
      </w:r>
      <w:r>
        <w:br w:type="textWrapping"/>
      </w:r>
      <w:r>
        <w:rPr>
          <w:rFonts w:ascii="Arial" w:hAnsi="Arial" w:eastAsia="Arial" w:cs="Arial"/>
          <w:i w:val="false"/>
          <w:b w:val="false"/>
          <w:u w:val="none"/>
          <w:strike w:val="false"/>
          <w:sz w:val="20"/>
          <w:szCs w:val="20"/>
          <w:color w:val="000000"/>
        </w:rPr>
        <w:t xml:space="preserve">Fase 3 – Redenering overdragen: toepassen van je inzichten op een nieuw scenario.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Kennisactivering gestart! Laten we stap voor stap samen ontdekken hoe gaswisseling werkt.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(2025-11-05T17:07:59.325281+00:00):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(2025-11-05T17:08:21.514446+00:00):</w:t>
      </w:r>
      <w:r>
        <w:br w:type="textWrapping"/>
      </w:r>
      <w:r>
        <w:rPr>
          <w:rFonts w:ascii="Arial" w:hAnsi="Arial" w:eastAsia="Arial" w:cs="Arial"/>
          <w:i w:val="false"/>
          <w:b w:val="false"/>
          <w:u w:val="none"/>
          <w:strike w:val="false"/>
          <w:sz w:val="20"/>
          <w:szCs w:val="20"/>
          <w:color w:val="000000"/>
        </w:rPr>
        <w:t xml:space="preserve">Hier volgt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vanwege toenemende kortademigheid in de afgelopen 3 maanden. De laatste dagen zijn haar klachten toegenomen. Zelfs kleine huishoudelijke taken en lopen gaan moeizaam; ze moet vaak pauzeren om op adem te komen. Ze merkt ook een toename van haar gebruikelijke hoest en heeft koorts.</w:t>
      </w:r>
      <w:r>
        <w:br w:type="textWrapping"/>
      </w:r>
      <w:r>
        <w:rPr>
          <w:rFonts w:ascii="Arial" w:hAnsi="Arial" w:eastAsia="Arial" w:cs="Arial"/>
          <w:i w:val="false"/>
          <w:b w:val="false"/>
          <w:u w:val="none"/>
          <w:strike w:val="false"/>
          <w:sz w:val="20"/>
          <w:szCs w:val="20"/>
          <w:color w:val="000000"/>
        </w:rPr>
        <w:t xml:space="preserve">Ze kreeg 5 jaar geleden de diagnose COPD. Bij COPD zorgt chronische ontsteking voor beschadiging van de alveolaire wanden en wordt door luchtwegremodellering de alveolair-capillaire membraan verdikt.</w:t>
      </w:r>
      <w:r>
        <w:br w:type="textWrapping"/>
      </w:r>
      <w:r>
        <w:rPr>
          <w:rFonts w:ascii="Arial" w:hAnsi="Arial" w:eastAsia="Arial" w:cs="Arial"/>
          <w:i w:val="false"/>
          <w:b w:val="false"/>
          <w:u w:val="none"/>
          <w:strike w:val="false"/>
          <w:sz w:val="20"/>
          <w:szCs w:val="20"/>
          <w:color w:val="000000"/>
        </w:rPr>
        <w:t xml:space="preserve">Laboratoriumonderzoek toont het volgende:</w:t>
      </w:r>
      <w:r>
        <w:br w:type="textWrapping"/>
      </w:r>
      <w:r>
        <w:rPr>
          <w:rFonts w:ascii="Arial" w:hAnsi="Arial" w:eastAsia="Arial" w:cs="Arial"/>
          <w:i w:val="false"/>
          <w:b w:val="false"/>
          <w:u w:val="none"/>
          <w:strike w:val="false"/>
          <w:sz w:val="20"/>
          <w:szCs w:val="20"/>
          <w:color w:val="000000"/>
        </w:rPr>
        <w:t xml:space="preserve">- Hemoglobine: 10,0 g/dL (Referentie: 12–16 g/dL) </w:t>
      </w:r>
      <w:r>
        <w:br w:type="textWrapping"/>
      </w:r>
      <w:r>
        <w:rPr>
          <w:rFonts w:ascii="Arial" w:hAnsi="Arial" w:eastAsia="Arial" w:cs="Arial"/>
          <w:i w:val="false"/>
          <w:b w:val="false"/>
          <w:u w:val="none"/>
          <w:strike w:val="false"/>
          <w:sz w:val="20"/>
          <w:szCs w:val="20"/>
          <w:color w:val="000000"/>
        </w:rPr>
        <w:t xml:space="preserve">- Arterieel bloedgas: </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Partiële zuurstofdruk (PaO₂): 65 mmHg (Referentie: 80–100 mmHg)</w:t>
      </w:r>
      <w:r>
        <w:br w:type="textWrapping"/>
      </w:r>
      <w:r>
        <w:rPr>
          <w:rFonts w:ascii="Arial" w:hAnsi="Arial" w:eastAsia="Arial" w:cs="Arial"/>
          <w:i w:val="false"/>
          <w:b w:val="false"/>
          <w:u w:val="none"/>
          <w:strike w:val="false"/>
          <w:sz w:val="20"/>
          <w:szCs w:val="20"/>
          <w:color w:val="000000"/>
        </w:rPr>
        <w:t xml:space="preserve">   3. Partiële koolstofdioxidedruk (PaCO₂): 51 mmHg (Referentie: 35–45 mmHg)</w:t>
      </w:r>
      <w:r>
        <w:br w:type="textWrapping"/>
      </w:r>
      <w:r>
        <w:rPr>
          <w:rFonts w:ascii="Arial" w:hAnsi="Arial" w:eastAsia="Arial" w:cs="Arial"/>
          <w:i w:val="false"/>
          <w:b w:val="false"/>
          <w:u w:val="none"/>
          <w:strike w:val="false"/>
          <w:sz w:val="20"/>
          <w:szCs w:val="20"/>
          <w:color w:val="000000"/>
        </w:rPr>
        <w:t xml:space="preserve">   4. Percentage hemoglobine verzadigd met zuurstof (SaO₂): 89% (Referentie: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patiënte last heeft van kortademigheid en wat haar laboratoriumuitslagen verklaren? Probeer zo volledig mogelijk te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(2025-11-05T17:10:51.922398+00:00):</w:t>
      </w:r>
      <w:r>
        <w:br w:type="textWrapping"/>
      </w:r>
      <w:r>
        <w:rPr>
          <w:rFonts w:ascii="Arial" w:hAnsi="Arial" w:eastAsia="Arial" w:cs="Arial"/>
          <w:i w:val="false"/>
          <w:b w:val="false"/>
          <w:u w:val="none"/>
          <w:strike w:val="false"/>
          <w:sz w:val="20"/>
          <w:szCs w:val="20"/>
          <w:color w:val="000000"/>
        </w:rPr>
        <w:t xml:space="preserve">mevrouw heeft copd wat betekend dat haar alveolaire wanden een chronische ontsteking hebben. hierdoor kan het gas niet goed uitwisselen en kan mevrouw minder zuurstof opnemen. hierdoor moet ze vaker adem halen om hetzelfde hoeveelheid o2 op te nemen in het lichaam. haar saturatie is daarom laag omdat er te weinig verzadigde hemoblobine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(2025-11-05T17:11:01.192025+00:00):</w:t>
      </w:r>
      <w:r>
        <w:br w:type="textWrapping"/>
      </w:r>
      <w:r>
        <w:rPr>
          <w:rFonts w:ascii="Arial" w:hAnsi="Arial" w:eastAsia="Arial" w:cs="Arial"/>
          <w:i w:val="false"/>
          <w:b w:val="false"/>
          <w:u w:val="none"/>
          <w:strike w:val="false"/>
          <w:sz w:val="20"/>
          <w:szCs w:val="20"/>
          <w:color w:val="000000"/>
        </w:rPr>
        <w:t xml:space="preserve">=== PHASE 1: Kennisactivering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nu even pauzeren en doorgaan naar Fase 1 – Kennisactivering. In deze fase lopen we kort de kernconcepten en mechanismen langs die relevant zijn voor deze casus. Zijn er punten die je wilt verduidelijken of vragen die je hebt voordat we beginnen?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Kennisactivering gestart! Je bouwt een sterke basis voor klinisch redeneren.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(2025-11-05T17:11:31.307069+00:00):</w:t>
      </w:r>
      <w:r>
        <w:br w:type="textWrapping"/>
      </w:r>
      <w:r>
        <w:rPr>
          <w:rFonts w:ascii="Arial" w:hAnsi="Arial" w:eastAsia="Arial" w:cs="Arial"/>
          <w:i w:val="false"/>
          <w:b w:val="false"/>
          <w:u w:val="none"/>
          <w:strike w:val="false"/>
          <w:sz w:val="20"/>
          <w:szCs w:val="20"/>
          <w:color w:val="000000"/>
        </w:rPr>
        <w:t xml:space="preserve">ik heb geen vragen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(2025-11-05T17:11:38.316919+00:00):</w:t>
      </w:r>
      <w:r>
        <w:br w:type="textWrapping"/>
      </w:r>
      <w:r>
        <w:rPr>
          <w:rFonts w:ascii="Arial" w:hAnsi="Arial" w:eastAsia="Arial" w:cs="Arial"/>
          <w:i w:val="false"/>
          <w:b w:val="false"/>
          <w:u w:val="none"/>
          <w:strike w:val="false"/>
          <w:sz w:val="20"/>
          <w:szCs w:val="20"/>
          <w:color w:val="000000"/>
        </w:rPr>
        <w:t xml:space="preserve">Prima! Laten we terugdenken aan de belangrijkste processen bij bloed en gaswisseling.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Wanneer je aan bloed en gaswisseling denkt, welke hoofdprocessen komen dan bij je op? Wat doen de longen, het bloed en de weefsels elk in dit systeem? Probeer het eens in je eigen woorden te omschrijven.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(2025-11-05T17:14:35.730002+00:00):</w:t>
      </w:r>
      <w:r>
        <w:br w:type="textWrapping"/>
      </w:r>
      <w:r>
        <w:rPr>
          <w:rFonts w:ascii="Arial" w:hAnsi="Arial" w:eastAsia="Arial" w:cs="Arial"/>
          <w:i w:val="false"/>
          <w:b w:val="false"/>
          <w:u w:val="none"/>
          <w:strike w:val="false"/>
          <w:sz w:val="20"/>
          <w:szCs w:val="20"/>
          <w:color w:val="000000"/>
        </w:rPr>
        <w:t xml:space="preserve">de longen zorgen dat er gasuitwisseling is tussen het externe en interne milieu. hierdoor kan en o2 in het lichaam komen, en co2 uitgeademd worden. in het bloed wordt de o2 getransporteerd naar de organen, spieren, weefsels die de o2 nodig hebben voor bijv contractie. de weefels hebben de o2 nodig voor celverbranding, waarbij energie vrijkomt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(2025-11-05T17:14:42.987128+00:00):</w:t>
      </w:r>
      <w:r>
        <w:br w:type="textWrapping"/>
      </w:r>
      <w:r>
        <w:rPr>
          <w:rFonts w:ascii="Arial" w:hAnsi="Arial" w:eastAsia="Arial" w:cs="Arial"/>
          <w:i w:val="false"/>
          <w:b w:val="false"/>
          <w:u w:val="none"/>
          <w:strike w:val="false"/>
          <w:sz w:val="20"/>
          <w:szCs w:val="20"/>
          <w:color w:val="000000"/>
        </w:rPr>
        <w:t xml:space="preserve">Mooi samengevat! Je noemt de opname van O₂ in de longen, het transport in het bloed en het gebruik door de weefsels voor energie. Kun je uitleggen hoe het bloed precies deze gassen vervoert? Meer specifiek: wat laat hemoglobine toe om zowel zuurstof op te nemen als weer af te geven op de juiste plek?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(2025-11-05T17:16:51.24681+00:00):</w:t>
      </w:r>
      <w:r>
        <w:br w:type="textWrapping"/>
      </w:r>
      <w:r>
        <w:rPr>
          <w:rFonts w:ascii="Arial" w:hAnsi="Arial" w:eastAsia="Arial" w:cs="Arial"/>
          <w:i w:val="false"/>
          <w:b w:val="false"/>
          <w:u w:val="none"/>
          <w:strike w:val="false"/>
          <w:sz w:val="20"/>
          <w:szCs w:val="20"/>
          <w:color w:val="000000"/>
        </w:rPr>
        <w:t xml:space="preserve">Het hemoglobine kan zuurstof opnemen als af geven door het bohr effect. dit kan door te kijken wat de concentratie op de bepaalde plek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(2025-11-05T17:17:00.697938+00:00):</w:t>
      </w:r>
      <w:r>
        <w:br w:type="textWrapping"/>
      </w:r>
      <w:r>
        <w:rPr>
          <w:rFonts w:ascii="Arial" w:hAnsi="Arial" w:eastAsia="Arial" w:cs="Arial"/>
          <w:i w:val="false"/>
          <w:b w:val="false"/>
          <w:u w:val="none"/>
          <w:strike w:val="false"/>
          <w:sz w:val="20"/>
          <w:szCs w:val="20"/>
          <w:color w:val="000000"/>
        </w:rPr>
        <w:t xml:space="preserve">Je noemt het Bohr-effect als belangrijke factor! Kun je uitleggen wat het Bohr-effect precies inhoudt? Wat gebeurt er bijvoorbeeld bij een hoge CO₂-concentratie of een lagere pH met de affiniteit van hemoglobine voor zuurstof? Wat is dan het voordeel voor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(2025-11-05T17:20:20.198553+00:00):</w:t>
      </w:r>
      <w:r>
        <w:br w:type="textWrapping"/>
      </w:r>
      <w:r>
        <w:rPr>
          <w:rFonts w:ascii="Arial" w:hAnsi="Arial" w:eastAsia="Arial" w:cs="Arial"/>
          <w:i w:val="false"/>
          <w:b w:val="false"/>
          <w:u w:val="none"/>
          <w:strike w:val="false"/>
          <w:sz w:val="20"/>
          <w:szCs w:val="20"/>
          <w:color w:val="000000"/>
        </w:rPr>
        <w:t xml:space="preserve">bij een hoge co2 concentratie zal het meer co2 opnemen uit de weefsels om naar de longen te vervoeren en meer o2 opnemen vanaf de longen. dit zodat de co2 concentratie verlaagd. </w:t>
      </w:r>
      <w:r>
        <w:br w:type="textWrapping"/>
      </w:r>
      <w:r>
        <w:rPr>
          <w:rFonts w:ascii="Arial" w:hAnsi="Arial" w:eastAsia="Arial" w:cs="Arial"/>
          <w:i w:val="false"/>
          <w:b w:val="false"/>
          <w:u w:val="none"/>
          <w:strike w:val="false"/>
          <w:sz w:val="20"/>
          <w:szCs w:val="20"/>
          <w:color w:val="000000"/>
        </w:rPr>
        <w:t xml:space="preserve">bij een lage ph is er veel H+ in het lichaam, dit komt door het afbreken van co2, dus dit is hetzelfde proces als hierboven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(2025-11-05T17:20:29.319284+00:00):</w:t>
      </w:r>
      <w:r>
        <w:br w:type="textWrapping"/>
      </w:r>
      <w:r>
        <w:rPr>
          <w:rFonts w:ascii="Arial" w:hAnsi="Arial" w:eastAsia="Arial" w:cs="Arial"/>
          <w:i w:val="false"/>
          <w:b w:val="false"/>
          <w:u w:val="none"/>
          <w:strike w:val="false"/>
          <w:sz w:val="20"/>
          <w:szCs w:val="20"/>
          <w:color w:val="000000"/>
        </w:rPr>
        <w:t xml:space="preserve">Je beschrijft het transport van CO₂, maar het Bohr-effect legt juist uit hoe de aanwezigheid van CO₂ en een lage pH de afgifte van O₂ aan de weefsels beïnvloedt. Zou je nog eens willen uitleggen wat er precies gebeurt met hemoglobine en zuurstofbinding wanneer er veel CO₂ en H⁺ aanwezig zijn in het weefsel? Waarom is dit gunstig voor actieve spieren bijvoorbeeld?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(2025-11-05T17:34:31.466+00:00):</w:t>
      </w:r>
      <w:r>
        <w:br w:type="textWrapping"/>
      </w:r>
      <w:r>
        <w:rPr>
          <w:rFonts w:ascii="Arial" w:hAnsi="Arial" w:eastAsia="Arial" w:cs="Arial"/>
          <w:i w:val="false"/>
          <w:b w:val="false"/>
          <w:u w:val="none"/>
          <w:strike w:val="false"/>
          <w:sz w:val="20"/>
          <w:szCs w:val="20"/>
          <w:color w:val="000000"/>
        </w:rPr>
        <w:t xml:space="preserve">Je laat goed zien dat je de hoofdlijn van gaswisseling begrijpt: de rol van longen, bloed, en weefsels in het transport en gebruik van zuurstof (O₂) en koolstofdioxide (CO₂) heb je helder uiteengezet. Waar je echter vooral hulp nodig had, was bij het uitleggen van het Bohr-effect; het precieze mechanisme waarbij hogere CO₂ en lagere pH zorgen dat hemoglobine makkelijker O₂ afgeeft aan actieve weefsels bleef onduidelijk. Een effectieve leerstrategie zou zijn om dit effect nog eens stap voor stap te tekenen of hardop uit te leggen: laat zien hoe veranderingen in CO₂ en pH leiden tot afgenomen zuurstofaffiniteit en waarom dat juist gunstig is voor actieve weefsels. Je basiskennis is solide en met wat meer aandacht voor de details van het mechanisme zul je nog sterker redeneren—ga zo 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(2025-11-05T17:34:39.033+00:00):</w:t>
      </w:r>
      <w:r>
        <w:br w:type="textWrapping"/>
      </w:r>
      <w:r>
        <w:rPr>
          <w:rFonts w:ascii="Arial" w:hAnsi="Arial" w:eastAsia="Arial" w:cs="Arial"/>
          <w:i w:val="false"/>
          <w:b w:val="false"/>
          <w:u w:val="none"/>
          <w:strike w:val="false"/>
          <w:sz w:val="20"/>
          <w:szCs w:val="20"/>
          <w:color w:val="000000"/>
        </w:rPr>
        <w:t xml:space="preserve">Je hebt al duidelijk laten zien dat je het globale proces van gaswisseling goed begrijpt: de rol van longen, bloed en weefsels en het belang van zuurstoftransport en -verbruik zijn goed onder woorden gebracht. In fase 1 bleek vooral het Bohr-effect nog lastig: het precieze mechanisme hoe verhoogde CO₂ en verlaagde pH de zuurstofafgifte stimuleren was nog wat vaag. Probeer dit mechanisme eens uit te tekenen of uit te leggen aan een studiegenoot, zodat je begrijpt hoe hemoglobine in actieve weefsels makkelijker O₂ loslaat door veranderingen in CO₂ en H⁺. Je hebt een mooie basis gelegd; met wat extra aandacht voor deze details word je redenering steeds sterker!</w:t>
      </w:r>
    </w:p>
    <w:p>
      <w:pPr>
        <w:pStyle w:val="Normal"/>
      </w:pPr>
      <w:r>
        <w:t xml:space="preserve"/>
      </w:r>
    </w:p>
    <w:p>
      <w:pPr>
        <w:pStyle w:val="Titre1"/>
      </w:pPr>
      <w:r>
        <w:t xml:space="preserve">diedejansen.csv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2025-11-10T08:32:25Z</dcterms:modified>
  <cp:category/>
</cp:coreProperties>
</file>