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Hysteresis</w:t>
      </w:r>
      <w:r>
        <w:t xml:space="preserve"> </w:t>
      </w:r>
      <w:r>
        <w:t xml:space="preserve">and</w:t>
      </w:r>
      <w:r>
        <w:t xml:space="preserve"> </w:t>
      </w:r>
      <w:r>
        <w:t xml:space="preserve">Soil</w:t>
      </w:r>
      <w:r>
        <w:t xml:space="preserve"> </w:t>
      </w:r>
      <w:r>
        <w:t xml:space="preserve">C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FirstParagraph"/>
      </w:pPr>
      <w:r>
        <w:t xml:space="preserve">Run: 2019-12-02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espi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wsoc_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Hysteresis and Soil C</dc:title>
  <dc:creator>Kaizad Patel</dc:creator>
  <cp:keywords/>
  <dcterms:created xsi:type="dcterms:W3CDTF">2019-12-02T20:46:54Z</dcterms:created>
  <dcterms:modified xsi:type="dcterms:W3CDTF">2019-12-02T20:46:54Z</dcterms:modified>
</cp:coreProperties>
</file>