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ind w:left="1260" w:leftChars="0" w:firstLine="420" w:firstLineChars="0"/>
      </w:pPr>
      <w:bookmarkStart w:id="0" w:name="_Toc133951117"/>
      <w:r>
        <w:t>Ceph 集群监控</w:t>
      </w:r>
      <w:bookmarkEnd w:id="0"/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pStyle w:val="6"/>
        <w:tabs>
          <w:tab w:val="right" w:leader="dot" w:pos="8306"/>
        </w:tabs>
      </w:pPr>
      <w:bookmarkStart w:id="19" w:name="_GoBack"/>
      <w:bookmarkEnd w:id="19"/>
      <w:r>
        <w:rPr>
          <w:sz w:val="40"/>
          <w:szCs w:val="48"/>
        </w:rPr>
        <w:fldChar w:fldCharType="begin"/>
      </w:r>
      <w:r>
        <w:rPr>
          <w:sz w:val="40"/>
          <w:szCs w:val="48"/>
        </w:rPr>
        <w:instrText xml:space="preserve">TOC \o "1-3" \h \u </w:instrText>
      </w:r>
      <w:r>
        <w:rPr>
          <w:sz w:val="40"/>
          <w:szCs w:val="48"/>
        </w:rPr>
        <w:fldChar w:fldCharType="separate"/>
      </w:r>
      <w:r>
        <w:rPr>
          <w:szCs w:val="48"/>
        </w:rPr>
        <w:fldChar w:fldCharType="begin"/>
      </w:r>
      <w:r>
        <w:rPr>
          <w:szCs w:val="48"/>
        </w:rPr>
        <w:instrText xml:space="preserve"> HYPERLINK \l _Toc133951117 </w:instrText>
      </w:r>
      <w:r>
        <w:rPr>
          <w:szCs w:val="48"/>
        </w:rPr>
        <w:fldChar w:fldCharType="separate"/>
      </w:r>
      <w:r>
        <w:t>Ceph 集群监控</w:t>
      </w:r>
      <w:r>
        <w:tab/>
      </w:r>
      <w:r>
        <w:fldChar w:fldCharType="begin"/>
      </w:r>
      <w:r>
        <w:instrText xml:space="preserve"> PAGEREF _Toc133951117 </w:instrText>
      </w:r>
      <w:r>
        <w:fldChar w:fldCharType="separate"/>
      </w:r>
      <w:r>
        <w:t>1</w:t>
      </w:r>
      <w:r>
        <w:fldChar w:fldCharType="end"/>
      </w:r>
      <w:r>
        <w:rPr>
          <w:szCs w:val="4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_Toc753561363 </w:instrText>
      </w:r>
      <w:r>
        <w:rPr>
          <w:szCs w:val="48"/>
        </w:rPr>
        <w:fldChar w:fldCharType="separate"/>
      </w:r>
      <w:r>
        <w:rPr>
          <w:rFonts w:hint="eastAsia"/>
        </w:rPr>
        <w:t xml:space="preserve">一、 </w:t>
      </w:r>
      <w:r>
        <w:t>Ceph集群监控</w:t>
      </w:r>
      <w:r>
        <w:tab/>
      </w:r>
      <w:r>
        <w:fldChar w:fldCharType="begin"/>
      </w:r>
      <w:r>
        <w:instrText xml:space="preserve"> PAGEREF _Toc753561363 </w:instrText>
      </w:r>
      <w:r>
        <w:fldChar w:fldCharType="separate"/>
      </w:r>
      <w:r>
        <w:t>2</w:t>
      </w:r>
      <w:r>
        <w:fldChar w:fldCharType="end"/>
      </w:r>
      <w:r>
        <w:rPr>
          <w:szCs w:val="4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_Toc1394761582 </w:instrText>
      </w:r>
      <w:r>
        <w:rPr>
          <w:szCs w:val="48"/>
        </w:rPr>
        <w:fldChar w:fldCharType="separate"/>
      </w:r>
      <w:r>
        <w:rPr>
          <w:rFonts w:hint="eastAsia"/>
        </w:rPr>
        <w:t xml:space="preserve">二、 </w:t>
      </w:r>
      <w:r>
        <w:t>系统维护</w:t>
      </w:r>
      <w:r>
        <w:tab/>
      </w:r>
      <w:r>
        <w:fldChar w:fldCharType="begin"/>
      </w:r>
      <w:r>
        <w:instrText xml:space="preserve"> PAGEREF _Toc1394761582 </w:instrText>
      </w:r>
      <w:r>
        <w:fldChar w:fldCharType="separate"/>
      </w:r>
      <w:r>
        <w:t>3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_Toc1973901669 </w:instrText>
      </w:r>
      <w:r>
        <w:rPr>
          <w:szCs w:val="48"/>
        </w:rPr>
        <w:fldChar w:fldCharType="separate"/>
      </w:r>
      <w:r>
        <w:rPr>
          <w:rFonts w:hint="default"/>
        </w:rPr>
        <w:t xml:space="preserve">1. </w:t>
      </w:r>
      <w:r>
        <w:t>Prometheus server</w:t>
      </w:r>
      <w:r>
        <w:tab/>
      </w:r>
      <w:r>
        <w:fldChar w:fldCharType="begin"/>
      </w:r>
      <w:r>
        <w:instrText xml:space="preserve"> PAGEREF _Toc1973901669 </w:instrText>
      </w:r>
      <w:r>
        <w:fldChar w:fldCharType="separate"/>
      </w:r>
      <w:r>
        <w:t>3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_Toc1037972027 </w:instrText>
      </w:r>
      <w:r>
        <w:rPr>
          <w:szCs w:val="48"/>
        </w:rPr>
        <w:fldChar w:fldCharType="separate"/>
      </w:r>
      <w:r>
        <w:rPr>
          <w:rFonts w:hint="default"/>
        </w:rPr>
        <w:t xml:space="preserve">2. </w:t>
      </w:r>
      <w:r>
        <w:t>Alertmanager</w:t>
      </w:r>
      <w:r>
        <w:tab/>
      </w:r>
      <w:r>
        <w:fldChar w:fldCharType="begin"/>
      </w:r>
      <w:r>
        <w:instrText xml:space="preserve"> PAGEREF _Toc1037972027 </w:instrText>
      </w:r>
      <w:r>
        <w:fldChar w:fldCharType="separate"/>
      </w:r>
      <w:r>
        <w:t>4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_Toc1186193208 </w:instrText>
      </w:r>
      <w:r>
        <w:rPr>
          <w:szCs w:val="48"/>
        </w:rPr>
        <w:fldChar w:fldCharType="separate"/>
      </w:r>
      <w:r>
        <w:rPr>
          <w:rFonts w:hint="default"/>
        </w:rPr>
        <w:t xml:space="preserve">3. </w:t>
      </w:r>
      <w:r>
        <w:t>Node_exporter</w:t>
      </w:r>
      <w:r>
        <w:tab/>
      </w:r>
      <w:r>
        <w:fldChar w:fldCharType="begin"/>
      </w:r>
      <w:r>
        <w:instrText xml:space="preserve"> PAGEREF _Toc1186193208 </w:instrText>
      </w:r>
      <w:r>
        <w:fldChar w:fldCharType="separate"/>
      </w:r>
      <w:r>
        <w:t>5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_Toc1258551755 </w:instrText>
      </w:r>
      <w:r>
        <w:rPr>
          <w:szCs w:val="48"/>
        </w:rPr>
        <w:fldChar w:fldCharType="separate"/>
      </w:r>
      <w:r>
        <w:rPr>
          <w:rFonts w:hint="default"/>
        </w:rPr>
        <w:t>4. Ceph-mgr插件</w:t>
      </w:r>
      <w:r>
        <w:tab/>
      </w:r>
      <w:r>
        <w:fldChar w:fldCharType="begin"/>
      </w:r>
      <w:r>
        <w:instrText xml:space="preserve"> PAGEREF _Toc1258551755 </w:instrText>
      </w:r>
      <w:r>
        <w:fldChar w:fldCharType="separate"/>
      </w:r>
      <w:r>
        <w:t>5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_Toc1912906982 </w:instrText>
      </w:r>
      <w:r>
        <w:rPr>
          <w:szCs w:val="48"/>
        </w:rPr>
        <w:fldChar w:fldCharType="separate"/>
      </w:r>
      <w:r>
        <w:rPr>
          <w:rFonts w:hint="default"/>
        </w:rPr>
        <w:t>5. Grafana-server</w:t>
      </w:r>
      <w:r>
        <w:tab/>
      </w:r>
      <w:r>
        <w:fldChar w:fldCharType="begin"/>
      </w:r>
      <w:r>
        <w:instrText xml:space="preserve"> PAGEREF _Toc1912906982 </w:instrText>
      </w:r>
      <w:r>
        <w:fldChar w:fldCharType="separate"/>
      </w:r>
      <w:r>
        <w:t>5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_Toc249967237 </w:instrText>
      </w:r>
      <w:r>
        <w:rPr>
          <w:szCs w:val="48"/>
        </w:rPr>
        <w:fldChar w:fldCharType="separate"/>
      </w:r>
      <w:r>
        <w:rPr>
          <w:rFonts w:hint="default"/>
        </w:rPr>
        <w:t>6. 原生dashoard</w:t>
      </w:r>
      <w:r>
        <w:tab/>
      </w:r>
      <w:r>
        <w:fldChar w:fldCharType="begin"/>
      </w:r>
      <w:r>
        <w:instrText xml:space="preserve"> PAGEREF _Toc249967237 </w:instrText>
      </w:r>
      <w:r>
        <w:fldChar w:fldCharType="separate"/>
      </w:r>
      <w:r>
        <w:t>6</w:t>
      </w:r>
      <w:r>
        <w:fldChar w:fldCharType="end"/>
      </w:r>
      <w:r>
        <w:rPr>
          <w:szCs w:val="4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_Toc721338727 </w:instrText>
      </w:r>
      <w:r>
        <w:rPr>
          <w:szCs w:val="48"/>
        </w:rPr>
        <w:fldChar w:fldCharType="separate"/>
      </w:r>
      <w:r>
        <w:rPr>
          <w:rFonts w:hint="eastAsia"/>
        </w:rPr>
        <w:t xml:space="preserve">三、 </w:t>
      </w:r>
      <w:r>
        <w:t>常见问题</w:t>
      </w:r>
      <w:r>
        <w:tab/>
      </w:r>
      <w:r>
        <w:fldChar w:fldCharType="begin"/>
      </w:r>
      <w:r>
        <w:instrText xml:space="preserve"> PAGEREF _Toc721338727 </w:instrText>
      </w:r>
      <w:r>
        <w:fldChar w:fldCharType="separate"/>
      </w:r>
      <w:r>
        <w:t>7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_Toc994797374 </w:instrText>
      </w:r>
      <w:r>
        <w:rPr>
          <w:szCs w:val="48"/>
        </w:rPr>
        <w:fldChar w:fldCharType="separate"/>
      </w:r>
      <w:r>
        <w:t>1. 新增告警人邮箱</w:t>
      </w:r>
      <w:r>
        <w:tab/>
      </w:r>
      <w:r>
        <w:fldChar w:fldCharType="begin"/>
      </w:r>
      <w:r>
        <w:instrText xml:space="preserve"> PAGEREF _Toc994797374 </w:instrText>
      </w:r>
      <w:r>
        <w:fldChar w:fldCharType="separate"/>
      </w:r>
      <w:r>
        <w:t>7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_Toc1399272923 </w:instrText>
      </w:r>
      <w:r>
        <w:rPr>
          <w:szCs w:val="48"/>
        </w:rPr>
        <w:fldChar w:fldCharType="separate"/>
      </w:r>
      <w:r>
        <w:t>2. 屏蔽某条告警</w:t>
      </w:r>
      <w:r>
        <w:tab/>
      </w:r>
      <w:r>
        <w:fldChar w:fldCharType="begin"/>
      </w:r>
      <w:r>
        <w:instrText xml:space="preserve"> PAGEREF _Toc1399272923 </w:instrText>
      </w:r>
      <w:r>
        <w:fldChar w:fldCharType="separate"/>
      </w:r>
      <w:r>
        <w:t>7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_Toc486598564 </w:instrText>
      </w:r>
      <w:r>
        <w:rPr>
          <w:szCs w:val="48"/>
        </w:rPr>
        <w:fldChar w:fldCharType="separate"/>
      </w:r>
      <w:r>
        <w:t>3. 修改存储时间</w:t>
      </w:r>
      <w:r>
        <w:tab/>
      </w:r>
      <w:r>
        <w:fldChar w:fldCharType="begin"/>
      </w:r>
      <w:r>
        <w:instrText xml:space="preserve"> PAGEREF _Toc486598564 </w:instrText>
      </w:r>
      <w:r>
        <w:fldChar w:fldCharType="separate"/>
      </w:r>
      <w:r>
        <w:t>8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_Toc644337372 </w:instrText>
      </w:r>
      <w:r>
        <w:rPr>
          <w:szCs w:val="48"/>
        </w:rPr>
        <w:fldChar w:fldCharType="separate"/>
      </w:r>
      <w:r>
        <w:t>4. 修改Prometheus刷新时间</w:t>
      </w:r>
      <w:r>
        <w:tab/>
      </w:r>
      <w:r>
        <w:fldChar w:fldCharType="begin"/>
      </w:r>
      <w:r>
        <w:instrText xml:space="preserve"> PAGEREF _Toc644337372 </w:instrText>
      </w:r>
      <w:r>
        <w:fldChar w:fldCharType="separate"/>
      </w:r>
      <w:r>
        <w:t>9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_Toc1765663030 </w:instrText>
      </w:r>
      <w:r>
        <w:rPr>
          <w:szCs w:val="48"/>
        </w:rPr>
        <w:fldChar w:fldCharType="separate"/>
      </w:r>
      <w:r>
        <w:rPr>
          <w:lang w:val="en-US"/>
        </w:rPr>
        <w:t xml:space="preserve">5. </w:t>
      </w:r>
      <w:r>
        <w:t>新增告警rule</w:t>
      </w:r>
      <w:r>
        <w:tab/>
      </w:r>
      <w:r>
        <w:fldChar w:fldCharType="begin"/>
      </w:r>
      <w:r>
        <w:instrText xml:space="preserve"> PAGEREF _Toc1765663030 </w:instrText>
      </w:r>
      <w:r>
        <w:fldChar w:fldCharType="separate"/>
      </w:r>
      <w:r>
        <w:t>9</w:t>
      </w:r>
      <w:r>
        <w:fldChar w:fldCharType="end"/>
      </w:r>
      <w:r>
        <w:rPr>
          <w:szCs w:val="4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_Toc1569510964 </w:instrText>
      </w:r>
      <w:r>
        <w:rPr>
          <w:szCs w:val="48"/>
        </w:rPr>
        <w:fldChar w:fldCharType="separate"/>
      </w:r>
      <w:r>
        <w:rPr>
          <w:rFonts w:hint="eastAsia"/>
        </w:rPr>
        <w:t xml:space="preserve">四、 </w:t>
      </w:r>
      <w:r>
        <w:t>自动化脚本安装</w:t>
      </w:r>
      <w:r>
        <w:tab/>
      </w:r>
      <w:r>
        <w:fldChar w:fldCharType="begin"/>
      </w:r>
      <w:r>
        <w:instrText xml:space="preserve"> PAGEREF _Toc1569510964 </w:instrText>
      </w:r>
      <w:r>
        <w:fldChar w:fldCharType="separate"/>
      </w:r>
      <w:r>
        <w:t>10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_Toc1229135847 </w:instrText>
      </w:r>
      <w:r>
        <w:rPr>
          <w:szCs w:val="48"/>
        </w:rPr>
        <w:fldChar w:fldCharType="separate"/>
      </w:r>
      <w:r>
        <w:t>1. Prometheus安装脚本</w:t>
      </w:r>
      <w:r>
        <w:tab/>
      </w:r>
      <w:r>
        <w:fldChar w:fldCharType="begin"/>
      </w:r>
      <w:r>
        <w:instrText xml:space="preserve"> PAGEREF _Toc1229135847 </w:instrText>
      </w:r>
      <w:r>
        <w:fldChar w:fldCharType="separate"/>
      </w:r>
      <w:r>
        <w:t>10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_Toc1440980036 </w:instrText>
      </w:r>
      <w:r>
        <w:rPr>
          <w:szCs w:val="48"/>
        </w:rPr>
        <w:fldChar w:fldCharType="separate"/>
      </w:r>
      <w:r>
        <w:rPr>
          <w:rFonts w:hint="eastAsia"/>
        </w:rPr>
        <w:t xml:space="preserve">2. </w:t>
      </w:r>
      <w:r>
        <w:t>清除脚本</w:t>
      </w:r>
      <w:r>
        <w:tab/>
      </w:r>
      <w:r>
        <w:fldChar w:fldCharType="begin"/>
      </w:r>
      <w:r>
        <w:instrText xml:space="preserve"> PAGEREF _Toc1440980036 </w:instrText>
      </w:r>
      <w:r>
        <w:fldChar w:fldCharType="separate"/>
      </w:r>
      <w:r>
        <w:t>10</w:t>
      </w:r>
      <w:r>
        <w:fldChar w:fldCharType="end"/>
      </w:r>
      <w:r>
        <w:rPr>
          <w:szCs w:val="4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48"/>
        </w:rPr>
        <w:fldChar w:fldCharType="begin"/>
      </w:r>
      <w:r>
        <w:rPr>
          <w:szCs w:val="48"/>
        </w:rPr>
        <w:instrText xml:space="preserve"> HYPERLINK \l _Toc1378377833 </w:instrText>
      </w:r>
      <w:r>
        <w:rPr>
          <w:szCs w:val="48"/>
        </w:rPr>
        <w:fldChar w:fldCharType="separate"/>
      </w:r>
      <w:r>
        <w:rPr>
          <w:rFonts w:hint="eastAsia"/>
        </w:rPr>
        <w:t xml:space="preserve">3. </w:t>
      </w:r>
      <w:r>
        <w:rPr>
          <w:rFonts w:hint="default"/>
        </w:rPr>
        <w:t>Grafana-server安装脚本</w:t>
      </w:r>
      <w:r>
        <w:tab/>
      </w:r>
      <w:r>
        <w:fldChar w:fldCharType="begin"/>
      </w:r>
      <w:r>
        <w:instrText xml:space="preserve"> PAGEREF _Toc1378377833 </w:instrText>
      </w:r>
      <w:r>
        <w:fldChar w:fldCharType="separate"/>
      </w:r>
      <w:r>
        <w:t>11</w:t>
      </w:r>
      <w:r>
        <w:fldChar w:fldCharType="end"/>
      </w:r>
      <w:r>
        <w:rPr>
          <w:szCs w:val="48"/>
        </w:rPr>
        <w:fldChar w:fldCharType="end"/>
      </w:r>
    </w:p>
    <w:p>
      <w:pPr>
        <w:ind w:firstLine="1260" w:firstLineChars="600"/>
        <w:rPr>
          <w:sz w:val="40"/>
          <w:szCs w:val="48"/>
        </w:rPr>
      </w:pPr>
      <w:r>
        <w:rPr>
          <w:szCs w:val="48"/>
        </w:rPr>
        <w:fldChar w:fldCharType="end"/>
      </w: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ind w:firstLine="2400" w:firstLineChars="600"/>
        <w:rPr>
          <w:sz w:val="40"/>
          <w:szCs w:val="48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</w:pPr>
      <w:bookmarkStart w:id="1" w:name="_Toc753561363"/>
      <w:r>
        <w:t>Ceph集群监控</w:t>
      </w:r>
      <w:bookmarkEnd w:id="1"/>
    </w:p>
    <w:p>
      <w:r>
        <w:t>Prometheus服务端，定期采集组件信息；根据rules，产生告警信息；</w:t>
      </w:r>
    </w:p>
    <w:p>
      <w:r>
        <w:t>Alertmanager接收Prometheus服务端产生的告警事件，告警事件处理、邮件告警输出；</w:t>
      </w:r>
    </w:p>
    <w:p>
      <w:r>
        <w:t>Node_exporter采集服务器物理信息（磁盘、内存、CPU、网络）；</w:t>
      </w:r>
    </w:p>
    <w:p>
      <w:r>
        <w:t>Ceph-mgr的插件监控Ceph集群；</w:t>
      </w:r>
    </w:p>
    <w:p>
      <w:r>
        <w:t>Grafana提供大屏展示，轮询dashboard，历史数据查看，图表展示。</w:t>
      </w:r>
    </w:p>
    <w:p/>
    <w:p>
      <w:r>
        <w:drawing>
          <wp:inline distT="0" distB="0" distL="114300" distR="114300">
            <wp:extent cx="5270500" cy="4048125"/>
            <wp:effectExtent l="0" t="0" r="1270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1"/>
        </w:numPr>
        <w:ind w:left="0" w:leftChars="0" w:firstLine="420" w:firstLineChars="0"/>
      </w:pPr>
      <w:bookmarkStart w:id="2" w:name="_Toc1394761582"/>
      <w:r>
        <w:t>系统维护</w:t>
      </w:r>
      <w:bookmarkEnd w:id="2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3" w:name="_Toc1973901669"/>
      <w:r>
        <w:t>Prometheus server</w:t>
      </w:r>
      <w:bookmarkEnd w:id="3"/>
    </w:p>
    <w:p>
      <w:pPr>
        <w:rPr>
          <w:rFonts w:hint="default"/>
        </w:rPr>
      </w:pPr>
      <w:r>
        <w:rPr>
          <w:rFonts w:hint="default"/>
        </w:rPr>
        <w:t>(1)服务检查：</w:t>
      </w:r>
    </w:p>
    <w:p>
      <w:pPr>
        <w:rPr>
          <w:rFonts w:hint="default"/>
        </w:rPr>
      </w:pPr>
    </w:p>
    <w:p>
      <w:pPr>
        <w:rPr>
          <w:rFonts w:hint="eastAsia"/>
          <w:highlight w:val="lightGray"/>
        </w:rPr>
      </w:pPr>
      <w:r>
        <w:rPr>
          <w:rFonts w:hint="default"/>
          <w:highlight w:val="lightGray"/>
        </w:rPr>
        <w:t>服务状态：(状态、启动、重启)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status</w:t>
      </w:r>
      <w:r>
        <w:rPr>
          <w:rFonts w:hint="default"/>
          <w:highlight w:val="lightGray"/>
        </w:rPr>
        <w:t>/start/restart</w:t>
      </w:r>
      <w:r>
        <w:rPr>
          <w:rFonts w:hint="eastAsia"/>
          <w:highlight w:val="lightGray"/>
        </w:rPr>
        <w:t xml:space="preserve"> prometheus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端口9090：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netstat -nltp|grep 9090</w:t>
      </w:r>
    </w:p>
    <w:p>
      <w:pPr>
        <w:rPr>
          <w:rFonts w:hint="eastAsia"/>
        </w:rPr>
      </w:pPr>
    </w:p>
    <w:p>
      <w:pPr>
        <w:rPr>
          <w:rFonts w:hint="default"/>
          <w:highlight w:val="lightGray"/>
        </w:rPr>
      </w:pPr>
      <w:r>
        <w:rPr>
          <w:rFonts w:hint="default"/>
        </w:rPr>
        <w:t>(2)配置文件：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[root@node1 prometheus]# cat /usr/local/prometheus/prometheus/prometheus.yml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# my global config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global: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scrape_interval:     15s # Set the scrape interval to every 15 seconds. Default is every 1 minute.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evaluation_interval: 15s # Evaluate rules every 15 seconds. The default is every 1 minute.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# scrape_timeout is set to the global default (10s).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# Alertmanager configuration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alerting: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alertmanagers: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- static_configs: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- targets: ['10.127.7.80:9093']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# Load rules once and periodically evaluate them according to the global 'evaluation_interval'.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rule_files: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- "ceph_default_alerts.yml"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- "node_alerts.yml"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# A scrape configuration containing exactly one endpoint to scrape: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# Here it's Prometheus itself.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scrape_configs: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- job_name: 'prometheus'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static_configs: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  - targets: ['10.127.7.80:9090']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- job_name: 'ceph'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static_configs: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  - targets: ['10.127.7.80:9283']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- job_name: 'node-exporter'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static_configs: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  - targets: ['10.127.7.80:9100']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4" w:name="_Toc1037972027"/>
      <w:r>
        <w:t>Alertmanager</w:t>
      </w:r>
      <w:bookmarkEnd w:id="4"/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服务检查：</w:t>
      </w:r>
    </w:p>
    <w:p>
      <w:pPr>
        <w:rPr>
          <w:rFonts w:hint="eastAsia"/>
          <w:highlight w:val="lightGray"/>
        </w:rPr>
      </w:pPr>
      <w:r>
        <w:rPr>
          <w:rFonts w:hint="default"/>
          <w:highlight w:val="lightGray"/>
        </w:rPr>
        <w:t>服务状态：(状态、启动、重启)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status</w:t>
      </w:r>
      <w:r>
        <w:rPr>
          <w:rFonts w:hint="default"/>
          <w:highlight w:val="lightGray"/>
        </w:rPr>
        <w:t>/start/restart</w:t>
      </w:r>
      <w:r>
        <w:rPr>
          <w:rFonts w:hint="eastAsia"/>
          <w:highlight w:val="lightGray"/>
        </w:rPr>
        <w:t xml:space="preserve"> alertmanager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端口9093：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netstat -nltp|grep 909</w:t>
      </w:r>
      <w:r>
        <w:rPr>
          <w:rFonts w:hint="default"/>
          <w:highlight w:val="lightGray"/>
        </w:rPr>
        <w:t>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highlight w:val="lightGray"/>
        </w:rPr>
      </w:pPr>
      <w:r>
        <w:rPr>
          <w:rFonts w:hint="default"/>
        </w:rPr>
        <w:t>(2)配置文件：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[root@node1 alertmanager]# cat `pwd`/alertmanager.yml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global: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smtp_smarthost: 'smtp.163.com:465'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smtp_from: '18611305335@163.com'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smtp_auth_username: '18611305335@163.com'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smtp_auth_password: </w:t>
      </w:r>
      <w:r>
        <w:rPr>
          <w:rFonts w:hint="default"/>
          <w:highlight w:val="lightGray"/>
        </w:rPr>
        <w:t>xxxxxx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smtp_require_tls: false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templates: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- '/etc/alertmanager/template/*.tmpl'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# The root route on which each incoming alert enters.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route: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 xml:space="preserve"> </w:t>
      </w:r>
      <w:r>
        <w:rPr>
          <w:rFonts w:hint="eastAsia"/>
          <w:highlight w:val="lightGray"/>
        </w:rPr>
        <w:t>group_by: ['alertname', 'cluster', 'service']</w:t>
      </w:r>
    </w:p>
    <w:p>
      <w:pPr>
        <w:ind w:firstLine="105" w:firstLineChars="5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group_wait: 3s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group_interval: 10s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repeat_interval: 3m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receiver: team-X-mails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receivers: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- name: 'team-X-mails'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email_configs: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- to: 'zhangkai5565@fiberhome.com'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send_resolved: true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tls_config: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  insecure_skip_verify: true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以上邮件告警接收人的配置、时间等待、告警策略等</w:t>
      </w:r>
    </w:p>
    <w:p>
      <w:pPr>
        <w:rPr>
          <w:rFonts w:hint="default"/>
          <w:highlight w:val="none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5" w:name="_Toc1186193208"/>
      <w:r>
        <w:t>Node_exporter</w:t>
      </w:r>
      <w:bookmarkEnd w:id="5"/>
    </w:p>
    <w:p>
      <w:pPr>
        <w:rPr>
          <w:rFonts w:hint="default"/>
        </w:rPr>
      </w:pPr>
      <w:r>
        <w:rPr>
          <w:rFonts w:hint="default"/>
        </w:rPr>
        <w:t>(1)服务检查：</w:t>
      </w:r>
    </w:p>
    <w:p>
      <w:pPr>
        <w:rPr>
          <w:rFonts w:hint="default"/>
        </w:rPr>
      </w:pPr>
    </w:p>
    <w:p>
      <w:pPr>
        <w:rPr>
          <w:rFonts w:hint="eastAsia"/>
          <w:highlight w:val="lightGray"/>
        </w:rPr>
      </w:pPr>
      <w:r>
        <w:rPr>
          <w:rFonts w:hint="default"/>
          <w:highlight w:val="lightGray"/>
        </w:rPr>
        <w:t>服务状态：(状态、启动、重启)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status</w:t>
      </w:r>
      <w:r>
        <w:rPr>
          <w:rFonts w:hint="default"/>
          <w:highlight w:val="lightGray"/>
        </w:rPr>
        <w:t>/start/restart</w:t>
      </w: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>node_exporter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端口9100：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netstat -nltp|grep 9</w:t>
      </w:r>
      <w:r>
        <w:rPr>
          <w:rFonts w:hint="default"/>
          <w:highlight w:val="lightGray"/>
        </w:rPr>
        <w:t>100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无配置文件，只采集数据，等待prometheus pull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6" w:name="_Toc1258551755"/>
      <w:r>
        <w:rPr>
          <w:rFonts w:hint="default"/>
        </w:rPr>
        <w:t>Ceph-mgr插件</w:t>
      </w:r>
      <w:bookmarkEnd w:id="6"/>
    </w:p>
    <w:p>
      <w:pPr>
        <w:rPr>
          <w:rFonts w:hint="default"/>
        </w:rPr>
      </w:pPr>
      <w:r>
        <w:rPr>
          <w:rFonts w:hint="default"/>
        </w:rPr>
        <w:t>ceph -s查看是否有该module （prometheus）的异常告警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Ceph mgr services查看服务是否启动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[root@node1]# ceph mgr services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"prometheus": "http://node1:9283/"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查看端口是否正常</w:t>
      </w:r>
    </w:p>
    <w:p>
      <w:pPr>
        <w:rPr>
          <w:rFonts w:hint="default"/>
        </w:rPr>
      </w:pPr>
      <w:r>
        <w:rPr>
          <w:rFonts w:hint="default"/>
        </w:rPr>
        <w:t>[root@node1 alertmanager]# netstat -antup|grep 9283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7" w:name="_Toc1912906982"/>
      <w:r>
        <w:rPr>
          <w:rFonts w:hint="default"/>
        </w:rPr>
        <w:t>Grafana-server</w:t>
      </w:r>
      <w:bookmarkEnd w:id="7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(1)服务检查：</w:t>
      </w:r>
    </w:p>
    <w:p>
      <w:pPr>
        <w:rPr>
          <w:rFonts w:hint="default"/>
        </w:rPr>
      </w:pPr>
    </w:p>
    <w:p>
      <w:pPr>
        <w:rPr>
          <w:rFonts w:hint="eastAsia"/>
          <w:highlight w:val="lightGray"/>
        </w:rPr>
      </w:pPr>
      <w:r>
        <w:rPr>
          <w:rFonts w:hint="default"/>
          <w:highlight w:val="lightGray"/>
        </w:rPr>
        <w:t>服务状态：(状态、启动、重启)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status</w:t>
      </w:r>
      <w:r>
        <w:rPr>
          <w:rFonts w:hint="default"/>
          <w:highlight w:val="lightGray"/>
        </w:rPr>
        <w:t>/start/restart</w:t>
      </w: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>grafana-server</w:t>
      </w:r>
    </w:p>
    <w:p>
      <w:pPr>
        <w:rPr>
          <w:rFonts w:hint="default"/>
          <w:highlight w:val="lightGray"/>
        </w:rPr>
      </w:pP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端口3000：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netstat -nltp|grep </w:t>
      </w:r>
      <w:r>
        <w:rPr>
          <w:rFonts w:hint="default"/>
          <w:highlight w:val="lightGray"/>
        </w:rPr>
        <w:t>3000</w:t>
      </w: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配置文件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[root@node1 alertmanager]# cat /etc/grafana/grafana.ini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[smtp]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enabled = true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host = smtp.163.com:465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user = </w:t>
      </w:r>
      <w:r>
        <w:rPr>
          <w:rFonts w:hint="default"/>
          <w:highlight w:val="lightGray"/>
        </w:rPr>
        <w:t>xxx</w:t>
      </w:r>
      <w:r>
        <w:rPr>
          <w:rFonts w:hint="eastAsia"/>
          <w:highlight w:val="lightGray"/>
        </w:rPr>
        <w:t>@163.com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password =</w:t>
      </w:r>
      <w:r>
        <w:rPr>
          <w:rFonts w:hint="default"/>
          <w:highlight w:val="lightGray"/>
        </w:rPr>
        <w:t>xxx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skip_verify = true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from_address = 18611305335@163.com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from_name = Grafana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[emails]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[log]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[log.console]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[log.file]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[log.syslog]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[alerting]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enabled = true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execute_alerts = true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[explore]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[metrics]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[metrics.graphite]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[tracing.jaeger]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[grafana_com]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[external_image_storage]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[external_image_storage.s3]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[external_image_storage.webdav]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[external_image_storage.gcs]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[external_image_storage.azure_blob]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[external_image_storage.local]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[rendering]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[enterprise]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[panels]</w:t>
      </w:r>
    </w:p>
    <w:p>
      <w:pPr>
        <w:rPr>
          <w:rFonts w:hint="eastAsia"/>
          <w:highlight w:val="lightGray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8" w:name="_Toc249967237"/>
      <w:r>
        <w:rPr>
          <w:rFonts w:hint="default"/>
        </w:rPr>
        <w:t>原生dashoard</w:t>
      </w:r>
      <w:bookmarkEnd w:id="8"/>
    </w:p>
    <w:p>
      <w:pPr>
        <w:rPr>
          <w:rFonts w:hint="default"/>
        </w:rPr>
      </w:pPr>
      <w:r>
        <w:rPr>
          <w:rFonts w:hint="default"/>
        </w:rPr>
        <w:t>ceph -s查看是否有该module （dashboard）的异常告警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Ceph mgr services查看服务是否启动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[root@node1]# ceph mgr services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"dashboard": "https://node1:8443/",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查看端口是否正常</w:t>
      </w:r>
    </w:p>
    <w:p>
      <w:pPr>
        <w:rPr>
          <w:rFonts w:hint="default"/>
        </w:rPr>
      </w:pPr>
      <w:r>
        <w:rPr>
          <w:rFonts w:hint="default"/>
        </w:rPr>
        <w:t>[root@node1 alertmanager]# netstat -antup|grep 8443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highlight w:val="lightGray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</w:pPr>
      <w:bookmarkStart w:id="9" w:name="_Toc721338727"/>
      <w:r>
        <w:t>常见问题</w:t>
      </w:r>
      <w:bookmarkEnd w:id="9"/>
    </w:p>
    <w:p/>
    <w:p>
      <w:pPr>
        <w:pStyle w:val="4"/>
        <w:numPr>
          <w:ilvl w:val="0"/>
          <w:numId w:val="5"/>
        </w:numPr>
        <w:ind w:leftChars="0"/>
      </w:pPr>
      <w:bookmarkStart w:id="10" w:name="_Toc994797374"/>
      <w:r>
        <w:t>新增告警人邮箱</w:t>
      </w:r>
      <w:bookmarkEnd w:id="1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修改/usr/local/prometheus/alertmanager/alertmanager.yml，在收件人里加上新的收件人：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7900" cy="1892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然后重启服务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Systemctl restart alertmanager.service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5"/>
        </w:numPr>
        <w:ind w:leftChars="0"/>
      </w:pPr>
      <w:bookmarkStart w:id="11" w:name="_Toc1399272923"/>
      <w:r>
        <w:t>屏蔽某条告警</w:t>
      </w:r>
      <w:bookmarkEnd w:id="11"/>
    </w:p>
    <w:p>
      <w:r>
        <w:t>打开9093端口，设置该条告警的silence</w:t>
      </w:r>
    </w:p>
    <w:p>
      <w:r>
        <w:drawing>
          <wp:inline distT="0" distB="0" distL="114300" distR="114300">
            <wp:extent cx="5269230" cy="1819275"/>
            <wp:effectExtent l="0" t="0" r="1397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308350"/>
            <wp:effectExtent l="0" t="0" r="24130" b="1905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5"/>
        </w:numPr>
        <w:ind w:leftChars="0"/>
      </w:pPr>
      <w:bookmarkStart w:id="12" w:name="_Toc486598564"/>
      <w:r>
        <w:t>修改存储时间</w:t>
      </w:r>
      <w:bookmarkEnd w:id="12"/>
    </w:p>
    <w:p>
      <w:r>
        <w:t>修改启动项配置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[root@node1 alertmanager]# cat /usr/lib/systemd/system/prometheus.service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[Unit]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Description=prometheus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After=network.target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[Service]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Type=simple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User=prometheus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ExecStart=/usr/local/prometheus/prometheus/prometheus --config.file=/usr/local/prometheus/prometheus/prometheus.yml --storage.tsdb.path=/var/lib/prometheus --storage.tsdb.retention=30d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Restart=on-failure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[Install]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WantedBy=multi-user.targe</w:t>
      </w:r>
    </w:p>
    <w:p/>
    <w:p/>
    <w:p>
      <w:r>
        <w:t>如下：</w:t>
      </w:r>
    </w:p>
    <w:p/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1350645"/>
            <wp:effectExtent l="0" t="0" r="952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然后执行 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systemctl daemon-reload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Systemctl restart prometheus</w:t>
      </w:r>
    </w:p>
    <w:p>
      <w:pPr>
        <w:rPr>
          <w:rFonts w:hint="default"/>
          <w:highlight w:val="none"/>
        </w:rPr>
      </w:pPr>
    </w:p>
    <w:p>
      <w:pPr>
        <w:pStyle w:val="4"/>
        <w:numPr>
          <w:ilvl w:val="0"/>
          <w:numId w:val="5"/>
        </w:numPr>
        <w:ind w:leftChars="0"/>
      </w:pPr>
      <w:bookmarkStart w:id="13" w:name="_Toc644337372"/>
      <w:r>
        <w:t>修改Prometheus刷新时间</w:t>
      </w:r>
      <w:bookmarkEnd w:id="13"/>
    </w:p>
    <w:p>
      <w:r>
        <w:t xml:space="preserve">Vim </w:t>
      </w:r>
      <w:r>
        <w:rPr>
          <w:rFonts w:hint="eastAsia"/>
        </w:rPr>
        <w:t>/usr/local/prometheus/prometheus/prometheus.yml</w:t>
      </w:r>
    </w:p>
    <w:p>
      <w:r>
        <w:drawing>
          <wp:inline distT="0" distB="0" distL="114300" distR="114300">
            <wp:extent cx="5271770" cy="843915"/>
            <wp:effectExtent l="0" t="0" r="1143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修改上图时间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none"/>
        </w:rPr>
        <w:t xml:space="preserve">然后执行 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Systemctl restart prometheus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5"/>
        </w:numPr>
        <w:ind w:leftChars="0"/>
        <w:rPr>
          <w:lang w:val="en-US"/>
        </w:rPr>
      </w:pPr>
      <w:bookmarkStart w:id="14" w:name="_Toc1765663030"/>
      <w:r>
        <w:t>新增告警rule</w:t>
      </w:r>
      <w:bookmarkEnd w:id="14"/>
    </w:p>
    <w:p>
      <w:r>
        <w:t xml:space="preserve">Vim </w:t>
      </w:r>
      <w:r>
        <w:rPr>
          <w:rFonts w:hint="eastAsia"/>
        </w:rPr>
        <w:t>/usr/local/prometheus/prometheus/prometheus.yml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3040" cy="8826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顺序添加</w:t>
      </w:r>
    </w:p>
    <w:p/>
    <w:p>
      <w:pPr>
        <w:rPr>
          <w:rFonts w:hint="default"/>
        </w:rPr>
      </w:pPr>
      <w:r>
        <w:rPr>
          <w:rFonts w:hint="default"/>
          <w:highlight w:val="none"/>
        </w:rPr>
        <w:t xml:space="preserve">然后执行 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Systemctl restart prometheus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</w:pPr>
      <w:bookmarkStart w:id="15" w:name="_Toc1569510964"/>
      <w:r>
        <w:t>自动化脚本安装</w:t>
      </w:r>
      <w:bookmarkEnd w:id="15"/>
    </w:p>
    <w:p>
      <w:pPr>
        <w:pStyle w:val="4"/>
        <w:numPr>
          <w:ilvl w:val="0"/>
          <w:numId w:val="6"/>
        </w:numPr>
        <w:ind w:leftChars="0"/>
      </w:pPr>
      <w:bookmarkStart w:id="16" w:name="_Toc1229135847"/>
      <w:r>
        <w:t>Prometheus安装脚本</w:t>
      </w:r>
      <w:bookmarkEnd w:id="16"/>
    </w:p>
    <w:p>
      <w:pPr>
        <w:rPr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#!/bin/bash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read -p "server or node:" node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useradd prometheus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if [ "$node"x = "node"x ];then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cp system/node_exporter.service /usr/lib/systemd/system/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systemctl enable node_exporter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systemctl start node_exporter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echo "install node_exporter sucess"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exit 0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fi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mkdir -p /var/lib/prometheus/alertmanager/data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cp system/* /usr/lib/systemd/system/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chown -R prometheus:prometheus /var/lib/prometheus/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chown -R prometheus:prometheus /usr/local/prometheus/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enable alertmanager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start alertmanager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enable node_exporter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start node_exporter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start prometheus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ln -s /usr/lib/systemd/system/prometheus.service /etc/systemd/system/multi-user.target.wants/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echo "install alertmanager node_exporter prometheus sucess"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6"/>
        </w:numPr>
        <w:ind w:leftChars="0"/>
        <w:rPr>
          <w:rFonts w:hint="eastAsia"/>
        </w:rPr>
      </w:pPr>
      <w:bookmarkStart w:id="17" w:name="_Toc1440980036"/>
      <w:r>
        <w:t>清除脚本</w:t>
      </w:r>
      <w:bookmarkEnd w:id="17"/>
    </w:p>
    <w:p>
      <w:pPr>
        <w:rPr>
          <w:rFonts w:hint="eastAsia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#!/bin/bash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stop alertmanager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stop node_exporter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stop prometheus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rm -rf /var/lib/prometheus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rm -rf /usr/lib/systemd/system/alertmanager.service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rm -rf /usr/lib/systemd/system/node_exporter.service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rm -rf /usr/lib/systemd/system/prometheus.service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userdel prometheus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echo "uninstall alertmanager node_exporter prometheus sucess"</w:t>
      </w:r>
    </w:p>
    <w:p/>
    <w:p>
      <w:pPr>
        <w:pStyle w:val="4"/>
        <w:numPr>
          <w:ilvl w:val="0"/>
          <w:numId w:val="6"/>
        </w:numPr>
        <w:ind w:leftChars="0"/>
        <w:rPr>
          <w:rFonts w:hint="eastAsia"/>
        </w:rPr>
      </w:pPr>
      <w:bookmarkStart w:id="18" w:name="_Toc1378377833"/>
      <w:r>
        <w:rPr>
          <w:rFonts w:hint="default"/>
        </w:rPr>
        <w:t>Grafana-server安装脚本</w:t>
      </w:r>
      <w:bookmarkEnd w:id="18"/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#!bin/bash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yum localinstall grafana -y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unzip Vonage-Grafana_Status_panel-v1.0.9-4-g2a9b8e1.zip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sleep 3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unzip grafana-piechart-panel-cf03cdf.zip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sleep 3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mv Vonage-Grafana_Status_panel-2a9b8e1 /var/lib/grafana/plugins/vonage-status-panel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mv grafana-piechart-panel-cf03cdf/ /var/lib/grafana/plugins/grafana-piechart-panel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ls /var/lib/grafana/plugins/grafana-piechart-panel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grafana-cli plugins ls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start grafana-server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enable grafana-server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systemctl status grafana-server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F3AB"/>
    <w:multiLevelType w:val="singleLevel"/>
    <w:tmpl w:val="5CD4F3A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CD4F427"/>
    <w:multiLevelType w:val="singleLevel"/>
    <w:tmpl w:val="5CD4F42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CDB9150"/>
    <w:multiLevelType w:val="singleLevel"/>
    <w:tmpl w:val="5CDB9150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CDB931A"/>
    <w:multiLevelType w:val="singleLevel"/>
    <w:tmpl w:val="5CDB931A"/>
    <w:lvl w:ilvl="0" w:tentative="0">
      <w:start w:val="2"/>
      <w:numFmt w:val="decimal"/>
      <w:suff w:val="nothing"/>
      <w:lvlText w:val="(%1)"/>
      <w:lvlJc w:val="left"/>
    </w:lvl>
  </w:abstractNum>
  <w:abstractNum w:abstractNumId="4">
    <w:nsid w:val="5CDB98A5"/>
    <w:multiLevelType w:val="singleLevel"/>
    <w:tmpl w:val="5CDB98A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DD3035"/>
    <w:multiLevelType w:val="singleLevel"/>
    <w:tmpl w:val="5CDD30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C3F9C"/>
    <w:rsid w:val="39FED51C"/>
    <w:rsid w:val="4EBB6358"/>
    <w:rsid w:val="53DE255A"/>
    <w:rsid w:val="5ADF0CA0"/>
    <w:rsid w:val="5DFF7001"/>
    <w:rsid w:val="6DDF7047"/>
    <w:rsid w:val="6F3C3F9C"/>
    <w:rsid w:val="6F76462D"/>
    <w:rsid w:val="7AFF7EDA"/>
    <w:rsid w:val="7BEE96B5"/>
    <w:rsid w:val="7CFEE425"/>
    <w:rsid w:val="7EF9385C"/>
    <w:rsid w:val="7FBEA061"/>
    <w:rsid w:val="CBEDED62"/>
    <w:rsid w:val="D7AF315F"/>
    <w:rsid w:val="DB5B7B89"/>
    <w:rsid w:val="DD3B2568"/>
    <w:rsid w:val="E9BFA449"/>
    <w:rsid w:val="FCFB72D7"/>
    <w:rsid w:val="FE3FF522"/>
    <w:rsid w:val="FEBFE5CD"/>
    <w:rsid w:val="FFAFE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2019-05-13T03:24:00Z</dcterms:created>
  <dc:creator>hugo</dc:creator>
  <cp:lastModifiedBy>hugo</cp:lastModifiedBy>
  <dcterms:modified xsi:type="dcterms:W3CDTF">2019-05-16T16:51:13Z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