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E42" w:rsidRPr="00C92E42" w:rsidRDefault="00C92E42" w:rsidP="00C92E42">
      <w:pPr>
        <w:jc w:val="center"/>
        <w:rPr>
          <w:rFonts w:ascii="Arial" w:hAnsi="Arial" w:cs="Arial"/>
          <w:b/>
          <w:sz w:val="48"/>
          <w:szCs w:val="48"/>
        </w:rPr>
      </w:pPr>
      <w:r w:rsidRPr="00C92E42">
        <w:rPr>
          <w:rFonts w:ascii="Arial" w:hAnsi="Arial" w:cs="Arial"/>
          <w:b/>
          <w:sz w:val="48"/>
          <w:szCs w:val="48"/>
        </w:rPr>
        <w:t>Internship Task Submission</w:t>
      </w:r>
    </w:p>
    <w:p w:rsidR="00C92E42" w:rsidRPr="00C92E42" w:rsidRDefault="00C92E42" w:rsidP="00C92E42">
      <w:pPr>
        <w:jc w:val="center"/>
        <w:rPr>
          <w:rStyle w:val="Strong"/>
          <w:rFonts w:ascii="Arial" w:hAnsi="Arial" w:cs="Arial"/>
        </w:rPr>
      </w:pPr>
    </w:p>
    <w:p w:rsidR="00C92E42" w:rsidRPr="00C92E42" w:rsidRDefault="00C92E42">
      <w:pPr>
        <w:rPr>
          <w:rStyle w:val="Strong"/>
          <w:rFonts w:ascii="Arial" w:hAnsi="Arial" w:cs="Arial"/>
        </w:rPr>
      </w:pPr>
    </w:p>
    <w:p w:rsidR="00A54730" w:rsidRDefault="00C92E42">
      <w:pPr>
        <w:rPr>
          <w:rStyle w:val="Emphasis"/>
          <w:rFonts w:ascii="Arial" w:hAnsi="Arial" w:cs="Arial"/>
          <w:i w:val="0"/>
          <w:sz w:val="24"/>
          <w:szCs w:val="24"/>
        </w:rPr>
      </w:pPr>
      <w:r w:rsidRPr="00C92E42">
        <w:rPr>
          <w:rFonts w:ascii="Arial" w:hAnsi="Arial" w:cs="Arial"/>
          <w:b/>
          <w:sz w:val="24"/>
          <w:szCs w:val="24"/>
        </w:rPr>
        <w:t xml:space="preserve">Task </w:t>
      </w:r>
      <w:proofErr w:type="gramStart"/>
      <w:r w:rsidRPr="00C92E42">
        <w:rPr>
          <w:rFonts w:ascii="Arial" w:hAnsi="Arial" w:cs="Arial"/>
          <w:b/>
          <w:sz w:val="24"/>
          <w:szCs w:val="24"/>
        </w:rPr>
        <w:t>8 :</w:t>
      </w:r>
      <w:proofErr w:type="gramEnd"/>
      <w:r w:rsidRPr="00C92E42">
        <w:rPr>
          <w:rFonts w:ascii="Arial" w:hAnsi="Arial" w:cs="Arial"/>
          <w:b/>
          <w:sz w:val="24"/>
          <w:szCs w:val="24"/>
        </w:rPr>
        <w:t xml:space="preserve"> </w:t>
      </w:r>
      <w:r w:rsidRPr="00C92E42">
        <w:rPr>
          <w:rStyle w:val="Strong"/>
          <w:rFonts w:ascii="Arial" w:hAnsi="Arial" w:cs="Arial"/>
          <w:b w:val="0"/>
          <w:sz w:val="24"/>
          <w:szCs w:val="24"/>
        </w:rPr>
        <w:t>Monthly Sales Dashboard – Insights Report</w:t>
      </w:r>
      <w:r w:rsidRPr="00C92E42">
        <w:rPr>
          <w:rFonts w:ascii="Arial" w:hAnsi="Arial" w:cs="Arial"/>
          <w:sz w:val="24"/>
          <w:szCs w:val="24"/>
        </w:rPr>
        <w:br/>
      </w:r>
      <w:r w:rsidRPr="00C92E42">
        <w:rPr>
          <w:rStyle w:val="Emphasis"/>
          <w:rFonts w:ascii="Arial" w:hAnsi="Arial" w:cs="Arial"/>
          <w:b/>
          <w:i w:val="0"/>
          <w:sz w:val="24"/>
          <w:szCs w:val="24"/>
        </w:rPr>
        <w:t>Dataset</w:t>
      </w:r>
      <w:r>
        <w:rPr>
          <w:rStyle w:val="Emphasis"/>
          <w:rFonts w:ascii="Arial" w:hAnsi="Arial" w:cs="Arial"/>
          <w:i w:val="0"/>
          <w:sz w:val="24"/>
          <w:szCs w:val="24"/>
        </w:rPr>
        <w:t xml:space="preserve"> </w:t>
      </w:r>
      <w:r w:rsidRPr="00C92E42">
        <w:rPr>
          <w:rStyle w:val="Emphasis"/>
          <w:rFonts w:ascii="Arial" w:hAnsi="Arial" w:cs="Arial"/>
          <w:i w:val="0"/>
          <w:sz w:val="24"/>
          <w:szCs w:val="24"/>
        </w:rPr>
        <w:t>: Superstore Sales Data</w:t>
      </w:r>
      <w:r w:rsidRPr="00C92E42">
        <w:rPr>
          <w:rFonts w:ascii="Arial" w:hAnsi="Arial" w:cs="Arial"/>
          <w:i/>
          <w:sz w:val="24"/>
          <w:szCs w:val="24"/>
        </w:rPr>
        <w:br/>
      </w:r>
      <w:r w:rsidRPr="00C92E42">
        <w:rPr>
          <w:rStyle w:val="Emphasis"/>
          <w:rFonts w:ascii="Arial" w:hAnsi="Arial" w:cs="Arial"/>
          <w:b/>
          <w:i w:val="0"/>
          <w:sz w:val="24"/>
          <w:szCs w:val="24"/>
        </w:rPr>
        <w:t>Analyst</w:t>
      </w:r>
      <w:r w:rsidRPr="00C92E42">
        <w:rPr>
          <w:rStyle w:val="Emphasis"/>
          <w:rFonts w:ascii="Arial" w:hAnsi="Arial" w:cs="Arial"/>
          <w:b/>
          <w:i w:val="0"/>
          <w:sz w:val="24"/>
          <w:szCs w:val="24"/>
        </w:rPr>
        <w:t xml:space="preserve"> </w:t>
      </w:r>
      <w:r w:rsidRPr="00C92E42">
        <w:rPr>
          <w:rStyle w:val="Emphasis"/>
          <w:rFonts w:ascii="Arial" w:hAnsi="Arial" w:cs="Arial"/>
          <w:i w:val="0"/>
          <w:sz w:val="24"/>
          <w:szCs w:val="24"/>
        </w:rPr>
        <w:t>: Kajal Prajapati</w:t>
      </w:r>
      <w:r w:rsidRPr="00C92E42">
        <w:rPr>
          <w:rFonts w:ascii="Arial" w:hAnsi="Arial" w:cs="Arial"/>
          <w:i/>
          <w:sz w:val="24"/>
          <w:szCs w:val="24"/>
        </w:rPr>
        <w:br/>
      </w:r>
      <w:r w:rsidRPr="00C92E42">
        <w:rPr>
          <w:rStyle w:val="Emphasis"/>
          <w:rFonts w:ascii="Arial" w:hAnsi="Arial" w:cs="Arial"/>
          <w:b/>
          <w:i w:val="0"/>
          <w:sz w:val="24"/>
          <w:szCs w:val="24"/>
        </w:rPr>
        <w:t>Task</w:t>
      </w:r>
      <w:r w:rsidRPr="00C92E42">
        <w:rPr>
          <w:rStyle w:val="Emphasis"/>
          <w:rFonts w:ascii="Arial" w:hAnsi="Arial" w:cs="Arial"/>
          <w:i w:val="0"/>
          <w:sz w:val="24"/>
          <w:szCs w:val="24"/>
        </w:rPr>
        <w:t xml:space="preserve">: </w:t>
      </w:r>
      <w:bookmarkStart w:id="0" w:name="_GoBack"/>
      <w:r w:rsidRPr="00C92E42">
        <w:rPr>
          <w:rStyle w:val="Emphasis"/>
          <w:rFonts w:ascii="Arial" w:hAnsi="Arial" w:cs="Arial"/>
          <w:i w:val="0"/>
          <w:sz w:val="24"/>
          <w:szCs w:val="24"/>
        </w:rPr>
        <w:t>Task 8 – Simple Sales Dashboard</w:t>
      </w:r>
      <w:bookmarkEnd w:id="0"/>
      <w:r w:rsidRPr="00C92E42">
        <w:rPr>
          <w:rFonts w:ascii="Arial" w:hAnsi="Arial" w:cs="Arial"/>
          <w:i/>
          <w:sz w:val="24"/>
          <w:szCs w:val="24"/>
        </w:rPr>
        <w:br/>
      </w:r>
      <w:r w:rsidRPr="00C92E42">
        <w:rPr>
          <w:rStyle w:val="Emphasis"/>
          <w:rFonts w:ascii="Arial" w:hAnsi="Arial" w:cs="Arial"/>
          <w:b/>
          <w:i w:val="0"/>
          <w:sz w:val="24"/>
          <w:szCs w:val="24"/>
        </w:rPr>
        <w:t>Date</w:t>
      </w:r>
      <w:r w:rsidRPr="00C92E42">
        <w:rPr>
          <w:rStyle w:val="Emphasis"/>
          <w:rFonts w:ascii="Arial" w:hAnsi="Arial" w:cs="Arial"/>
          <w:i w:val="0"/>
          <w:sz w:val="24"/>
          <w:szCs w:val="24"/>
        </w:rPr>
        <w:t>: [</w:t>
      </w:r>
      <w:r w:rsidRPr="00C92E42">
        <w:rPr>
          <w:rStyle w:val="Emphasis"/>
          <w:rFonts w:ascii="Arial" w:hAnsi="Arial" w:cs="Arial"/>
          <w:i w:val="0"/>
          <w:sz w:val="24"/>
          <w:szCs w:val="24"/>
        </w:rPr>
        <w:t>15 June 2025</w:t>
      </w:r>
      <w:r w:rsidRPr="00C92E42">
        <w:rPr>
          <w:rStyle w:val="Emphasis"/>
          <w:rFonts w:ascii="Arial" w:hAnsi="Arial" w:cs="Arial"/>
          <w:i w:val="0"/>
          <w:sz w:val="24"/>
          <w:szCs w:val="24"/>
        </w:rPr>
        <w:t>]</w:t>
      </w:r>
    </w:p>
    <w:p w:rsidR="00C92E42" w:rsidRDefault="00C92E42">
      <w:pPr>
        <w:rPr>
          <w:rStyle w:val="Emphasis"/>
          <w:rFonts w:ascii="Arial" w:hAnsi="Arial" w:cs="Arial"/>
          <w:i w:val="0"/>
          <w:sz w:val="24"/>
          <w:szCs w:val="24"/>
        </w:rPr>
      </w:pPr>
    </w:p>
    <w:p w:rsidR="00C92E42" w:rsidRDefault="00C92E42">
      <w:pPr>
        <w:rPr>
          <w:rStyle w:val="Strong"/>
          <w:sz w:val="24"/>
          <w:szCs w:val="24"/>
        </w:rPr>
      </w:pPr>
      <w:r w:rsidRPr="00C92E42">
        <w:rPr>
          <w:rStyle w:val="Strong"/>
          <w:sz w:val="24"/>
          <w:szCs w:val="24"/>
        </w:rPr>
        <w:t>Key Insights:</w:t>
      </w:r>
    </w:p>
    <w:p w:rsidR="00C92E42" w:rsidRDefault="00C92E42">
      <w:pPr>
        <w:rPr>
          <w:rStyle w:val="Strong"/>
          <w:sz w:val="24"/>
          <w:szCs w:val="24"/>
        </w:rPr>
      </w:pPr>
    </w:p>
    <w:p w:rsidR="00000000" w:rsidRPr="00C92E42" w:rsidRDefault="00C92E42" w:rsidP="00C92E42">
      <w:pPr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C92E42">
        <w:rPr>
          <w:rFonts w:ascii="Arial" w:hAnsi="Arial" w:cs="Arial"/>
          <w:b/>
          <w:bCs/>
          <w:i/>
          <w:sz w:val="24"/>
          <w:szCs w:val="24"/>
        </w:rPr>
        <w:t>West region</w:t>
      </w:r>
      <w:r w:rsidRPr="00C92E42">
        <w:rPr>
          <w:rFonts w:ascii="Arial" w:hAnsi="Arial" w:cs="Arial"/>
          <w:i/>
          <w:sz w:val="24"/>
          <w:szCs w:val="24"/>
        </w:rPr>
        <w:t xml:space="preserve"> recorded the </w:t>
      </w:r>
      <w:r w:rsidRPr="00C92E42">
        <w:rPr>
          <w:rFonts w:ascii="Arial" w:hAnsi="Arial" w:cs="Arial"/>
          <w:b/>
          <w:bCs/>
          <w:i/>
          <w:sz w:val="24"/>
          <w:szCs w:val="24"/>
        </w:rPr>
        <w:t>highest sales</w:t>
      </w:r>
      <w:r w:rsidRPr="00C92E42">
        <w:rPr>
          <w:rFonts w:ascii="Arial" w:hAnsi="Arial" w:cs="Arial"/>
          <w:i/>
          <w:sz w:val="24"/>
          <w:szCs w:val="24"/>
        </w:rPr>
        <w:t xml:space="preserve">, contributing over </w:t>
      </w:r>
      <w:r w:rsidRPr="00C92E42">
        <w:rPr>
          <w:rFonts w:ascii="Arial" w:hAnsi="Arial" w:cs="Arial"/>
          <w:b/>
          <w:bCs/>
          <w:i/>
          <w:sz w:val="24"/>
          <w:szCs w:val="24"/>
        </w:rPr>
        <w:t>0.5M</w:t>
      </w:r>
      <w:r w:rsidRPr="00C92E42">
        <w:rPr>
          <w:rFonts w:ascii="Arial" w:hAnsi="Arial" w:cs="Arial"/>
          <w:i/>
          <w:sz w:val="24"/>
          <w:szCs w:val="24"/>
        </w:rPr>
        <w:t xml:space="preserve"> to total revenue.</w:t>
      </w:r>
    </w:p>
    <w:p w:rsidR="00000000" w:rsidRPr="00C92E42" w:rsidRDefault="00C92E42" w:rsidP="00C92E42">
      <w:pPr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C92E42">
        <w:rPr>
          <w:rFonts w:ascii="Arial" w:hAnsi="Arial" w:cs="Arial"/>
          <w:b/>
          <w:bCs/>
          <w:i/>
          <w:sz w:val="24"/>
          <w:szCs w:val="24"/>
        </w:rPr>
        <w:t>Office Supplies category</w:t>
      </w:r>
      <w:r w:rsidRPr="00C92E42">
        <w:rPr>
          <w:rFonts w:ascii="Arial" w:hAnsi="Arial" w:cs="Arial"/>
          <w:i/>
          <w:sz w:val="24"/>
          <w:szCs w:val="24"/>
        </w:rPr>
        <w:t xml:space="preserve"> performed best with </w:t>
      </w:r>
      <w:r w:rsidRPr="00C92E42">
        <w:rPr>
          <w:rFonts w:ascii="Arial" w:hAnsi="Arial" w:cs="Arial"/>
          <w:b/>
          <w:bCs/>
          <w:i/>
          <w:sz w:val="24"/>
          <w:szCs w:val="24"/>
        </w:rPr>
        <w:t>41% share</w:t>
      </w:r>
      <w:r w:rsidRPr="00C92E42">
        <w:rPr>
          <w:rFonts w:ascii="Arial" w:hAnsi="Arial" w:cs="Arial"/>
          <w:i/>
          <w:sz w:val="24"/>
          <w:szCs w:val="24"/>
        </w:rPr>
        <w:t>, followed by Technology and Furniture.</w:t>
      </w:r>
    </w:p>
    <w:p w:rsidR="00000000" w:rsidRPr="00C92E42" w:rsidRDefault="00C92E42" w:rsidP="00C92E42">
      <w:pPr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C92E42">
        <w:rPr>
          <w:rFonts w:ascii="Arial" w:hAnsi="Arial" w:cs="Arial"/>
          <w:b/>
          <w:bCs/>
          <w:i/>
          <w:sz w:val="24"/>
          <w:szCs w:val="24"/>
        </w:rPr>
        <w:t>December</w:t>
      </w:r>
      <w:r w:rsidRPr="00C92E42">
        <w:rPr>
          <w:rFonts w:ascii="Arial" w:hAnsi="Arial" w:cs="Arial"/>
          <w:i/>
          <w:sz w:val="24"/>
          <w:szCs w:val="24"/>
        </w:rPr>
        <w:t xml:space="preserve"> had the </w:t>
      </w:r>
      <w:r w:rsidRPr="00C92E42">
        <w:rPr>
          <w:rFonts w:ascii="Arial" w:hAnsi="Arial" w:cs="Arial"/>
          <w:b/>
          <w:bCs/>
          <w:i/>
          <w:sz w:val="24"/>
          <w:szCs w:val="24"/>
        </w:rPr>
        <w:t>peak monthly sales</w:t>
      </w:r>
      <w:r w:rsidRPr="00C92E42">
        <w:rPr>
          <w:rFonts w:ascii="Arial" w:hAnsi="Arial" w:cs="Arial"/>
          <w:i/>
          <w:sz w:val="24"/>
          <w:szCs w:val="24"/>
        </w:rPr>
        <w:t xml:space="preserve">, while </w:t>
      </w:r>
      <w:r w:rsidRPr="00C92E42">
        <w:rPr>
          <w:rFonts w:ascii="Arial" w:hAnsi="Arial" w:cs="Arial"/>
          <w:b/>
          <w:bCs/>
          <w:i/>
          <w:sz w:val="24"/>
          <w:szCs w:val="24"/>
        </w:rPr>
        <w:t>February</w:t>
      </w:r>
      <w:r w:rsidRPr="00C92E42">
        <w:rPr>
          <w:rFonts w:ascii="Arial" w:hAnsi="Arial" w:cs="Arial"/>
          <w:i/>
          <w:sz w:val="24"/>
          <w:szCs w:val="24"/>
        </w:rPr>
        <w:t xml:space="preserve"> was the lowest-performing month.</w:t>
      </w:r>
    </w:p>
    <w:p w:rsidR="00000000" w:rsidRPr="00C92E42" w:rsidRDefault="00C92E42" w:rsidP="00C92E42">
      <w:pPr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C92E42">
        <w:rPr>
          <w:rFonts w:ascii="Arial" w:hAnsi="Arial" w:cs="Arial"/>
          <w:i/>
          <w:sz w:val="24"/>
          <w:szCs w:val="24"/>
        </w:rPr>
        <w:t xml:space="preserve">Among products, </w:t>
      </w:r>
      <w:r w:rsidRPr="00C92E42">
        <w:rPr>
          <w:rFonts w:ascii="Arial" w:hAnsi="Arial" w:cs="Arial"/>
          <w:b/>
          <w:bCs/>
          <w:i/>
          <w:sz w:val="24"/>
          <w:szCs w:val="24"/>
        </w:rPr>
        <w:t>3D Systems</w:t>
      </w:r>
      <w:r w:rsidRPr="00C92E42">
        <w:rPr>
          <w:rFonts w:ascii="Arial" w:hAnsi="Arial" w:cs="Arial"/>
          <w:i/>
          <w:sz w:val="24"/>
          <w:szCs w:val="24"/>
        </w:rPr>
        <w:t xml:space="preserve"> and </w:t>
      </w:r>
      <w:r w:rsidRPr="00C92E42">
        <w:rPr>
          <w:rFonts w:ascii="Arial" w:hAnsi="Arial" w:cs="Arial"/>
          <w:b/>
          <w:bCs/>
          <w:i/>
          <w:sz w:val="24"/>
          <w:szCs w:val="24"/>
        </w:rPr>
        <w:t>Canon Inkjet</w:t>
      </w:r>
      <w:r w:rsidRPr="00C92E42">
        <w:rPr>
          <w:rFonts w:ascii="Arial" w:hAnsi="Arial" w:cs="Arial"/>
          <w:i/>
          <w:sz w:val="24"/>
          <w:szCs w:val="24"/>
        </w:rPr>
        <w:t xml:space="preserve"> stood out with top individual sales.</w:t>
      </w:r>
    </w:p>
    <w:p w:rsidR="00C92E42" w:rsidRPr="00C92E42" w:rsidRDefault="00C92E42">
      <w:pPr>
        <w:rPr>
          <w:rFonts w:ascii="Arial" w:hAnsi="Arial" w:cs="Arial"/>
          <w:i/>
          <w:sz w:val="24"/>
          <w:szCs w:val="24"/>
        </w:rPr>
      </w:pPr>
    </w:p>
    <w:sectPr w:rsidR="00C92E42" w:rsidRPr="00C9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33789"/>
    <w:multiLevelType w:val="hybridMultilevel"/>
    <w:tmpl w:val="9CA04F5C"/>
    <w:lvl w:ilvl="0" w:tplc="D098D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3AE6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A7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A89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081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163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7A1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2A72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8E5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42"/>
    <w:rsid w:val="00170A9C"/>
    <w:rsid w:val="00C92E42"/>
    <w:rsid w:val="00D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099D"/>
  <w15:chartTrackingRefBased/>
  <w15:docId w15:val="{304D5DC2-EAEF-45C4-B328-E34076BF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E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2E42"/>
    <w:rPr>
      <w:b/>
      <w:bCs/>
    </w:rPr>
  </w:style>
  <w:style w:type="character" w:styleId="Emphasis">
    <w:name w:val="Emphasis"/>
    <w:basedOn w:val="DefaultParagraphFont"/>
    <w:uiPriority w:val="20"/>
    <w:qFormat/>
    <w:rsid w:val="00C92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49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Prajapati</dc:creator>
  <cp:keywords/>
  <dc:description/>
  <cp:lastModifiedBy>Kajal Prajapati</cp:lastModifiedBy>
  <cp:revision>1</cp:revision>
  <dcterms:created xsi:type="dcterms:W3CDTF">2025-06-15T12:48:00Z</dcterms:created>
  <dcterms:modified xsi:type="dcterms:W3CDTF">2025-06-15T12:58:00Z</dcterms:modified>
</cp:coreProperties>
</file>