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544"/>
        <w:gridCol w:w="1927"/>
      </w:tblGrid>
      <w:tr w:rsidR="00F0538D" w:rsidTr="00502F5C">
        <w:tc>
          <w:tcPr>
            <w:tcW w:w="7083" w:type="dxa"/>
            <w:gridSpan w:val="3"/>
          </w:tcPr>
          <w:p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1927" w:type="dxa"/>
          </w:tcPr>
          <w:p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2018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5239" w:type="dxa"/>
            <w:gridSpan w:val="2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TV series</w:t>
            </w:r>
            <w:r>
              <w:fldChar w:fldCharType="end"/>
            </w:r>
            <w:bookmarkEnd w:id="0"/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r w:rsidRPr="00F0538D">
              <w:rPr>
                <w:color w:val="AEAAAA" w:themeColor="background2" w:themeShade="BF"/>
              </w:rPr>
              <w:t xml:space="preserve"> Sports, Food, Politics, …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Kajan Vijayaratnam</w:t>
            </w:r>
            <w:r>
              <w:fldChar w:fldCharType="end"/>
            </w:r>
            <w:bookmarkEnd w:id="1"/>
          </w:p>
        </w:tc>
        <w:tc>
          <w:tcPr>
            <w:tcW w:w="1927" w:type="dxa"/>
            <w:vMerge w:val="restart"/>
          </w:tcPr>
          <w:p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:rsidTr="00502F5C">
        <w:tc>
          <w:tcPr>
            <w:tcW w:w="1844" w:type="dxa"/>
          </w:tcPr>
          <w:p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Nikko Purba</w:t>
            </w:r>
            <w:r>
              <w:fldChar w:fldCharType="end"/>
            </w:r>
            <w:bookmarkEnd w:id="2"/>
          </w:p>
        </w:tc>
        <w:tc>
          <w:tcPr>
            <w:tcW w:w="1927" w:type="dxa"/>
            <w:vMerge/>
          </w:tcPr>
          <w:p w:rsidR="00F0538D" w:rsidRDefault="00F0538D" w:rsidP="001013AF">
            <w:pPr>
              <w:spacing w:before="120" w:after="120"/>
            </w:pP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9542A8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544" w:type="dxa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9542A8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:rsidR="0023084B" w:rsidRPr="0023084B" w:rsidRDefault="00502F5C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61735D">
              <w:rPr>
                <w:noProof/>
                <w:color w:val="000000" w:themeColor="text1"/>
              </w:rPr>
              <w:t>Game of Thrones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  <w:tr w:rsidR="00115363" w:rsidTr="006B3040">
        <w:tc>
          <w:tcPr>
            <w:tcW w:w="1844" w:type="dxa"/>
          </w:tcPr>
          <w:p w:rsidR="00115363" w:rsidRDefault="00115363" w:rsidP="001013AF">
            <w:pPr>
              <w:spacing w:before="120" w:after="120"/>
            </w:pPr>
            <w:r>
              <w:t>Dates</w:t>
            </w:r>
          </w:p>
        </w:tc>
        <w:tc>
          <w:tcPr>
            <w:tcW w:w="7166" w:type="dxa"/>
            <w:gridSpan w:val="3"/>
          </w:tcPr>
          <w:p w:rsidR="00115363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Preferred delivery and presentation date</w:t>
            </w:r>
          </w:p>
          <w:p w:rsidR="00115363" w:rsidRDefault="00115363" w:rsidP="001013AF">
            <w:pPr>
              <w:spacing w:before="120" w:after="120"/>
              <w:rPr>
                <w:color w:val="000000" w:themeColor="text1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Pr="00115363">
              <w:rPr>
                <w:color w:val="000000" w:themeColor="text1"/>
              </w:rPr>
              <w:instrText xml:space="preserve"> FORMCHECKBOX </w:instrText>
            </w:r>
            <w:r w:rsidR="009542A8">
              <w:rPr>
                <w:color w:val="000000" w:themeColor="text1"/>
              </w:rPr>
            </w:r>
            <w:r w:rsidR="009542A8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bookmarkEnd w:id="6"/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May 31</w:t>
            </w:r>
            <w:r>
              <w:rPr>
                <w:color w:val="000000" w:themeColor="text1"/>
              </w:rPr>
              <w:t xml:space="preserve"> 2018, Presentation: Jun 5, 2018 </w:t>
            </w:r>
          </w:p>
          <w:p w:rsidR="00115363" w:rsidRPr="00502F5C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115363">
              <w:rPr>
                <w:color w:val="000000" w:themeColor="text1"/>
              </w:rPr>
              <w:instrText xml:space="preserve"> FORMCHECKBOX </w:instrText>
            </w:r>
            <w:r w:rsidR="009542A8">
              <w:rPr>
                <w:color w:val="000000" w:themeColor="text1"/>
              </w:rPr>
            </w:r>
            <w:r w:rsidR="009542A8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Jun 7</w:t>
            </w:r>
            <w:r>
              <w:rPr>
                <w:color w:val="000000" w:themeColor="text1"/>
              </w:rPr>
              <w:t xml:space="preserve"> 2018, Presentation: Jun 12, 2018</w:t>
            </w:r>
          </w:p>
        </w:tc>
      </w:tr>
    </w:tbl>
    <w:p w:rsidR="00502F5C" w:rsidRDefault="00502F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Tr="006B3040">
        <w:tc>
          <w:tcPr>
            <w:tcW w:w="1844" w:type="dxa"/>
          </w:tcPr>
          <w:p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:rsidR="0023084B" w:rsidRDefault="001013AF" w:rsidP="00B1236B">
            <w:pPr>
              <w:spacing w:before="120" w:after="120"/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Idea"/>
            <w:r>
              <w:instrText xml:space="preserve"> FORMTEXT </w:instrText>
            </w:r>
            <w:r>
              <w:fldChar w:fldCharType="separate"/>
            </w:r>
            <w:r w:rsidR="00DD118F" w:rsidRPr="00DD118F">
              <w:rPr>
                <w:noProof/>
              </w:rPr>
              <w:t>„Game of Thrones“ is a series famous for letting popular characters die</w:t>
            </w:r>
            <w:r w:rsidR="00B1236B">
              <w:rPr>
                <w:noProof/>
              </w:rPr>
              <w:t xml:space="preserve"> and its complex relationships.</w:t>
            </w:r>
            <w:r w:rsidR="00DD118F" w:rsidRPr="00DD118F">
              <w:rPr>
                <w:noProof/>
              </w:rPr>
              <w:t xml:space="preserve"> It is also a series that has gained a lot of popularity during its lifespan. We will look at the amount of deaths spread throughout the series</w:t>
            </w:r>
            <w:r w:rsidR="00B1236B">
              <w:rPr>
                <w:noProof/>
              </w:rPr>
              <w:t>, the development of the relationships</w:t>
            </w:r>
            <w:r w:rsidR="00DD118F" w:rsidRPr="00DD118F">
              <w:rPr>
                <w:noProof/>
              </w:rPr>
              <w:t xml:space="preserve"> and the amount of US-viewers of the show. We hope to see interesting results. </w:t>
            </w:r>
            <w:r>
              <w:fldChar w:fldCharType="end"/>
            </w:r>
            <w:bookmarkEnd w:id="7"/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:rsidR="00C52F9C" w:rsidRDefault="001013AF" w:rsidP="00C52F9C">
            <w:pPr>
              <w:spacing w:before="120" w:after="120"/>
              <w:rPr>
                <w:noProof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>
              <w:instrText xml:space="preserve"> FORMTEXT </w:instrText>
            </w:r>
            <w:r>
              <w:fldChar w:fldCharType="separate"/>
            </w:r>
            <w:r w:rsidR="00C52F9C">
              <w:rPr>
                <w:noProof/>
              </w:rPr>
              <w:t>TV-Viewers(US):</w:t>
            </w:r>
          </w:p>
          <w:p w:rsidR="00B1236B" w:rsidRDefault="00C52F9C" w:rsidP="00C52F9C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https://en.wikipedia.org/wiki/Template:Game_of_Thrones_ratings</w:t>
            </w:r>
          </w:p>
          <w:p w:rsidR="00C52F9C" w:rsidRDefault="00C53B61" w:rsidP="00C52F9C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(using the listed sources in the wikipedia article)</w:t>
            </w:r>
          </w:p>
          <w:p w:rsidR="00B1236B" w:rsidRDefault="00B1236B" w:rsidP="00B1236B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Character Relationships and Deaths:</w:t>
            </w:r>
          </w:p>
          <w:p w:rsidR="0023084B" w:rsidRDefault="00B1236B" w:rsidP="00B1236B">
            <w:pPr>
              <w:spacing w:before="120" w:after="120"/>
            </w:pPr>
            <w:r w:rsidRPr="00B1236B">
              <w:rPr>
                <w:noProof/>
              </w:rPr>
              <w:t xml:space="preserve"> https://github.com/stekhn/got-relationships</w:t>
            </w:r>
            <w:r w:rsidR="001013AF">
              <w:fldChar w:fldCharType="end"/>
            </w:r>
            <w:bookmarkEnd w:id="8"/>
          </w:p>
        </w:tc>
      </w:tr>
    </w:tbl>
    <w:p w:rsidR="006B3040" w:rsidRDefault="006B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:rsidTr="006B3040">
        <w:tc>
          <w:tcPr>
            <w:tcW w:w="2275" w:type="dxa"/>
            <w:tcBorders>
              <w:bottom w:val="single" w:sz="4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9" w:name="task1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1.50</w:t>
            </w:r>
            <w:r>
              <w:fldChar w:fldCharType="end"/>
            </w:r>
            <w:bookmarkEnd w:id="9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 xml:space="preserve">Find </w:t>
            </w:r>
            <w:r w:rsidR="00DA302F">
              <w:rPr>
                <w:noProof/>
              </w:rPr>
              <w:t>available</w:t>
            </w:r>
            <w:r w:rsidR="003F4315">
              <w:rPr>
                <w:noProof/>
              </w:rPr>
              <w:t xml:space="preserve"> data source</w:t>
            </w:r>
            <w:r w:rsidR="00DA302F">
              <w:rPr>
                <w:noProof/>
              </w:rPr>
              <w:t xml:space="preserve">s and </w:t>
            </w:r>
            <w:r w:rsidR="00483426">
              <w:rPr>
                <w:noProof/>
              </w:rPr>
              <w:t>pick relevant ones</w:t>
            </w:r>
            <w:r>
              <w:fldChar w:fldCharType="end"/>
            </w:r>
            <w:bookmarkEnd w:id="10"/>
          </w:p>
        </w:tc>
      </w:tr>
      <w:tr w:rsidR="006B3040" w:rsidTr="006B3040">
        <w:tc>
          <w:tcPr>
            <w:tcW w:w="2275" w:type="dxa"/>
            <w:tcBorders>
              <w:bottom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1" w:name="task2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2.00</w:t>
            </w:r>
            <w:r>
              <w:fldChar w:fldCharType="end"/>
            </w:r>
            <w:bookmarkEnd w:id="11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Describe</w:t>
            </w:r>
            <w:r w:rsidR="00483426">
              <w:rPr>
                <w:noProof/>
              </w:rPr>
              <w:t xml:space="preserve"> story</w:t>
            </w:r>
            <w:r w:rsidR="003F4315">
              <w:rPr>
                <w:noProof/>
              </w:rPr>
              <w:t xml:space="preserve"> concept</w:t>
            </w:r>
            <w:r w:rsidR="00483426">
              <w:rPr>
                <w:noProof/>
              </w:rPr>
              <w:t xml:space="preserve"> we would like to visualize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  <w:tcBorders>
              <w:top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3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4.50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Clean up data with Tableau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3" w:name="task4"/>
            <w:r>
              <w:instrText xml:space="preserve"> FORMTEXT </w:instrText>
            </w:r>
            <w:r>
              <w:fldChar w:fldCharType="separate"/>
            </w:r>
            <w:r w:rsidR="001B64D1">
              <w:rPr>
                <w:noProof/>
              </w:rPr>
              <w:t>2.50</w:t>
            </w:r>
            <w:r>
              <w:fldChar w:fldCharType="end"/>
            </w:r>
            <w:bookmarkEnd w:id="13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Implement data fetching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lastRenderedPageBreak/>
              <w:t>(5) chart sketching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5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4.50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Create</w:t>
            </w:r>
            <w:r w:rsidR="00483426">
              <w:rPr>
                <w:noProof/>
              </w:rPr>
              <w:t xml:space="preserve"> paper sketches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6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12.00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Implement chart creation with D3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7"/>
            <w:r>
              <w:instrText xml:space="preserve"> FORMTEXT </w:instrText>
            </w:r>
            <w:r>
              <w:fldChar w:fldCharType="separate"/>
            </w:r>
            <w:r w:rsidR="001B64D1">
              <w:rPr>
                <w:noProof/>
              </w:rPr>
              <w:t>5.00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Beautify the chart with CSS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7" w:name="task8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4.50</w:t>
            </w:r>
            <w:r>
              <w:fldChar w:fldCharType="end"/>
            </w:r>
            <w:bookmarkEnd w:id="17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Documenting the process and the final product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:rsidR="006B3040" w:rsidRDefault="00502F5C" w:rsidP="009542A8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8" w:name="task9"/>
            <w:r>
              <w:instrText xml:space="preserve"> FORMTEXT </w:instrText>
            </w:r>
            <w:r>
              <w:fldChar w:fldCharType="separate"/>
            </w:r>
            <w:r w:rsidR="001B64D1">
              <w:rPr>
                <w:noProof/>
              </w:rPr>
              <w:t>8.0</w:t>
            </w:r>
            <w:r>
              <w:fldChar w:fldCharType="end"/>
            </w:r>
            <w:bookmarkEnd w:id="18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 xml:space="preserve">Prepare and hold the presentation </w:t>
            </w:r>
            <w:r>
              <w:fldChar w:fldCharType="end"/>
            </w:r>
          </w:p>
        </w:tc>
      </w:tr>
      <w:tr w:rsidR="00502F5C" w:rsidTr="006B3040">
        <w:tc>
          <w:tcPr>
            <w:tcW w:w="2275" w:type="dxa"/>
          </w:tcPr>
          <w:p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19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 w:rsidR="009542A8">
              <w:rPr>
                <w:noProof/>
              </w:rPr>
              <w:instrText>342</w:instrText>
            </w:r>
            <w:r>
              <w:fldChar w:fldCharType="end"/>
            </w:r>
            <w:r>
              <w:fldChar w:fldCharType="separate"/>
            </w:r>
            <w:r w:rsidR="009542A8">
              <w:rPr>
                <w:noProof/>
              </w:rPr>
              <w:t>342</w:t>
            </w:r>
            <w:r>
              <w:fldChar w:fldCharType="end"/>
            </w:r>
            <w:bookmarkEnd w:id="19"/>
            <w:r>
              <w:t xml:space="preserve"> h</w:t>
            </w:r>
          </w:p>
        </w:tc>
        <w:tc>
          <w:tcPr>
            <w:tcW w:w="5613" w:type="dxa"/>
          </w:tcPr>
          <w:p w:rsidR="00502F5C" w:rsidRDefault="00886915" w:rsidP="001013AF">
            <w:pPr>
              <w:spacing w:before="120" w:after="120"/>
            </w:pPr>
            <w:r>
              <w:t xml:space="preserve">Make sure to plan at least </w:t>
            </w:r>
            <w:r w:rsidR="002356B4">
              <w:t>45</w:t>
            </w:r>
            <w:r w:rsidR="00502F5C">
              <w:t xml:space="preserve"> hours</w:t>
            </w:r>
            <w:r w:rsidR="00BB1BCF">
              <w:t xml:space="preserve"> per student</w:t>
            </w:r>
            <w:r w:rsidR="00502F5C">
              <w:t>.</w:t>
            </w:r>
          </w:p>
        </w:tc>
      </w:tr>
    </w:tbl>
    <w:p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6781A" w:rsidRDefault="0036781A">
      <w:pPr>
        <w:rPr>
          <w:sz w:val="36"/>
        </w:rPr>
      </w:pPr>
      <w:bookmarkStart w:id="20" w:name="_GoBack"/>
      <w:bookmarkEnd w:id="20"/>
      <w:r w:rsidRPr="0036781A">
        <w:rPr>
          <w:sz w:val="36"/>
        </w:rPr>
        <w:lastRenderedPageBreak/>
        <w:t>Appendix</w:t>
      </w:r>
    </w:p>
    <w:p w:rsidR="00115363" w:rsidRDefault="0036781A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A</w:t>
      </w:r>
      <w:r w:rsidRPr="00115363">
        <w:rPr>
          <w:color w:val="AEAAAA" w:themeColor="background2" w:themeShade="BF"/>
        </w:rPr>
        <w:t>dditional material</w:t>
      </w:r>
      <w:r>
        <w:rPr>
          <w:color w:val="AEAAAA" w:themeColor="background2" w:themeShade="BF"/>
        </w:rPr>
        <w:t xml:space="preserve"> such as sketches, etc</w:t>
      </w:r>
    </w:p>
    <w:p w:rsidR="0036781A" w:rsidRDefault="00B1236B">
      <w:r>
        <w:t xml:space="preserve">On the page: </w:t>
      </w:r>
      <w:hyperlink r:id="rId5" w:history="1">
        <w:r w:rsidRPr="00EF6B9D">
          <w:rPr>
            <w:rStyle w:val="Hyperlink"/>
          </w:rPr>
          <w:t>http://gfx.sueddeutsche.de/kultur/gameofthrones/</w:t>
        </w:r>
      </w:hyperlink>
      <w:r>
        <w:t xml:space="preserve"> you can find an already implemented Demo using the data from our “Character Relationships and Deaths” source.</w:t>
      </w:r>
    </w:p>
    <w:p w:rsidR="00B1236B" w:rsidRDefault="00B1236B"/>
    <w:p w:rsidR="00B1236B" w:rsidRDefault="00B1236B">
      <w:r>
        <w:t>Our idea is to implement a similar graphic, with additional info regarding the amount of Deaths totally in individual episodes and the amount of US-viewers an episode had</w:t>
      </w:r>
      <w:r w:rsidR="00C53B61">
        <w:t xml:space="preserve"> during its premiere.</w:t>
      </w:r>
    </w:p>
    <w:p w:rsidR="00C53B61" w:rsidRDefault="00C53B61"/>
    <w:p w:rsidR="00C53B61" w:rsidRDefault="00C53B61">
      <w:r>
        <w:t xml:space="preserve">We would also like to improve the design of the visualised data (in comparison to the demo) and are inspired by the following example: </w:t>
      </w:r>
      <w:hyperlink r:id="rId6" w:history="1">
        <w:r w:rsidRPr="00EF6B9D">
          <w:rPr>
            <w:rStyle w:val="Hyperlink"/>
          </w:rPr>
          <w:t>http://fishfinger.me/game_of_thrones_interactive_wiki/</w:t>
        </w:r>
      </w:hyperlink>
    </w:p>
    <w:p w:rsidR="00C53B61" w:rsidRDefault="00C53B61">
      <w:r>
        <w:t>We probably won’t be able to achieve such a beautiful design such as this one, but we would like to adapt some of its better designs. (Such as static positioning of the characters, perhaps visualisation of Family Crests).</w:t>
      </w:r>
    </w:p>
    <w:sectPr w:rsidR="00C53B61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ocumentProtection w:edit="forms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D"/>
    <w:rsid w:val="001013AF"/>
    <w:rsid w:val="00101DE7"/>
    <w:rsid w:val="00115363"/>
    <w:rsid w:val="001B64D1"/>
    <w:rsid w:val="001C3464"/>
    <w:rsid w:val="0023084B"/>
    <w:rsid w:val="002356B4"/>
    <w:rsid w:val="00237EA5"/>
    <w:rsid w:val="0036781A"/>
    <w:rsid w:val="00384A87"/>
    <w:rsid w:val="003F4315"/>
    <w:rsid w:val="0044103A"/>
    <w:rsid w:val="00476908"/>
    <w:rsid w:val="00483426"/>
    <w:rsid w:val="004D6F86"/>
    <w:rsid w:val="00502F5C"/>
    <w:rsid w:val="006014B8"/>
    <w:rsid w:val="0061735D"/>
    <w:rsid w:val="006B22EB"/>
    <w:rsid w:val="006B3040"/>
    <w:rsid w:val="00886915"/>
    <w:rsid w:val="009542A8"/>
    <w:rsid w:val="00986D4B"/>
    <w:rsid w:val="00AB598B"/>
    <w:rsid w:val="00B1236B"/>
    <w:rsid w:val="00BB1BCF"/>
    <w:rsid w:val="00C14B88"/>
    <w:rsid w:val="00C52F9C"/>
    <w:rsid w:val="00C53B61"/>
    <w:rsid w:val="00D3020E"/>
    <w:rsid w:val="00D60A97"/>
    <w:rsid w:val="00DA302F"/>
    <w:rsid w:val="00DD118F"/>
    <w:rsid w:val="00E6632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1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ishfinger.me/game_of_thrones_interactive_wiki/" TargetMode="External"/><Relationship Id="rId5" Type="http://schemas.openxmlformats.org/officeDocument/2006/relationships/hyperlink" Target="http://gfx.sueddeutsche.de/kultur/gameofthro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BDDB3D-82A0-47DB-ACE7-35ED8389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Nikko</cp:lastModifiedBy>
  <cp:revision>19</cp:revision>
  <dcterms:created xsi:type="dcterms:W3CDTF">2018-03-23T08:18:00Z</dcterms:created>
  <dcterms:modified xsi:type="dcterms:W3CDTF">2018-04-14T15:10:00Z</dcterms:modified>
</cp:coreProperties>
</file>