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Comparative Genomics 2018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Practical 1: Basic Genome Analysis</w:t>
      </w:r>
    </w:p>
    <w:p>
      <w:pPr>
        <w:pStyle w:val="Normal"/>
        <w:rPr/>
      </w:pPr>
      <w:r>
        <w:rPr/>
        <w:t>Group number: 6</w:t>
      </w:r>
    </w:p>
    <w:p>
      <w:pPr>
        <w:pStyle w:val="Normal"/>
        <w:pBdr>
          <w:bottom w:val="single" w:sz="4" w:space="1" w:color="00000A"/>
        </w:pBdr>
        <w:rPr/>
      </w:pPr>
      <w:r>
        <w:rPr/>
        <w:t>Group members: Kyle Kimler, Kajetan Juszczak</w:t>
      </w:r>
    </w:p>
    <w:p>
      <w:pPr>
        <w:pStyle w:val="Normal"/>
        <w:pBdr>
          <w:bottom w:val="single" w:sz="4" w:space="1" w:color="00000A"/>
        </w:pBdr>
        <w:rPr/>
      </w:pPr>
      <w:r>
        <w:rPr/>
      </w:r>
    </w:p>
    <w:p>
      <w:pPr>
        <w:pStyle w:val="Normal"/>
        <w:rPr/>
      </w:pPr>
      <w:r>
        <w:rPr/>
        <w:t>BLAST</w:t>
      </w:r>
    </w:p>
    <w:p>
      <w:pPr>
        <w:pStyle w:val="Normal"/>
        <w:rPr/>
      </w:pPr>
      <w:r>
        <w:rPr/>
        <w:t>Ex.1</w:t>
      </w:r>
    </w:p>
    <w:p>
      <w:pPr>
        <w:pStyle w:val="ListParagraph"/>
        <w:numPr>
          <w:ilvl w:val="0"/>
          <w:numId w:val="1"/>
        </w:numPr>
        <w:rPr/>
      </w:pPr>
      <w:r>
        <w:rPr/>
        <w:t>03.fa</w:t>
      </w:r>
    </w:p>
    <w:p>
      <w:pPr>
        <w:pStyle w:val="ListParagraph"/>
        <w:numPr>
          <w:ilvl w:val="1"/>
          <w:numId w:val="1"/>
        </w:numPr>
        <w:rPr/>
      </w:pPr>
      <w:r>
        <w:rPr/>
        <w:t>Bacteroides thetaiotaomicron strain 7330</w:t>
      </w:r>
    </w:p>
    <w:p>
      <w:pPr>
        <w:pStyle w:val="ListParagraph"/>
        <w:numPr>
          <w:ilvl w:val="1"/>
          <w:numId w:val="1"/>
        </w:numPr>
        <w:rPr/>
      </w:pPr>
      <w:r>
        <w:rPr/>
        <w:t>6487685bp</w:t>
      </w:r>
    </w:p>
    <w:p>
      <w:pPr>
        <w:pStyle w:val="ListParagraph"/>
        <w:numPr>
          <w:ilvl w:val="1"/>
          <w:numId w:val="1"/>
        </w:numPr>
        <w:rPr/>
      </w:pPr>
      <w:r>
        <w:rPr/>
        <w:t>5145 genes</w:t>
      </w:r>
    </w:p>
    <w:p>
      <w:pPr>
        <w:pStyle w:val="ListParagraph"/>
        <w:numPr>
          <w:ilvl w:val="1"/>
          <w:numId w:val="1"/>
        </w:numPr>
        <w:rPr/>
      </w:pPr>
      <w:bookmarkStart w:id="0" w:name="_Hlk513052701"/>
      <w:bookmarkEnd w:id="0"/>
      <w:r>
        <w:rPr/>
        <w:t>prokaryotic</w:t>
      </w:r>
    </w:p>
    <w:p>
      <w:pPr>
        <w:pStyle w:val="ListParagraph"/>
        <w:numPr>
          <w:ilvl w:val="0"/>
          <w:numId w:val="1"/>
        </w:numPr>
        <w:rPr/>
      </w:pPr>
      <w:r>
        <w:rPr/>
        <w:t>09.fa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Escherichia coli HUSEC2011 </w:t>
      </w:r>
    </w:p>
    <w:p>
      <w:pPr>
        <w:pStyle w:val="ListParagraph"/>
        <w:numPr>
          <w:ilvl w:val="1"/>
          <w:numId w:val="1"/>
        </w:numPr>
        <w:rPr/>
      </w:pPr>
      <w:r>
        <w:rPr/>
        <w:t>5277676 bp</w:t>
      </w:r>
    </w:p>
    <w:p>
      <w:pPr>
        <w:pStyle w:val="ListParagraph"/>
        <w:numPr>
          <w:ilvl w:val="1"/>
          <w:numId w:val="1"/>
        </w:numPr>
        <w:rPr/>
      </w:pPr>
      <w:r>
        <w:rPr/>
        <w:t>5766 genes</w:t>
      </w:r>
    </w:p>
    <w:p>
      <w:pPr>
        <w:pStyle w:val="ListParagraph"/>
        <w:numPr>
          <w:ilvl w:val="1"/>
          <w:numId w:val="1"/>
        </w:numPr>
        <w:rPr/>
      </w:pPr>
      <w:r>
        <w:rPr/>
        <w:t>prokaryotic</w:t>
      </w:r>
    </w:p>
    <w:p>
      <w:pPr>
        <w:pStyle w:val="ListParagraph"/>
        <w:numPr>
          <w:ilvl w:val="0"/>
          <w:numId w:val="1"/>
        </w:numPr>
        <w:rPr/>
      </w:pPr>
      <w:r>
        <w:rPr/>
        <w:t>20.fa</w:t>
      </w:r>
    </w:p>
    <w:p>
      <w:pPr>
        <w:pStyle w:val="ListParagraph"/>
        <w:numPr>
          <w:ilvl w:val="1"/>
          <w:numId w:val="1"/>
        </w:numPr>
        <w:rPr/>
      </w:pPr>
      <w:r>
        <w:rPr/>
        <w:t>Thermotoga maritima strain Tma100</w:t>
      </w:r>
    </w:p>
    <w:p>
      <w:pPr>
        <w:pStyle w:val="ListParagraph"/>
        <w:numPr>
          <w:ilvl w:val="1"/>
          <w:numId w:val="1"/>
        </w:numPr>
        <w:rPr/>
      </w:pPr>
      <w:r>
        <w:rPr/>
        <w:t>1869610 bp</w:t>
      </w:r>
    </w:p>
    <w:p>
      <w:pPr>
        <w:pStyle w:val="ListParagraph"/>
        <w:numPr>
          <w:ilvl w:val="1"/>
          <w:numId w:val="1"/>
        </w:numPr>
        <w:rPr/>
      </w:pPr>
      <w:r>
        <w:rPr/>
        <w:t>1928 genes</w:t>
      </w:r>
    </w:p>
    <w:p>
      <w:pPr>
        <w:pStyle w:val="ListParagraph"/>
        <w:numPr>
          <w:ilvl w:val="1"/>
          <w:numId w:val="1"/>
        </w:numPr>
        <w:rPr/>
      </w:pPr>
      <w:r>
        <w:rPr/>
        <w:t>prokaryotic</w:t>
      </w:r>
    </w:p>
    <w:p>
      <w:pPr>
        <w:pStyle w:val="ListParagraph"/>
        <w:numPr>
          <w:ilvl w:val="0"/>
          <w:numId w:val="1"/>
        </w:numPr>
        <w:rPr/>
      </w:pPr>
      <w:r>
        <w:rPr/>
        <w:t>24.fa</w:t>
      </w:r>
    </w:p>
    <w:p>
      <w:pPr>
        <w:pStyle w:val="ListParagraph"/>
        <w:numPr>
          <w:ilvl w:val="1"/>
          <w:numId w:val="1"/>
        </w:numPr>
        <w:rPr/>
      </w:pPr>
      <w:r>
        <w:rPr/>
        <w:t>Saccharomyces cerevisiae S288C</w:t>
      </w:r>
    </w:p>
    <w:p>
      <w:pPr>
        <w:pStyle w:val="ListParagraph"/>
        <w:numPr>
          <w:ilvl w:val="1"/>
          <w:numId w:val="1"/>
        </w:numPr>
        <w:rPr/>
      </w:pPr>
      <w:r>
        <w:rPr/>
        <w:t>1531933 bp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799 </w:t>
      </w:r>
      <w:r>
        <w:rPr/>
        <w:t>genes</w:t>
      </w:r>
    </w:p>
    <w:p>
      <w:pPr>
        <w:pStyle w:val="ListParagraph"/>
        <w:numPr>
          <w:ilvl w:val="1"/>
          <w:numId w:val="1"/>
        </w:numPr>
        <w:rPr/>
      </w:pPr>
      <w:r>
        <w:rPr/>
        <w:t>eukaryotic</w:t>
      </w:r>
    </w:p>
    <w:p>
      <w:pPr>
        <w:pStyle w:val="ListParagraph"/>
        <w:numPr>
          <w:ilvl w:val="0"/>
          <w:numId w:val="1"/>
        </w:numPr>
        <w:rPr/>
      </w:pPr>
      <w:r>
        <w:rPr/>
        <w:t>51.fa</w:t>
      </w:r>
    </w:p>
    <w:p>
      <w:pPr>
        <w:pStyle w:val="ListParagraph"/>
        <w:numPr>
          <w:ilvl w:val="1"/>
          <w:numId w:val="1"/>
        </w:numPr>
        <w:rPr/>
      </w:pPr>
      <w:r>
        <w:rPr/>
        <w:t>Spiribacter curvatus strain UAH-SP71</w:t>
      </w:r>
    </w:p>
    <w:p>
      <w:pPr>
        <w:pStyle w:val="ListParagraph"/>
        <w:numPr>
          <w:ilvl w:val="1"/>
          <w:numId w:val="1"/>
        </w:numPr>
        <w:rPr/>
      </w:pPr>
      <w:r>
        <w:rPr/>
        <w:t>1926631 bp</w:t>
      </w:r>
    </w:p>
    <w:p>
      <w:pPr>
        <w:pStyle w:val="ListParagraph"/>
        <w:numPr>
          <w:ilvl w:val="1"/>
          <w:numId w:val="1"/>
        </w:numPr>
        <w:rPr/>
      </w:pPr>
      <w:r>
        <w:rPr/>
        <w:t>1912 genes</w:t>
      </w:r>
    </w:p>
    <w:p>
      <w:pPr>
        <w:pStyle w:val="ListParagraph"/>
        <w:numPr>
          <w:ilvl w:val="1"/>
          <w:numId w:val="1"/>
        </w:numPr>
        <w:rPr/>
      </w:pPr>
      <w:r>
        <w:rPr/>
        <w:t>prokaryotic</w:t>
      </w:r>
    </w:p>
    <w:p>
      <w:pPr>
        <w:pStyle w:val="Normal"/>
        <w:rPr/>
      </w:pPr>
      <w:r>
        <w:rPr/>
        <w:t xml:space="preserve">Ex.2 </w:t>
      </w:r>
    </w:p>
    <w:p>
      <w:pPr>
        <w:pStyle w:val="ListParagraph"/>
        <w:numPr>
          <w:ilvl w:val="0"/>
          <w:numId w:val="2"/>
        </w:numPr>
        <w:rPr/>
      </w:pPr>
      <w:r>
        <w:rPr/>
        <w:t>Types of BLAST</w:t>
      </w:r>
    </w:p>
    <w:p>
      <w:pPr>
        <w:pStyle w:val="ListParagraph"/>
        <w:numPr>
          <w:ilvl w:val="1"/>
          <w:numId w:val="2"/>
        </w:numPr>
        <w:rPr/>
      </w:pPr>
      <w:r>
        <w:rPr/>
        <w:t>BLASTp – performs alignment of protein query against protein database</w:t>
      </w:r>
    </w:p>
    <w:p>
      <w:pPr>
        <w:pStyle w:val="ListParagraph"/>
        <w:numPr>
          <w:ilvl w:val="1"/>
          <w:numId w:val="2"/>
        </w:numPr>
        <w:rPr/>
      </w:pPr>
      <w:r>
        <w:rPr/>
        <w:t>BLASTn – performs alignment of nucleotide query against nucleotide database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BLASTx – takes nucleotide sequence as query and translate it and performs alignment against protein database. </w:t>
      </w:r>
    </w:p>
    <w:p>
      <w:pPr>
        <w:pStyle w:val="ListParagraph"/>
        <w:numPr>
          <w:ilvl w:val="1"/>
          <w:numId w:val="2"/>
        </w:numPr>
        <w:rPr/>
      </w:pPr>
      <w:r>
        <w:rPr/>
        <w:t>tBLASTn – takes protein sequence as query and performs alignment against translated nucleotide database.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367030</wp:posOffset>
            </wp:positionH>
            <wp:positionV relativeFrom="paragraph">
              <wp:posOffset>171450</wp:posOffset>
            </wp:positionV>
            <wp:extent cx="5760720" cy="539750"/>
            <wp:effectExtent l="0" t="0" r="0" b="0"/>
            <wp:wrapTopAndBottom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SP90 - beta</w:t>
      </w:r>
    </w:p>
    <w:p>
      <w:pPr>
        <w:pStyle w:val="ListParagraph"/>
        <w:numPr>
          <w:ilvl w:val="0"/>
          <w:numId w:val="2"/>
        </w:numPr>
        <w:rPr/>
      </w:pPr>
      <w:r>
        <w:rPr/>
        <w:t>It belongs to HSP90 superfamily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77c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LibreOffice/5.1.6.2$Linux_X86_64 LibreOffice_project/10m0$Build-2</Application>
  <Pages>2</Pages>
  <Words>157</Words>
  <Characters>864</Characters>
  <CharactersWithSpaces>956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2018-05-02T16:31:00Z</dcterms:created>
  <dc:creator>happpy1237@outlook.com</dc:creator>
  <dc:description/>
  <dc:language>en-US</dc:language>
  <cp:lastModifiedBy/>
  <dcterms:modified xsi:type="dcterms:W3CDTF">2018-05-03T13:16:52Z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