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May 6,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23, 2018 - May 6,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 preliminary object detection system that makes use of multiple object detection techniques.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combine the multiple detection softwares in order to collect useful data.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code with each other to determine best usage of code. (8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all the separate softwares into one program, one at a time. (15 hours)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unified output that contains all the results from each individual technique being used (5 hours).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determine a “base state” for the produce so that it’s possible to identify when there is no contaminants in a given image.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Acquire multiple images of what a patch of produce without contaminants looks like (5 Hours).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the images using multiple methods to try and find data that will help us determine a base state (4 hours).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a system that when given video footage highlights a point in an image, or an image itself, where a possible contaminant has been identified.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combined software to scan for contaminants on the first/top layer of the spinach (5 hours).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or change system depending on data/output (15 hours).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Developer, Scrum Master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label our own image data (to serve as training data) to be used as base case for the system (12 Hours).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Tran: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Friday: 10:30 am (Online meeting with Atollogy)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