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727559" w14:textId="2C0C76FE" w:rsidR="00942819" w:rsidRPr="00BF2FD7" w:rsidRDefault="002C78E1" w:rsidP="00BF2FD7">
      <w:pPr>
        <w:jc w:val="center"/>
        <w:rPr>
          <w:b/>
          <w:bCs/>
        </w:rPr>
      </w:pPr>
      <w:r w:rsidRPr="00BF2FD7">
        <w:rPr>
          <w:b/>
          <w:bCs/>
        </w:rPr>
        <w:t xml:space="preserve">Вопросы по </w:t>
      </w:r>
      <w:r w:rsidRPr="00BF2FD7">
        <w:rPr>
          <w:b/>
          <w:bCs/>
          <w:lang w:val="en-US"/>
        </w:rPr>
        <w:t>Qt</w:t>
      </w:r>
    </w:p>
    <w:p w14:paraId="5B6CD226" w14:textId="28A873D1" w:rsidR="002C78E1" w:rsidRPr="00BF2FD7" w:rsidRDefault="002C78E1" w:rsidP="00BF2FD7">
      <w:pPr>
        <w:pStyle w:val="a7"/>
        <w:numPr>
          <w:ilvl w:val="0"/>
          <w:numId w:val="1"/>
        </w:numPr>
        <w:rPr>
          <w:lang w:val="en-US"/>
        </w:rPr>
      </w:pPr>
      <w:r>
        <w:t xml:space="preserve">Что такое </w:t>
      </w:r>
      <w:r w:rsidRPr="00BF2FD7">
        <w:rPr>
          <w:lang w:val="en-US"/>
        </w:rPr>
        <w:t>Qt</w:t>
      </w:r>
    </w:p>
    <w:p w14:paraId="1AD8C7E2" w14:textId="0739C7E3" w:rsidR="002C78E1" w:rsidRDefault="002C78E1" w:rsidP="00BF2FD7">
      <w:pPr>
        <w:pStyle w:val="a7"/>
        <w:numPr>
          <w:ilvl w:val="0"/>
          <w:numId w:val="1"/>
        </w:numPr>
      </w:pPr>
      <w:r>
        <w:t>П</w:t>
      </w:r>
      <w:r w:rsidRPr="002C78E1">
        <w:t>ояснить принцип</w:t>
      </w:r>
      <w:r>
        <w:t xml:space="preserve">ы подходов </w:t>
      </w:r>
      <w:proofErr w:type="spellStart"/>
      <w:r w:rsidRPr="002C78E1">
        <w:t>QtWidgets</w:t>
      </w:r>
      <w:proofErr w:type="spellEnd"/>
      <w:r w:rsidRPr="002C78E1">
        <w:t xml:space="preserve"> и QML</w:t>
      </w:r>
    </w:p>
    <w:p w14:paraId="38B83C6C" w14:textId="379F8CB5" w:rsidR="002C78E1" w:rsidRDefault="002C78E1" w:rsidP="00BF2FD7">
      <w:pPr>
        <w:pStyle w:val="a7"/>
        <w:numPr>
          <w:ilvl w:val="0"/>
          <w:numId w:val="1"/>
        </w:numPr>
      </w:pPr>
      <w:r>
        <w:t>Виджеты, базовые виджеты и их назначение</w:t>
      </w:r>
    </w:p>
    <w:p w14:paraId="4EB3A2C2" w14:textId="6A833272" w:rsidR="002C78E1" w:rsidRDefault="002C78E1" w:rsidP="00BF2FD7">
      <w:pPr>
        <w:pStyle w:val="a7"/>
        <w:numPr>
          <w:ilvl w:val="0"/>
          <w:numId w:val="1"/>
        </w:numPr>
      </w:pPr>
      <w:r>
        <w:t>Классы компоновки окна приложения (перечислить основные и дать им характеристику)</w:t>
      </w:r>
    </w:p>
    <w:p w14:paraId="3C6B5F74" w14:textId="164316CC" w:rsidR="00304FE9" w:rsidRDefault="00304FE9" w:rsidP="00BF2FD7">
      <w:pPr>
        <w:pStyle w:val="a7"/>
        <w:numPr>
          <w:ilvl w:val="0"/>
          <w:numId w:val="1"/>
        </w:numPr>
      </w:pPr>
      <w:r>
        <w:t xml:space="preserve">Модули </w:t>
      </w:r>
      <w:r w:rsidRPr="00BF2FD7">
        <w:rPr>
          <w:lang w:val="en-US"/>
        </w:rPr>
        <w:t>Qt</w:t>
      </w:r>
    </w:p>
    <w:p w14:paraId="2561B805" w14:textId="56DF2E4F" w:rsidR="00304FE9" w:rsidRPr="00304FE9" w:rsidRDefault="00304FE9" w:rsidP="002C78E1">
      <w:r>
        <w:t>Заполните таблицу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736"/>
        <w:gridCol w:w="2363"/>
        <w:gridCol w:w="4246"/>
      </w:tblGrid>
      <w:tr w:rsidR="00304FE9" w14:paraId="6DA1CF90" w14:textId="77777777" w:rsidTr="00304FE9">
        <w:tc>
          <w:tcPr>
            <w:tcW w:w="1838" w:type="dxa"/>
          </w:tcPr>
          <w:p w14:paraId="04483FB5" w14:textId="6F94A992" w:rsidR="00304FE9" w:rsidRDefault="00304FE9" w:rsidP="002C78E1">
            <w:pPr>
              <w:ind w:firstLine="0"/>
              <w:rPr>
                <w:lang w:val="en-US"/>
              </w:rPr>
            </w:pPr>
            <w:proofErr w:type="spellStart"/>
            <w:r w:rsidRPr="00304FE9">
              <w:rPr>
                <w:lang w:val="en-US"/>
              </w:rPr>
              <w:t>Библиотека</w:t>
            </w:r>
            <w:proofErr w:type="spellEnd"/>
          </w:p>
        </w:tc>
        <w:tc>
          <w:tcPr>
            <w:tcW w:w="1843" w:type="dxa"/>
          </w:tcPr>
          <w:p w14:paraId="62C0C5BD" w14:textId="687E47C7" w:rsidR="00304FE9" w:rsidRPr="00304FE9" w:rsidRDefault="00304FE9" w:rsidP="002C78E1">
            <w:pPr>
              <w:ind w:firstLine="0"/>
            </w:pPr>
            <w:r>
              <w:t>Обозначение в проектном файле</w:t>
            </w:r>
          </w:p>
        </w:tc>
        <w:tc>
          <w:tcPr>
            <w:tcW w:w="5664" w:type="dxa"/>
          </w:tcPr>
          <w:p w14:paraId="186ECC56" w14:textId="08BF89B3" w:rsidR="00304FE9" w:rsidRPr="00304FE9" w:rsidRDefault="00304FE9" w:rsidP="002C78E1">
            <w:pPr>
              <w:ind w:firstLine="0"/>
            </w:pPr>
            <w:r>
              <w:t>Назначение</w:t>
            </w:r>
          </w:p>
        </w:tc>
      </w:tr>
      <w:tr w:rsidR="00304FE9" w14:paraId="096C6DBF" w14:textId="77777777" w:rsidTr="00304FE9">
        <w:tc>
          <w:tcPr>
            <w:tcW w:w="1838" w:type="dxa"/>
          </w:tcPr>
          <w:p w14:paraId="73A4BCB9" w14:textId="4995FCD3" w:rsidR="00304FE9" w:rsidRDefault="00304FE9" w:rsidP="002C78E1">
            <w:pPr>
              <w:ind w:firstLine="0"/>
              <w:rPr>
                <w:lang w:val="en-US"/>
              </w:rPr>
            </w:pPr>
            <w:proofErr w:type="spellStart"/>
            <w:r w:rsidRPr="00304FE9">
              <w:t>QtCore</w:t>
            </w:r>
            <w:proofErr w:type="spellEnd"/>
            <w:r w:rsidRPr="00304FE9">
              <w:t xml:space="preserve"> </w:t>
            </w:r>
          </w:p>
        </w:tc>
        <w:tc>
          <w:tcPr>
            <w:tcW w:w="1843" w:type="dxa"/>
          </w:tcPr>
          <w:p w14:paraId="11E8F753" w14:textId="1A1103E5" w:rsidR="00304FE9" w:rsidRDefault="00304FE9" w:rsidP="002C78E1">
            <w:pPr>
              <w:ind w:firstLine="0"/>
              <w:rPr>
                <w:lang w:val="en-US"/>
              </w:rPr>
            </w:pPr>
            <w:proofErr w:type="spellStart"/>
            <w:r w:rsidRPr="00304FE9">
              <w:t>core</w:t>
            </w:r>
            <w:proofErr w:type="spellEnd"/>
          </w:p>
        </w:tc>
        <w:tc>
          <w:tcPr>
            <w:tcW w:w="5664" w:type="dxa"/>
          </w:tcPr>
          <w:p w14:paraId="3164F735" w14:textId="77777777" w:rsidR="00304FE9" w:rsidRDefault="00304FE9" w:rsidP="002C78E1">
            <w:pPr>
              <w:ind w:firstLine="0"/>
              <w:rPr>
                <w:lang w:val="en-US"/>
              </w:rPr>
            </w:pPr>
          </w:p>
        </w:tc>
      </w:tr>
      <w:tr w:rsidR="00304FE9" w14:paraId="3D6FB949" w14:textId="77777777" w:rsidTr="00304FE9">
        <w:tc>
          <w:tcPr>
            <w:tcW w:w="1838" w:type="dxa"/>
          </w:tcPr>
          <w:p w14:paraId="46DB8E67" w14:textId="111F8002" w:rsidR="00304FE9" w:rsidRPr="00304FE9" w:rsidRDefault="00304FE9" w:rsidP="002C78E1">
            <w:pPr>
              <w:ind w:firstLine="0"/>
            </w:pPr>
            <w:proofErr w:type="spellStart"/>
            <w:r w:rsidRPr="00304FE9">
              <w:t>QtGui</w:t>
            </w:r>
            <w:proofErr w:type="spellEnd"/>
            <w:r w:rsidRPr="00304FE9">
              <w:t xml:space="preserve"> </w:t>
            </w:r>
          </w:p>
        </w:tc>
        <w:tc>
          <w:tcPr>
            <w:tcW w:w="1843" w:type="dxa"/>
          </w:tcPr>
          <w:p w14:paraId="6FF2D750" w14:textId="007E8048" w:rsidR="00304FE9" w:rsidRPr="00304FE9" w:rsidRDefault="00304FE9" w:rsidP="002C78E1">
            <w:pPr>
              <w:ind w:firstLine="0"/>
            </w:pPr>
            <w:proofErr w:type="spellStart"/>
            <w:r w:rsidRPr="00304FE9">
              <w:t>gui</w:t>
            </w:r>
            <w:proofErr w:type="spellEnd"/>
          </w:p>
        </w:tc>
        <w:tc>
          <w:tcPr>
            <w:tcW w:w="5664" w:type="dxa"/>
          </w:tcPr>
          <w:p w14:paraId="523B065B" w14:textId="77777777" w:rsidR="00304FE9" w:rsidRDefault="00304FE9" w:rsidP="002C78E1">
            <w:pPr>
              <w:ind w:firstLine="0"/>
              <w:rPr>
                <w:lang w:val="en-US"/>
              </w:rPr>
            </w:pPr>
          </w:p>
        </w:tc>
      </w:tr>
      <w:tr w:rsidR="00304FE9" w14:paraId="4B20FE96" w14:textId="77777777" w:rsidTr="00304FE9">
        <w:tc>
          <w:tcPr>
            <w:tcW w:w="1838" w:type="dxa"/>
          </w:tcPr>
          <w:p w14:paraId="77970633" w14:textId="40B72F76" w:rsidR="00304FE9" w:rsidRPr="00304FE9" w:rsidRDefault="00304FE9" w:rsidP="002C78E1">
            <w:pPr>
              <w:ind w:firstLine="0"/>
            </w:pPr>
            <w:proofErr w:type="spellStart"/>
            <w:r w:rsidRPr="00304FE9">
              <w:t>QtWidgets</w:t>
            </w:r>
            <w:proofErr w:type="spellEnd"/>
            <w:r w:rsidRPr="00304FE9">
              <w:t xml:space="preserve"> </w:t>
            </w:r>
          </w:p>
        </w:tc>
        <w:tc>
          <w:tcPr>
            <w:tcW w:w="1843" w:type="dxa"/>
          </w:tcPr>
          <w:p w14:paraId="77D5D99F" w14:textId="30C86DC2" w:rsidR="00304FE9" w:rsidRPr="00304FE9" w:rsidRDefault="00304FE9" w:rsidP="002C78E1">
            <w:pPr>
              <w:ind w:firstLine="0"/>
            </w:pPr>
            <w:proofErr w:type="spellStart"/>
            <w:r w:rsidRPr="00304FE9">
              <w:t>widgets</w:t>
            </w:r>
            <w:proofErr w:type="spellEnd"/>
            <w:r w:rsidRPr="00304FE9">
              <w:t xml:space="preserve"> </w:t>
            </w:r>
          </w:p>
        </w:tc>
        <w:tc>
          <w:tcPr>
            <w:tcW w:w="5664" w:type="dxa"/>
          </w:tcPr>
          <w:p w14:paraId="620A95C8" w14:textId="77777777" w:rsidR="00304FE9" w:rsidRDefault="00304FE9" w:rsidP="002C78E1">
            <w:pPr>
              <w:ind w:firstLine="0"/>
              <w:rPr>
                <w:lang w:val="en-US"/>
              </w:rPr>
            </w:pPr>
          </w:p>
        </w:tc>
      </w:tr>
      <w:tr w:rsidR="00304FE9" w14:paraId="742183DA" w14:textId="77777777" w:rsidTr="00304FE9">
        <w:tc>
          <w:tcPr>
            <w:tcW w:w="1838" w:type="dxa"/>
          </w:tcPr>
          <w:p w14:paraId="0BFD371F" w14:textId="1BB4E954" w:rsidR="00304FE9" w:rsidRPr="00304FE9" w:rsidRDefault="00304FE9" w:rsidP="002C78E1">
            <w:pPr>
              <w:ind w:firstLine="0"/>
            </w:pPr>
            <w:proofErr w:type="spellStart"/>
            <w:r w:rsidRPr="00304FE9">
              <w:t>QtQuick</w:t>
            </w:r>
            <w:proofErr w:type="spellEnd"/>
            <w:r w:rsidRPr="00304FE9">
              <w:t xml:space="preserve"> </w:t>
            </w:r>
          </w:p>
        </w:tc>
        <w:tc>
          <w:tcPr>
            <w:tcW w:w="1843" w:type="dxa"/>
          </w:tcPr>
          <w:p w14:paraId="0C384701" w14:textId="066808C5" w:rsidR="00304FE9" w:rsidRPr="00304FE9" w:rsidRDefault="00304FE9" w:rsidP="002C78E1">
            <w:pPr>
              <w:ind w:firstLine="0"/>
            </w:pPr>
            <w:proofErr w:type="spellStart"/>
            <w:r w:rsidRPr="00304FE9">
              <w:t>quick</w:t>
            </w:r>
            <w:proofErr w:type="spellEnd"/>
          </w:p>
        </w:tc>
        <w:tc>
          <w:tcPr>
            <w:tcW w:w="5664" w:type="dxa"/>
          </w:tcPr>
          <w:p w14:paraId="6608A151" w14:textId="77777777" w:rsidR="00304FE9" w:rsidRDefault="00304FE9" w:rsidP="002C78E1">
            <w:pPr>
              <w:ind w:firstLine="0"/>
              <w:rPr>
                <w:lang w:val="en-US"/>
              </w:rPr>
            </w:pPr>
          </w:p>
        </w:tc>
      </w:tr>
      <w:tr w:rsidR="00304FE9" w14:paraId="362B11F3" w14:textId="77777777" w:rsidTr="00304FE9">
        <w:tc>
          <w:tcPr>
            <w:tcW w:w="1838" w:type="dxa"/>
          </w:tcPr>
          <w:p w14:paraId="796FD014" w14:textId="0BF772C5" w:rsidR="00304FE9" w:rsidRPr="00304FE9" w:rsidRDefault="00BF2FD7" w:rsidP="002C78E1">
            <w:pPr>
              <w:ind w:firstLine="0"/>
            </w:pPr>
            <w:proofErr w:type="spellStart"/>
            <w:r w:rsidRPr="00BF2FD7">
              <w:t>QtQ</w:t>
            </w:r>
            <w:r w:rsidRPr="00BF2FD7">
              <w:rPr>
                <w:rFonts w:hint="eastAsia"/>
              </w:rPr>
              <w:t>М</w:t>
            </w:r>
            <w:r w:rsidRPr="00BF2FD7">
              <w:t>L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518E98FC" w14:textId="2EFAAAFC" w:rsidR="00304FE9" w:rsidRPr="00304FE9" w:rsidRDefault="00BF2FD7" w:rsidP="002C78E1">
            <w:pPr>
              <w:ind w:firstLine="0"/>
            </w:pPr>
            <w:proofErr w:type="spellStart"/>
            <w:r w:rsidRPr="00BF2FD7">
              <w:t>qml</w:t>
            </w:r>
            <w:proofErr w:type="spellEnd"/>
          </w:p>
        </w:tc>
        <w:tc>
          <w:tcPr>
            <w:tcW w:w="5664" w:type="dxa"/>
          </w:tcPr>
          <w:p w14:paraId="668FCFFD" w14:textId="77777777" w:rsidR="00304FE9" w:rsidRDefault="00304FE9" w:rsidP="002C78E1">
            <w:pPr>
              <w:ind w:firstLine="0"/>
              <w:rPr>
                <w:lang w:val="en-US"/>
              </w:rPr>
            </w:pPr>
          </w:p>
        </w:tc>
      </w:tr>
      <w:tr w:rsidR="00BF2FD7" w14:paraId="0F929D54" w14:textId="77777777" w:rsidTr="00304FE9">
        <w:tc>
          <w:tcPr>
            <w:tcW w:w="1838" w:type="dxa"/>
          </w:tcPr>
          <w:p w14:paraId="01F2AE46" w14:textId="754A184F" w:rsidR="00BF2FD7" w:rsidRPr="00BF2FD7" w:rsidRDefault="00BF2FD7" w:rsidP="002C78E1">
            <w:pPr>
              <w:ind w:firstLine="0"/>
            </w:pPr>
            <w:proofErr w:type="spellStart"/>
            <w:r w:rsidRPr="00BF2FD7">
              <w:t>QtNetwork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561474B1" w14:textId="369383A0" w:rsidR="00BF2FD7" w:rsidRPr="00BF2FD7" w:rsidRDefault="00BF2FD7" w:rsidP="002C78E1">
            <w:pPr>
              <w:ind w:firstLine="0"/>
            </w:pPr>
            <w:proofErr w:type="spellStart"/>
            <w:r w:rsidRPr="00BF2FD7">
              <w:t>network</w:t>
            </w:r>
            <w:proofErr w:type="spellEnd"/>
          </w:p>
        </w:tc>
        <w:tc>
          <w:tcPr>
            <w:tcW w:w="5664" w:type="dxa"/>
          </w:tcPr>
          <w:p w14:paraId="69CD99D0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4D54E4E2" w14:textId="77777777" w:rsidTr="00304FE9">
        <w:tc>
          <w:tcPr>
            <w:tcW w:w="1838" w:type="dxa"/>
          </w:tcPr>
          <w:p w14:paraId="02C0B25E" w14:textId="4E227B98" w:rsidR="00BF2FD7" w:rsidRPr="00BF2FD7" w:rsidRDefault="00BF2FD7" w:rsidP="002C78E1">
            <w:pPr>
              <w:ind w:firstLine="0"/>
            </w:pPr>
            <w:proofErr w:type="spellStart"/>
            <w:r w:rsidRPr="00BF2FD7">
              <w:t>QtSql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358783CF" w14:textId="1BEC5395" w:rsidR="00BF2FD7" w:rsidRPr="00BF2FD7" w:rsidRDefault="00BF2FD7" w:rsidP="002C78E1">
            <w:pPr>
              <w:ind w:firstLine="0"/>
            </w:pPr>
            <w:proofErr w:type="spellStart"/>
            <w:r w:rsidRPr="00BF2FD7">
              <w:t>sql</w:t>
            </w:r>
            <w:proofErr w:type="spellEnd"/>
          </w:p>
        </w:tc>
        <w:tc>
          <w:tcPr>
            <w:tcW w:w="5664" w:type="dxa"/>
          </w:tcPr>
          <w:p w14:paraId="2AD876DE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071BCDBB" w14:textId="77777777" w:rsidTr="00304FE9">
        <w:tc>
          <w:tcPr>
            <w:tcW w:w="1838" w:type="dxa"/>
          </w:tcPr>
          <w:p w14:paraId="45E83F5D" w14:textId="2E75E681" w:rsidR="00BF2FD7" w:rsidRPr="00BF2FD7" w:rsidRDefault="00BF2FD7" w:rsidP="002C78E1">
            <w:pPr>
              <w:ind w:firstLine="0"/>
            </w:pPr>
            <w:proofErr w:type="spellStart"/>
            <w:r w:rsidRPr="00BF2FD7">
              <w:t>QtSvg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79D3BADB" w14:textId="7C189D87" w:rsidR="00BF2FD7" w:rsidRPr="00BF2FD7" w:rsidRDefault="00BF2FD7" w:rsidP="002C78E1">
            <w:pPr>
              <w:ind w:firstLine="0"/>
            </w:pPr>
            <w:proofErr w:type="spellStart"/>
            <w:r w:rsidRPr="00BF2FD7">
              <w:t>svg</w:t>
            </w:r>
            <w:proofErr w:type="spellEnd"/>
          </w:p>
        </w:tc>
        <w:tc>
          <w:tcPr>
            <w:tcW w:w="5664" w:type="dxa"/>
          </w:tcPr>
          <w:p w14:paraId="4AB46F39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1E99660B" w14:textId="77777777" w:rsidTr="00304FE9">
        <w:tc>
          <w:tcPr>
            <w:tcW w:w="1838" w:type="dxa"/>
          </w:tcPr>
          <w:p w14:paraId="419ABEF9" w14:textId="19EA5669" w:rsidR="00BF2FD7" w:rsidRPr="00BF2FD7" w:rsidRDefault="00BF2FD7" w:rsidP="002C78E1">
            <w:pPr>
              <w:ind w:firstLine="0"/>
            </w:pPr>
            <w:proofErr w:type="spellStart"/>
            <w:r w:rsidRPr="00BF2FD7">
              <w:t>QtXml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689D244E" w14:textId="4E01CB71" w:rsidR="00BF2FD7" w:rsidRPr="00BF2FD7" w:rsidRDefault="00BF2FD7" w:rsidP="002C78E1">
            <w:pPr>
              <w:ind w:firstLine="0"/>
            </w:pPr>
            <w:proofErr w:type="spellStart"/>
            <w:r w:rsidRPr="00BF2FD7">
              <w:t>xml</w:t>
            </w:r>
            <w:proofErr w:type="spellEnd"/>
          </w:p>
        </w:tc>
        <w:tc>
          <w:tcPr>
            <w:tcW w:w="5664" w:type="dxa"/>
          </w:tcPr>
          <w:p w14:paraId="6F86B9F9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654B60F4" w14:textId="77777777" w:rsidTr="00304FE9">
        <w:tc>
          <w:tcPr>
            <w:tcW w:w="1838" w:type="dxa"/>
          </w:tcPr>
          <w:p w14:paraId="407879F8" w14:textId="3D7875BB" w:rsidR="00BF2FD7" w:rsidRPr="00BF2FD7" w:rsidRDefault="00BF2FD7" w:rsidP="002C78E1">
            <w:pPr>
              <w:ind w:firstLine="0"/>
            </w:pPr>
            <w:proofErr w:type="spellStart"/>
            <w:r w:rsidRPr="00BF2FD7">
              <w:t>QtXmlPatterns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68EBEA3F" w14:textId="51494EB7" w:rsidR="00BF2FD7" w:rsidRPr="00BF2FD7" w:rsidRDefault="00BF2FD7" w:rsidP="002C78E1">
            <w:pPr>
              <w:ind w:firstLine="0"/>
            </w:pPr>
            <w:proofErr w:type="spellStart"/>
            <w:r w:rsidRPr="00BF2FD7">
              <w:t>xmlpatterns</w:t>
            </w:r>
            <w:proofErr w:type="spellEnd"/>
          </w:p>
        </w:tc>
        <w:tc>
          <w:tcPr>
            <w:tcW w:w="5664" w:type="dxa"/>
          </w:tcPr>
          <w:p w14:paraId="3D8653D8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26395BBF" w14:textId="77777777" w:rsidTr="00304FE9">
        <w:tc>
          <w:tcPr>
            <w:tcW w:w="1838" w:type="dxa"/>
          </w:tcPr>
          <w:p w14:paraId="65AAF7DB" w14:textId="27727E5F" w:rsidR="00BF2FD7" w:rsidRPr="00BF2FD7" w:rsidRDefault="00BF2FD7" w:rsidP="002C78E1">
            <w:pPr>
              <w:ind w:firstLine="0"/>
            </w:pPr>
            <w:proofErr w:type="spellStart"/>
            <w:r w:rsidRPr="00BF2FD7">
              <w:t>QtMultimedia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6AF3765B" w14:textId="6E66DB99" w:rsidR="00BF2FD7" w:rsidRPr="00BF2FD7" w:rsidRDefault="00BF2FD7" w:rsidP="002C78E1">
            <w:pPr>
              <w:ind w:firstLine="0"/>
            </w:pPr>
            <w:proofErr w:type="spellStart"/>
            <w:r w:rsidRPr="00BF2FD7">
              <w:t>multimedia</w:t>
            </w:r>
            <w:proofErr w:type="spellEnd"/>
          </w:p>
        </w:tc>
        <w:tc>
          <w:tcPr>
            <w:tcW w:w="5664" w:type="dxa"/>
          </w:tcPr>
          <w:p w14:paraId="19106D2F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7CB69207" w14:textId="77777777" w:rsidTr="00304FE9">
        <w:tc>
          <w:tcPr>
            <w:tcW w:w="1838" w:type="dxa"/>
          </w:tcPr>
          <w:p w14:paraId="55DBD926" w14:textId="1E33533A" w:rsidR="00BF2FD7" w:rsidRPr="00BF2FD7" w:rsidRDefault="00BF2FD7" w:rsidP="002C78E1">
            <w:pPr>
              <w:ind w:firstLine="0"/>
            </w:pPr>
            <w:proofErr w:type="spellStart"/>
            <w:r w:rsidRPr="00BF2FD7">
              <w:t>QtMultimediaWidgets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6E267BB1" w14:textId="320C9F41" w:rsidR="00BF2FD7" w:rsidRPr="00BF2FD7" w:rsidRDefault="00BF2FD7" w:rsidP="002C78E1">
            <w:pPr>
              <w:ind w:firstLine="0"/>
            </w:pPr>
            <w:proofErr w:type="spellStart"/>
            <w:r w:rsidRPr="00BF2FD7">
              <w:t>multimediawidgets</w:t>
            </w:r>
            <w:proofErr w:type="spellEnd"/>
          </w:p>
        </w:tc>
        <w:tc>
          <w:tcPr>
            <w:tcW w:w="5664" w:type="dxa"/>
          </w:tcPr>
          <w:p w14:paraId="55641CED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7CC8BC4C" w14:textId="77777777" w:rsidTr="00304FE9">
        <w:tc>
          <w:tcPr>
            <w:tcW w:w="1838" w:type="dxa"/>
          </w:tcPr>
          <w:p w14:paraId="2FAAB202" w14:textId="52D2D622" w:rsidR="00BF2FD7" w:rsidRPr="00BF2FD7" w:rsidRDefault="00BF2FD7" w:rsidP="002C78E1">
            <w:pPr>
              <w:ind w:firstLine="0"/>
            </w:pPr>
            <w:proofErr w:type="spellStart"/>
            <w:r w:rsidRPr="00BF2FD7">
              <w:t>QPrintSupport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427BD18A" w14:textId="7D6DC0E5" w:rsidR="00BF2FD7" w:rsidRPr="00BF2FD7" w:rsidRDefault="00BF2FD7" w:rsidP="002C78E1">
            <w:pPr>
              <w:ind w:firstLine="0"/>
            </w:pPr>
            <w:proofErr w:type="spellStart"/>
            <w:r w:rsidRPr="00BF2FD7">
              <w:t>printsupport</w:t>
            </w:r>
            <w:proofErr w:type="spellEnd"/>
          </w:p>
        </w:tc>
        <w:tc>
          <w:tcPr>
            <w:tcW w:w="5664" w:type="dxa"/>
          </w:tcPr>
          <w:p w14:paraId="23227AAB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  <w:tr w:rsidR="00BF2FD7" w14:paraId="09201B39" w14:textId="77777777" w:rsidTr="00304FE9">
        <w:tc>
          <w:tcPr>
            <w:tcW w:w="1838" w:type="dxa"/>
          </w:tcPr>
          <w:p w14:paraId="3E411099" w14:textId="7A9ABE52" w:rsidR="00BF2FD7" w:rsidRPr="00BF2FD7" w:rsidRDefault="00BF2FD7" w:rsidP="002C78E1">
            <w:pPr>
              <w:ind w:firstLine="0"/>
            </w:pPr>
            <w:proofErr w:type="spellStart"/>
            <w:r w:rsidRPr="00BF2FD7">
              <w:t>QtTest</w:t>
            </w:r>
            <w:proofErr w:type="spellEnd"/>
            <w:r w:rsidRPr="00BF2FD7">
              <w:t xml:space="preserve"> </w:t>
            </w:r>
          </w:p>
        </w:tc>
        <w:tc>
          <w:tcPr>
            <w:tcW w:w="1843" w:type="dxa"/>
          </w:tcPr>
          <w:p w14:paraId="6126970B" w14:textId="1D8446C7" w:rsidR="00BF2FD7" w:rsidRPr="00BF2FD7" w:rsidRDefault="00BF2FD7" w:rsidP="002C78E1">
            <w:pPr>
              <w:ind w:firstLine="0"/>
            </w:pPr>
            <w:proofErr w:type="spellStart"/>
            <w:r w:rsidRPr="00BF2FD7">
              <w:t>test</w:t>
            </w:r>
            <w:proofErr w:type="spellEnd"/>
          </w:p>
        </w:tc>
        <w:tc>
          <w:tcPr>
            <w:tcW w:w="5664" w:type="dxa"/>
          </w:tcPr>
          <w:p w14:paraId="207D7C8E" w14:textId="77777777" w:rsidR="00BF2FD7" w:rsidRDefault="00BF2FD7" w:rsidP="002C78E1">
            <w:pPr>
              <w:ind w:firstLine="0"/>
              <w:rPr>
                <w:lang w:val="en-US"/>
              </w:rPr>
            </w:pPr>
          </w:p>
        </w:tc>
      </w:tr>
    </w:tbl>
    <w:p w14:paraId="541D2AFB" w14:textId="77777777" w:rsidR="00304FE9" w:rsidRPr="00304FE9" w:rsidRDefault="00304FE9" w:rsidP="002C78E1">
      <w:pPr>
        <w:rPr>
          <w:lang w:val="en-US"/>
        </w:rPr>
      </w:pPr>
    </w:p>
    <w:sectPr w:rsidR="00304FE9" w:rsidRPr="00304F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524433"/>
    <w:multiLevelType w:val="hybridMultilevel"/>
    <w:tmpl w:val="1E6EBE5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527341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E1"/>
    <w:rsid w:val="001806A1"/>
    <w:rsid w:val="002C78E1"/>
    <w:rsid w:val="00304FE9"/>
    <w:rsid w:val="004C0F85"/>
    <w:rsid w:val="006E48DD"/>
    <w:rsid w:val="00933FD9"/>
    <w:rsid w:val="00942819"/>
    <w:rsid w:val="00A2781A"/>
    <w:rsid w:val="00BF2FD7"/>
    <w:rsid w:val="00E44BF6"/>
    <w:rsid w:val="00E9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674B8"/>
  <w15:chartTrackingRefBased/>
  <w15:docId w15:val="{432D5AE9-C2D8-47B2-BACE-D36F6FDD1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ahoma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3FD9"/>
    <w:pPr>
      <w:widowControl w:val="0"/>
      <w:spacing w:after="120" w:line="240" w:lineRule="auto"/>
      <w:ind w:firstLine="709"/>
      <w:jc w:val="both"/>
    </w:pPr>
    <w:rPr>
      <w:rFonts w:ascii="Times New Roman" w:hAnsi="Times New Roman" w:cs="Tahoma"/>
      <w:color w:val="000000"/>
      <w:kern w:val="0"/>
      <w:sz w:val="28"/>
      <w:szCs w:val="24"/>
      <w:lang w:eastAsia="ru-RU" w:bidi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933FD9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olor w:val="auto"/>
      <w:sz w:val="32"/>
      <w:szCs w:val="32"/>
      <w:lang w:eastAsia="en-US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933FD9"/>
    <w:pPr>
      <w:keepNext/>
      <w:keepLines/>
      <w:spacing w:before="120"/>
      <w:ind w:firstLine="0"/>
      <w:jc w:val="center"/>
      <w:outlineLvl w:val="1"/>
    </w:pPr>
    <w:rPr>
      <w:rFonts w:eastAsiaTheme="majorEastAsia" w:cstheme="majorBidi"/>
      <w:b/>
      <w:color w:val="auto"/>
      <w:szCs w:val="26"/>
      <w:lang w:eastAsia="en-US" w:bidi="ar-SA"/>
    </w:rPr>
  </w:style>
  <w:style w:type="paragraph" w:styleId="3">
    <w:name w:val="heading 3"/>
    <w:basedOn w:val="a"/>
    <w:next w:val="a"/>
    <w:link w:val="30"/>
    <w:uiPriority w:val="9"/>
    <w:unhideWhenUsed/>
    <w:qFormat/>
    <w:rsid w:val="002C78E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78E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78E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78E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78E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78E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78E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33FD9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33FD9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2C78E1"/>
    <w:rPr>
      <w:rFonts w:eastAsiaTheme="majorEastAsia" w:cstheme="majorBidi"/>
      <w:color w:val="2F5496" w:themeColor="accent1" w:themeShade="BF"/>
      <w:kern w:val="0"/>
      <w:sz w:val="28"/>
      <w:szCs w:val="28"/>
      <w:lang w:eastAsia="ru-RU" w:bidi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C78E1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2C78E1"/>
    <w:rPr>
      <w:rFonts w:eastAsiaTheme="majorEastAsia" w:cstheme="majorBidi"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2C78E1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2C78E1"/>
    <w:rPr>
      <w:rFonts w:eastAsiaTheme="majorEastAsia" w:cstheme="majorBidi"/>
      <w:color w:val="595959" w:themeColor="text1" w:themeTint="A6"/>
      <w:kern w:val="0"/>
      <w:sz w:val="28"/>
      <w:szCs w:val="24"/>
      <w:lang w:eastAsia="ru-RU" w:bidi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2C78E1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2C78E1"/>
    <w:rPr>
      <w:rFonts w:eastAsiaTheme="majorEastAsia" w:cstheme="majorBidi"/>
      <w:color w:val="272727" w:themeColor="text1" w:themeTint="D8"/>
      <w:kern w:val="0"/>
      <w:sz w:val="28"/>
      <w:szCs w:val="24"/>
      <w:lang w:eastAsia="ru-RU" w:bidi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2C78E1"/>
    <w:pPr>
      <w:spacing w:after="8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C78E1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 w:bidi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2C78E1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C78E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 w:bidi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2C78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C78E1"/>
    <w:rPr>
      <w:rFonts w:ascii="Times New Roman" w:hAnsi="Times New Roman" w:cs="Tahoma"/>
      <w:i/>
      <w:iCs/>
      <w:color w:val="404040" w:themeColor="text1" w:themeTint="BF"/>
      <w:kern w:val="0"/>
      <w:sz w:val="28"/>
      <w:szCs w:val="24"/>
      <w:lang w:eastAsia="ru-RU" w:bidi="ru-RU"/>
      <w14:ligatures w14:val="none"/>
    </w:rPr>
  </w:style>
  <w:style w:type="paragraph" w:styleId="a7">
    <w:name w:val="List Paragraph"/>
    <w:basedOn w:val="a"/>
    <w:uiPriority w:val="34"/>
    <w:qFormat/>
    <w:rsid w:val="002C78E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C78E1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C78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C78E1"/>
    <w:rPr>
      <w:rFonts w:ascii="Times New Roman" w:hAnsi="Times New Roman" w:cs="Tahoma"/>
      <w:i/>
      <w:iCs/>
      <w:color w:val="2F5496" w:themeColor="accent1" w:themeShade="BF"/>
      <w:kern w:val="0"/>
      <w:sz w:val="28"/>
      <w:szCs w:val="24"/>
      <w:lang w:eastAsia="ru-RU" w:bidi="ru-RU"/>
      <w14:ligatures w14:val="none"/>
    </w:rPr>
  </w:style>
  <w:style w:type="character" w:styleId="ab">
    <w:name w:val="Intense Reference"/>
    <w:basedOn w:val="a0"/>
    <w:uiPriority w:val="32"/>
    <w:qFormat/>
    <w:rsid w:val="002C78E1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304F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23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1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Ахмерова</dc:creator>
  <cp:keywords/>
  <dc:description/>
  <cp:lastModifiedBy>Наталья Ахмерова</cp:lastModifiedBy>
  <cp:revision>3</cp:revision>
  <dcterms:created xsi:type="dcterms:W3CDTF">2025-01-30T02:58:00Z</dcterms:created>
  <dcterms:modified xsi:type="dcterms:W3CDTF">2025-01-30T03:41:00Z</dcterms:modified>
</cp:coreProperties>
</file>