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Uppstart SE-Integration</w:t>
      </w:r>
    </w:p>
    <w:p>
      <w:r>
        <w:rPr>
          <w:b/>
        </w:rPr>
        <w:t xml:space="preserve">Datum: </w:t>
      </w:r>
      <w:r>
        <w:rPr>
          <w:b w:val="0"/>
        </w:rPr>
        <w:t>2025-01-07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DOC-MGMT-003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SE-Integration (SEAB)</w:t>
      </w:r>
    </w:p>
    <w:p>
      <w:r>
        <w:rPr>
          <w:b w:val="0"/>
          <w:i w:val="0"/>
        </w:rPr>
        <w:t>Uppstart av SE-Integration – löpande konsultstöd till Skogsbygdens Energi, 1 150 kr/h initialt (inom ramavtal CTR-2023-002).</w:t>
      </w:r>
    </w:p>
    <w:p>
      <w:r>
        <w:rPr>
          <w:b w:val="0"/>
          <w:i w:val="0"/>
        </w:rPr>
        <w:t>Bemanning: Rasmus Holm och Fredrik Lund initialt, Erik Norén ansvarar för leveransen.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Rekrytering</w:t>
      </w:r>
    </w:p>
    <w:p>
      <w:r>
        <w:rPr>
          <w:b w:val="0"/>
          <w:i w:val="0"/>
        </w:rPr>
        <w:t>DevOps-rekrytering pågår (Patrik Öberg började 2024-11-01); ytterligare en utvecklare planeras i mars.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