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Förlorad affär – Mossbackens Mekaniska AB</w:t>
      </w:r>
    </w:p>
    <w:p>
      <w:r>
        <w:rPr>
          <w:b/>
        </w:rPr>
        <w:t xml:space="preserve">Datum: </w:t>
      </w:r>
      <w:r>
        <w:rPr>
          <w:b w:val="0"/>
        </w:rPr>
        <w:t>Upprättad 2026-06-30</w:t>
      </w:r>
    </w:p>
    <w:p>
      <w:r>
        <w:rPr>
          <w:b/>
        </w:rPr>
        <w:t xml:space="preserve">Upprättad av: </w:t>
      </w:r>
      <w:r>
        <w:rPr>
          <w:b w:val="0"/>
        </w:rPr>
        <w:t>Sara Holm, Försäljningschef</w:t>
      </w:r>
    </w:p>
    <w:p>
      <w:r>
        <w:rPr>
          <w:b/>
        </w:rPr>
        <w:t xml:space="preserve">Version: </w:t>
      </w:r>
      <w:r>
        <w:rPr>
          <w:b w:val="0"/>
        </w:rPr>
        <w:t>v1.0</w:t>
      </w:r>
    </w:p>
    <w:p>
      <w:r>
        <w:rPr>
          <w:b/>
        </w:rPr>
        <w:t xml:space="preserve">Dokument-ID: </w:t>
      </w:r>
      <w:r>
        <w:rPr>
          <w:b w:val="0"/>
        </w:rPr>
        <w:t>DOC-COM-003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Mossbackens Mekaniska AB (CUS-008), kontakt Roger Lund</w:t>
      </w:r>
    </w:p>
    <w:p>
      <w:r>
        <w:rPr>
          <w:b/>
        </w:rPr>
        <w:t xml:space="preserve">Tjänst: </w:t>
      </w:r>
      <w:r>
        <w:rPr>
          <w:b w:val="0"/>
        </w:rPr>
        <w:t>MM-Underhållssystem (löpande räkning 1 030 kr/h)</w:t>
      </w:r>
    </w:p>
    <w:p>
      <w:r>
        <w:rPr>
          <w:b/>
        </w:rPr>
        <w:t xml:space="preserve">Utfall: </w:t>
      </w:r>
      <w:r>
        <w:rPr>
          <w:b w:val="0"/>
        </w:rPr>
        <w:t>Kunden lämnade oss 2026-06-30 till konkurrent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Orsak: Konkurrenten erbjöd cirka 20 % lägre pris. Vår bedömning var att vi inte kunde möta prisnivån utan negativ marginal.</w:t>
      </w:r>
    </w:p>
    <w:p>
      <w:r>
        <w:rPr>
          <w:b w:val="0"/>
          <w:i w:val="0"/>
        </w:rPr>
        <w:t>Vad vi försökte: prisdiskussion med kunden, paketering av supportavtal samt referenser. Kunden prioriterade pris framför leveranskvalitet.</w:t>
      </w:r>
    </w:p>
    <w:p>
      <w:r>
        <w:rPr>
          <w:b w:val="0"/>
          <w:i w:val="0"/>
        </w:rPr>
        <w:t>Lärdomar: (1) prisa in indexklausuler även i SMB-avtal, (2) följ upp tecken på prispress tidigare i CRM, (3) utvärdera vår kostnadsnivå för underhållsuppdrag.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