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Avslutssamtal – Sofia Lindgren</w:t>
      </w:r>
    </w:p>
    <w:p>
      <w:r>
        <w:rPr>
          <w:b/>
        </w:rPr>
        <w:t xml:space="preserve">Datum: </w:t>
      </w:r>
      <w:r>
        <w:rPr>
          <w:b w:val="0"/>
        </w:rPr>
        <w:t>2026-04-29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DOC-HR-012</w:t>
      </w:r>
    </w:p>
    <w:p>
      <w:r>
        <w:rPr>
          <w:b w:val="0"/>
          <w:i w:val="0"/>
        </w:rPr>
      </w:r>
    </w:p>
    <w:p>
      <w:r>
        <w:rPr>
          <w:b/>
        </w:rPr>
        <w:t xml:space="preserve">Medarbetare: </w:t>
      </w:r>
      <w:r>
        <w:rPr>
          <w:b w:val="0"/>
        </w:rPr>
        <w:t>Sofia Lindgren (EMP-016), senior utvecklare</w:t>
      </w:r>
    </w:p>
    <w:p>
      <w:r>
        <w:rPr>
          <w:b/>
        </w:rPr>
        <w:t xml:space="preserve">Uppsägning: </w:t>
      </w:r>
      <w:r>
        <w:rPr>
          <w:b w:val="0"/>
        </w:rPr>
        <w:t>2026-04-29, 2 månaders uppsägningstid</w:t>
      </w:r>
    </w:p>
    <w:p>
      <w:r>
        <w:rPr>
          <w:b/>
        </w:rPr>
        <w:t xml:space="preserve">Sista arbetsdag: </w:t>
      </w:r>
      <w:r>
        <w:rPr>
          <w:b w:val="0"/>
        </w:rPr>
        <w:t>2026-06-30</w:t>
      </w:r>
    </w:p>
    <w:p>
      <w:r>
        <w:rPr>
          <w:b w:val="0"/>
          <w:i w:val="0"/>
        </w:rPr>
        <w:t>Sofia har fått tjänst hos kunden Polstjärnan Försäkring AB och börjar där 2026-07-01.</w:t>
      </w:r>
    </w:p>
    <w:p>
      <w:r>
        <w:rPr>
          <w:b w:val="0"/>
          <w:i w:val="0"/>
        </w:rPr>
        <w:t>Intressekonflikt noterad: Sofia har arbetat i PF-Kundportal hos Polstjärnan som konsult. Överlämning till Emma Persson planerad före avgång.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