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NE-Projektportal</w:t>
      </w:r>
    </w:p>
    <w:p>
      <w:r>
        <w:rPr>
          <w:b w:val="0"/>
          <w:i w:val="0"/>
        </w:rPr>
        <w:t>Avtalsnummer: CTR-2025-013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18.08.2025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01.09.2025 – 31.01.2027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1 060,00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Nybygget Entreprenad AB (org.nr 556891-4423), Nybygget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NE-Projektportal.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01.09.2025 till och med 31.01.2027.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Uppsägning ska vara skriftlig.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1 060,00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Ändringshantering</w:t>
      </w:r>
    </w:p>
    <w:p>
      <w:r>
        <w:rPr>
          <w:b w:val="0"/>
          <w:i w:val="0"/>
        </w:rPr>
        <w:t>Ändringar av uppdragets omfattning, tidplan eller pris hanteras skriftligen som ändringsbegäran. En ändring träder i kraft först när båda parter skriftligen godkänt den.</w:t>
      </w:r>
    </w:p>
    <w:p>
      <w:pPr>
        <w:pStyle w:val="Heading2"/>
      </w:pPr>
      <w:r>
        <w:t>15. Allmänna bestämmelser</w:t>
      </w:r>
    </w:p>
    <w:p>
      <w:pPr>
        <w:pStyle w:val="Heading2"/>
      </w:pPr>
      <w:r>
        <w:t>15.1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15.2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15.3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15.4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15.5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15.6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15.7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15.8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15.9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15.10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15.11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15.12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Nybygget Entreprenad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CTR-2025-013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