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Registreringsbevis</w:t>
      </w:r>
    </w:p>
    <w:p>
      <w:r>
        <w:rPr>
          <w:b/>
        </w:rPr>
        <w:t xml:space="preserve">Datum: </w:t>
      </w:r>
      <w:r>
        <w:rPr>
          <w:b w:val="0"/>
        </w:rPr>
        <w:t>Utfärdat 2026-09-28</w:t>
      </w:r>
    </w:p>
    <w:p>
      <w:r>
        <w:rPr>
          <w:b/>
        </w:rPr>
        <w:t xml:space="preserve">Upprättad av: </w:t>
      </w:r>
      <w:r>
        <w:rPr>
          <w:b w:val="0"/>
        </w:rPr>
        <w:t>Bolagsverket</w:t>
      </w:r>
    </w:p>
    <w:p>
      <w:r>
        <w:rPr>
          <w:b/>
        </w:rPr>
        <w:t xml:space="preserve">Dokument-ID: </w:t>
      </w:r>
      <w:r>
        <w:rPr>
          <w:b w:val="0"/>
        </w:rPr>
        <w:t>DOC-COMP-002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Uppgift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Registrerat innehåll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Nordviken Digital AB</w:t>
            </w:r>
          </w:p>
        </w:tc>
      </w:tr>
      <w:tr>
        <w:tc>
          <w:tcPr>
            <w:tcW w:type="dxa" w:w="4320"/>
          </w:tcPr>
          <w:p>
            <w:r>
              <w:t>Organisationsnummer</w:t>
            </w:r>
          </w:p>
        </w:tc>
        <w:tc>
          <w:tcPr>
            <w:tcW w:type="dxa" w:w="4320"/>
          </w:tcPr>
          <w:p>
            <w:r>
              <w:t>559245-1673</w:t>
            </w:r>
          </w:p>
        </w:tc>
      </w:tr>
      <w:tr>
        <w:tc>
          <w:tcPr>
            <w:tcW w:type="dxa" w:w="4320"/>
          </w:tcPr>
          <w:p>
            <w:r>
              <w:t>Säte</w:t>
            </w:r>
          </w:p>
        </w:tc>
        <w:tc>
          <w:tcPr>
            <w:tcW w:type="dxa" w:w="4320"/>
          </w:tcPr>
          <w:p>
            <w:r>
              <w:t>Stockholms kommun, Stockholms län</w:t>
            </w:r>
          </w:p>
        </w:tc>
      </w:tr>
      <w:tr>
        <w:tc>
          <w:tcPr>
            <w:tcW w:type="dxa" w:w="4320"/>
          </w:tcPr>
          <w:p>
            <w:r>
              <w:t>Registreringsdatum</w:t>
            </w:r>
          </w:p>
        </w:tc>
        <w:tc>
          <w:tcPr>
            <w:tcW w:type="dxa" w:w="4320"/>
          </w:tcPr>
          <w:p>
            <w:r>
              <w:t>2018-03-12</w:t>
            </w:r>
          </w:p>
        </w:tc>
      </w:tr>
      <w:tr>
        <w:tc>
          <w:tcPr>
            <w:tcW w:type="dxa" w:w="4320"/>
          </w:tcPr>
          <w:p>
            <w:r>
              <w:t>Aktiekapital</w:t>
            </w:r>
          </w:p>
        </w:tc>
        <w:tc>
          <w:tcPr>
            <w:tcW w:type="dxa" w:w="4320"/>
          </w:tcPr>
          <w:p>
            <w:r>
              <w:t>250 000 kr</w:t>
            </w:r>
          </w:p>
        </w:tc>
      </w:tr>
      <w:tr>
        <w:tc>
          <w:tcPr>
            <w:tcW w:type="dxa" w:w="4320"/>
          </w:tcPr>
          <w:p>
            <w:r>
              <w:t>Antal aktier</w:t>
            </w:r>
          </w:p>
        </w:tc>
        <w:tc>
          <w:tcPr>
            <w:tcW w:type="dxa" w:w="4320"/>
          </w:tcPr>
          <w:p>
            <w:r>
              <w:t>2 500</w:t>
            </w:r>
          </w:p>
        </w:tc>
      </w:tr>
      <w:tr>
        <w:tc>
          <w:tcPr>
            <w:tcW w:type="dxa" w:w="4320"/>
          </w:tcPr>
          <w:p>
            <w:r>
              <w:t>Styrelse</w:t>
            </w:r>
          </w:p>
        </w:tc>
        <w:tc>
          <w:tcPr>
            <w:tcW w:type="dxa" w:w="4320"/>
          </w:tcPr>
          <w:p>
            <w:r>
              <w:t>Eva Granlund, ordförande (invald 2018-03-12)</w:t>
            </w:r>
          </w:p>
        </w:tc>
      </w:tr>
      <w:tr>
        <w:tc>
          <w:tcPr>
            <w:tcW w:type="dxa" w:w="4320"/>
          </w:tcPr>
          <w:p>
            <w:r>
              <w:t>Styrelse</w:t>
            </w:r>
          </w:p>
        </w:tc>
        <w:tc>
          <w:tcPr>
            <w:tcW w:type="dxa" w:w="4320"/>
          </w:tcPr>
          <w:p>
            <w:r>
              <w:t>Per Lindström, ledamot (invald 2021-06-15)</w:t>
            </w:r>
          </w:p>
        </w:tc>
      </w:tr>
      <w:tr>
        <w:tc>
          <w:tcPr>
            <w:tcW w:type="dxa" w:w="4320"/>
          </w:tcPr>
          <w:p>
            <w:r>
              <w:t>Styrelse</w:t>
            </w:r>
          </w:p>
        </w:tc>
        <w:tc>
          <w:tcPr>
            <w:tcW w:type="dxa" w:w="4320"/>
          </w:tcPr>
          <w:p>
            <w:r>
              <w:t>Maja Lindqvist, ledamot (invald 2018-03-12)</w:t>
            </w:r>
          </w:p>
        </w:tc>
      </w:tr>
      <w:tr>
        <w:tc>
          <w:tcPr>
            <w:tcW w:type="dxa" w:w="4320"/>
          </w:tcPr>
          <w:p>
            <w:r>
              <w:t>Verkställande direktör</w:t>
            </w:r>
          </w:p>
        </w:tc>
        <w:tc>
          <w:tcPr>
            <w:tcW w:type="dxa" w:w="4320"/>
          </w:tcPr>
          <w:p>
            <w:r>
              <w:t>Maja Lindqvist</w:t>
            </w:r>
          </w:p>
        </w:tc>
      </w:tr>
      <w:tr>
        <w:tc>
          <w:tcPr>
            <w:tcW w:type="dxa" w:w="4320"/>
          </w:tcPr>
          <w:p>
            <w:r>
              <w:t>Firmateckning</w:t>
            </w:r>
          </w:p>
        </w:tc>
        <w:tc>
          <w:tcPr>
            <w:tcW w:type="dxa" w:w="4320"/>
          </w:tcPr>
          <w:p>
            <w:r>
              <w:t>Firman tecknas av styrelsen. Firman tecknas var för sig av verkställande direktören.</w:t>
            </w:r>
          </w:p>
        </w:tc>
      </w:tr>
      <w:tr>
        <w:tc>
          <w:tcPr>
            <w:tcW w:type="dxa" w:w="4320"/>
          </w:tcPr>
          <w:p>
            <w:r>
              <w:t>Revisor</w:t>
            </w:r>
          </w:p>
        </w:tc>
        <w:tc>
          <w:tcPr>
            <w:tcW w:type="dxa" w:w="4320"/>
          </w:tcPr>
          <w:p>
            <w:r>
              <w:t>Revision &amp; Tal AB, huvudansvarig Karin Åkesson</w:t>
            </w:r>
          </w:p>
        </w:tc>
      </w:tr>
      <w:tr>
        <w:tc>
          <w:tcPr>
            <w:tcW w:type="dxa" w:w="4320"/>
          </w:tcPr>
          <w:p>
            <w:r>
              <w:t>Räkenskapsår</w:t>
            </w:r>
          </w:p>
        </w:tc>
        <w:tc>
          <w:tcPr>
            <w:tcW w:type="dxa" w:w="4320"/>
          </w:tcPr>
          <w:p>
            <w:r>
              <w:t>1 oktober – 30 september</w:t>
            </w:r>
          </w:p>
        </w:tc>
      </w:tr>
    </w:tbl>
    <w:p>
      <w:r>
        <w:rPr>
          <w:b w:val="0"/>
          <w:i w:val="0"/>
        </w:rPr>
        <w:t>Registreringsbeviset har utfärdats på begäran av bolaget i samband med årsstämmoförberedelser.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