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Systemförteckning</w:t>
      </w:r>
    </w:p>
    <w:p>
      <w:r>
        <w:rPr>
          <w:b/>
        </w:rPr>
        <w:t xml:space="preserve">Datum: </w:t>
      </w:r>
      <w:r>
        <w:rPr>
          <w:b w:val="0"/>
        </w:rPr>
        <w:t>Uppdaterad 2026-09-20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Version: </w:t>
      </w:r>
      <w:r>
        <w:rPr>
          <w:b w:val="0"/>
        </w:rPr>
        <w:t>v2.3</w:t>
      </w:r>
    </w:p>
    <w:p>
      <w:r>
        <w:rPr>
          <w:b/>
        </w:rPr>
        <w:t xml:space="preserve">Dokument-ID: </w:t>
      </w:r>
      <w:r>
        <w:rPr>
          <w:b w:val="0"/>
        </w:rPr>
        <w:t>DOC-SUP-010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Leverantör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Kritikalitet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Systemägare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Reservrutin</w:t>
            </w:r>
          </w:p>
        </w:tc>
      </w:tr>
      <w:tr>
        <w:tc>
          <w:tcPr>
            <w:tcW w:type="dxa" w:w="1728"/>
          </w:tcPr>
          <w:p>
            <w:r>
              <w:t>M365 / Azure</w:t>
            </w:r>
          </w:p>
        </w:tc>
        <w:tc>
          <w:tcPr>
            <w:tcW w:type="dxa" w:w="1728"/>
          </w:tcPr>
          <w:p>
            <w:r>
              <w:t>Cloudserve Ireland</w:t>
            </w:r>
          </w:p>
        </w:tc>
        <w:tc>
          <w:tcPr>
            <w:tcW w:type="dxa" w:w="1728"/>
          </w:tcPr>
          <w:p>
            <w:r>
              <w:t>Kritisk</w:t>
            </w:r>
          </w:p>
        </w:tc>
        <w:tc>
          <w:tcPr>
            <w:tcW w:type="dxa" w:w="1728"/>
          </w:tcPr>
          <w:p>
            <w:r>
              <w:t>Jonas Sandberg</w:t>
            </w:r>
          </w:p>
        </w:tc>
        <w:tc>
          <w:tcPr>
            <w:tcW w:type="dxa" w:w="1728"/>
          </w:tcPr>
          <w:p>
            <w:r>
              <w:t>Dokumenterad (offline-export)</w:t>
            </w:r>
          </w:p>
        </w:tc>
      </w:tr>
      <w:tr>
        <w:tc>
          <w:tcPr>
            <w:tcW w:type="dxa" w:w="1728"/>
          </w:tcPr>
          <w:p>
            <w:r>
              <w:t>Hosting</w:t>
            </w:r>
          </w:p>
        </w:tc>
        <w:tc>
          <w:tcPr>
            <w:tcW w:type="dxa" w:w="1728"/>
          </w:tcPr>
          <w:p>
            <w:r>
              <w:t>Nordhost AB</w:t>
            </w:r>
          </w:p>
        </w:tc>
        <w:tc>
          <w:tcPr>
            <w:tcW w:type="dxa" w:w="1728"/>
          </w:tcPr>
          <w:p>
            <w:r>
              <w:t>Kritisk</w:t>
            </w:r>
          </w:p>
        </w:tc>
        <w:tc>
          <w:tcPr>
            <w:tcW w:type="dxa" w:w="1728"/>
          </w:tcPr>
          <w:p>
            <w:r>
              <w:t>Jonas Sandberg</w:t>
            </w:r>
          </w:p>
        </w:tc>
        <w:tc>
          <w:tcPr>
            <w:tcW w:type="dxa" w:w="1728"/>
          </w:tcPr>
          <w:p>
            <w:r>
              <w:t>SAKNAS</w:t>
            </w:r>
          </w:p>
        </w:tc>
      </w:tr>
      <w:tr>
        <w:tc>
          <w:tcPr>
            <w:tcW w:type="dxa" w:w="1728"/>
          </w:tcPr>
          <w:p>
            <w:r>
              <w:t>Ärendehantering/wiki</w:t>
            </w:r>
          </w:p>
        </w:tc>
        <w:tc>
          <w:tcPr>
            <w:tcW w:type="dxa" w:w="1728"/>
          </w:tcPr>
          <w:p>
            <w:r>
              <w:t>Agila Verktyg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Erik Norén</w:t>
            </w:r>
          </w:p>
        </w:tc>
        <w:tc>
          <w:tcPr>
            <w:tcW w:type="dxa" w:w="1728"/>
          </w:tcPr>
          <w:p>
            <w:r>
              <w:t>Export till fil</w:t>
            </w:r>
          </w:p>
        </w:tc>
      </w:tr>
      <w:tr>
        <w:tc>
          <w:tcPr>
            <w:tcW w:type="dxa" w:w="1728"/>
          </w:tcPr>
          <w:p>
            <w:r>
              <w:t>Chattverktyg</w:t>
            </w:r>
          </w:p>
        </w:tc>
        <w:tc>
          <w:tcPr>
            <w:tcW w:type="dxa" w:w="1728"/>
          </w:tcPr>
          <w:p>
            <w:r>
              <w:t>Kanalen AB</w:t>
            </w:r>
          </w:p>
        </w:tc>
        <w:tc>
          <w:tcPr>
            <w:tcW w:type="dxa" w:w="1728"/>
          </w:tcPr>
          <w:p>
            <w:r>
              <w:t>Låg</w:t>
            </w:r>
          </w:p>
        </w:tc>
        <w:tc>
          <w:tcPr>
            <w:tcW w:type="dxa" w:w="1728"/>
          </w:tcPr>
          <w:p>
            <w:r>
              <w:t>Petra Wahlgren</w:t>
            </w:r>
          </w:p>
        </w:tc>
        <w:tc>
          <w:tcPr>
            <w:tcW w:type="dxa" w:w="1728"/>
          </w:tcPr>
          <w:p>
            <w:r>
              <w:t>E-post</w:t>
            </w:r>
          </w:p>
        </w:tc>
      </w:tr>
      <w:tr>
        <w:tc>
          <w:tcPr>
            <w:tcW w:type="dxa" w:w="1728"/>
          </w:tcPr>
          <w:p>
            <w:r>
              <w:t>Designverktyg</w:t>
            </w:r>
          </w:p>
        </w:tc>
        <w:tc>
          <w:tcPr>
            <w:tcW w:type="dxa" w:w="1728"/>
          </w:tcPr>
          <w:p>
            <w:r>
              <w:t>Designsuiten AB</w:t>
            </w:r>
          </w:p>
        </w:tc>
        <w:tc>
          <w:tcPr>
            <w:tcW w:type="dxa" w:w="1728"/>
          </w:tcPr>
          <w:p>
            <w:r>
              <w:t>Låg</w:t>
            </w:r>
          </w:p>
        </w:tc>
        <w:tc>
          <w:tcPr>
            <w:tcW w:type="dxa" w:w="1728"/>
          </w:tcPr>
          <w:p>
            <w:r>
              <w:t>Johanna Sjöberg</w:t>
            </w:r>
          </w:p>
        </w:tc>
        <w:tc>
          <w:tcPr>
            <w:tcW w:type="dxa" w:w="1728"/>
          </w:tcPr>
          <w:p>
            <w:r>
              <w:t>E-post</w:t>
            </w:r>
          </w:p>
        </w:tc>
      </w:tr>
      <w:tr>
        <w:tc>
          <w:tcPr>
            <w:tcW w:type="dxa" w:w="1728"/>
          </w:tcPr>
          <w:p>
            <w:r>
              <w:t>VPN</w:t>
            </w:r>
          </w:p>
        </w:tc>
        <w:tc>
          <w:tcPr>
            <w:tcW w:type="dxa" w:w="1728"/>
          </w:tcPr>
          <w:p>
            <w:r>
              <w:t>Säkra Nät AB</w:t>
            </w:r>
          </w:p>
        </w:tc>
        <w:tc>
          <w:tcPr>
            <w:tcW w:type="dxa" w:w="1728"/>
          </w:tcPr>
          <w:p>
            <w:r>
              <w:t>Hög</w:t>
            </w:r>
          </w:p>
        </w:tc>
        <w:tc>
          <w:tcPr>
            <w:tcW w:type="dxa" w:w="1728"/>
          </w:tcPr>
          <w:p>
            <w:r>
              <w:t>Jonas Sandberg</w:t>
            </w:r>
          </w:p>
        </w:tc>
        <w:tc>
          <w:tcPr>
            <w:tcW w:type="dxa" w:w="1728"/>
          </w:tcPr>
          <w:p>
            <w:r>
              <w:t>Alternativ anslutning via MFA</w:t>
            </w:r>
          </w:p>
        </w:tc>
      </w:tr>
      <w:tr>
        <w:tc>
          <w:tcPr>
            <w:tcW w:type="dxa" w:w="1728"/>
          </w:tcPr>
          <w:p>
            <w:r>
              <w:t>CRM</w:t>
            </w:r>
          </w:p>
        </w:tc>
        <w:tc>
          <w:tcPr>
            <w:tcW w:type="dxa" w:w="1728"/>
          </w:tcPr>
          <w:p>
            <w:r>
              <w:t>Pipeline AB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Sara Holm</w:t>
            </w:r>
          </w:p>
        </w:tc>
        <w:tc>
          <w:tcPr>
            <w:tcW w:type="dxa" w:w="1728"/>
          </w:tcPr>
          <w:p>
            <w:r>
              <w:t>SAKNAS</w:t>
            </w:r>
          </w:p>
        </w:tc>
      </w:tr>
      <w:tr>
        <w:tc>
          <w:tcPr>
            <w:tcW w:type="dxa" w:w="1728"/>
          </w:tcPr>
          <w:p>
            <w:r>
              <w:t>Lönesystem</w:t>
            </w:r>
          </w:p>
        </w:tc>
        <w:tc>
          <w:tcPr>
            <w:tcW w:type="dxa" w:w="1728"/>
          </w:tcPr>
          <w:p>
            <w:r>
              <w:t>Löneportalen AB</w:t>
            </w:r>
          </w:p>
        </w:tc>
        <w:tc>
          <w:tcPr>
            <w:tcW w:type="dxa" w:w="1728"/>
          </w:tcPr>
          <w:p>
            <w:r>
              <w:t>Hög</w:t>
            </w:r>
          </w:p>
        </w:tc>
        <w:tc>
          <w:tcPr>
            <w:tcW w:type="dxa" w:w="1728"/>
          </w:tcPr>
          <w:p>
            <w:r>
              <w:t>Anders Bergström</w:t>
            </w:r>
          </w:p>
        </w:tc>
        <w:tc>
          <w:tcPr>
            <w:tcW w:type="dxa" w:w="1728"/>
          </w:tcPr>
          <w:p>
            <w:r>
              <w:t>Manuell beräkning (använd 2026-04)</w:t>
            </w:r>
          </w:p>
        </w:tc>
      </w:tr>
      <w:tr>
        <w:tc>
          <w:tcPr>
            <w:tcW w:type="dxa" w:w="1728"/>
          </w:tcPr>
          <w:p>
            <w:r>
              <w:t>Ekonomisystem</w:t>
            </w:r>
          </w:p>
        </w:tc>
        <w:tc>
          <w:tcPr>
            <w:tcW w:type="dxa" w:w="1728"/>
          </w:tcPr>
          <w:p>
            <w:r>
              <w:t>Företagssystem Nord</w:t>
            </w:r>
          </w:p>
        </w:tc>
        <w:tc>
          <w:tcPr>
            <w:tcW w:type="dxa" w:w="1728"/>
          </w:tcPr>
          <w:p>
            <w:r>
              <w:t>Kritisk</w:t>
            </w:r>
          </w:p>
        </w:tc>
        <w:tc>
          <w:tcPr>
            <w:tcW w:type="dxa" w:w="1728"/>
          </w:tcPr>
          <w:p>
            <w:r>
              <w:t>Anders Bergström</w:t>
            </w:r>
          </w:p>
        </w:tc>
        <w:tc>
          <w:tcPr>
            <w:tcW w:type="dxa" w:w="1728"/>
          </w:tcPr>
          <w:p>
            <w:r>
              <w:t>Export + manuell bokföring</w:t>
            </w:r>
          </w:p>
        </w:tc>
      </w:tr>
      <w:tr>
        <w:tc>
          <w:tcPr>
            <w:tcW w:type="dxa" w:w="1728"/>
          </w:tcPr>
          <w:p>
            <w:r>
              <w:t>AI-modell-API</w:t>
            </w:r>
          </w:p>
        </w:tc>
        <w:tc>
          <w:tcPr>
            <w:tcW w:type="dxa" w:w="1728"/>
          </w:tcPr>
          <w:p>
            <w:r>
              <w:t>Modellfabriken AB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Daniel Nyström</w:t>
            </w:r>
          </w:p>
        </w:tc>
        <w:tc>
          <w:tcPr>
            <w:tcW w:type="dxa" w:w="1728"/>
          </w:tcPr>
          <w:p>
            <w:r>
              <w:t>SAKNAS (beställare Daniel Nyström)</w:t>
            </w:r>
          </w:p>
        </w:tc>
      </w:tr>
      <w:tr>
        <w:tc>
          <w:tcPr>
            <w:tcW w:type="dxa" w:w="1728"/>
          </w:tcPr>
          <w:p>
            <w:r>
              <w:t>Analysmolntjänst (USA)</w:t>
            </w:r>
          </w:p>
        </w:tc>
        <w:tc>
          <w:tcPr>
            <w:tcW w:type="dxa" w:w="1728"/>
          </w:tcPr>
          <w:p>
            <w:r>
              <w:t>Analytics Cloud Inc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Daniel Nyström</w:t>
            </w:r>
          </w:p>
        </w:tc>
        <w:tc>
          <w:tcPr>
            <w:tcW w:type="dxa" w:w="1728"/>
          </w:tcPr>
          <w:p>
            <w:r>
              <w:t>Datainsikt (delvis)</w:t>
            </w:r>
          </w:p>
        </w:tc>
      </w:tr>
      <w:tr>
        <w:tc>
          <w:tcPr>
            <w:tcW w:type="dxa" w:w="1728"/>
          </w:tcPr>
          <w:p>
            <w:r>
              <w:t>Analysverktyg</w:t>
            </w:r>
          </w:p>
        </w:tc>
        <w:tc>
          <w:tcPr>
            <w:tcW w:type="dxa" w:w="1728"/>
          </w:tcPr>
          <w:p>
            <w:r>
              <w:t>Datainsikt AB</w:t>
            </w:r>
          </w:p>
        </w:tc>
        <w:tc>
          <w:tcPr>
            <w:tcW w:type="dxa" w:w="1728"/>
          </w:tcPr>
          <w:p>
            <w:r>
              <w:t>Låg</w:t>
            </w:r>
          </w:p>
        </w:tc>
        <w:tc>
          <w:tcPr>
            <w:tcW w:type="dxa" w:w="1728"/>
          </w:tcPr>
          <w:p>
            <w:r>
              <w:t>Daniel Nyström</w:t>
            </w:r>
          </w:p>
        </w:tc>
        <w:tc>
          <w:tcPr>
            <w:tcW w:type="dxa" w:w="1728"/>
          </w:tcPr>
          <w:p>
            <w:r>
              <w:t>Export till fil</w:t>
            </w:r>
          </w:p>
        </w:tc>
      </w:tr>
      <w:tr>
        <w:tc>
          <w:tcPr>
            <w:tcW w:type="dxa" w:w="1728"/>
          </w:tcPr>
          <w:p>
            <w:r>
              <w:t>Samarbetsyta</w:t>
            </w:r>
          </w:p>
        </w:tc>
        <w:tc>
          <w:tcPr>
            <w:tcW w:type="dxa" w:w="1728"/>
          </w:tcPr>
          <w:p>
            <w:r>
              <w:t>Whiteboard AB</w:t>
            </w:r>
          </w:p>
        </w:tc>
        <w:tc>
          <w:tcPr>
            <w:tcW w:type="dxa" w:w="1728"/>
          </w:tcPr>
          <w:p>
            <w:r>
              <w:t>Låg</w:t>
            </w:r>
          </w:p>
        </w:tc>
        <w:tc>
          <w:tcPr>
            <w:tcW w:type="dxa" w:w="1728"/>
          </w:tcPr>
          <w:p>
            <w:r>
              <w:t>Petra Wahlgren</w:t>
            </w:r>
          </w:p>
        </w:tc>
        <w:tc>
          <w:tcPr>
            <w:tcW w:type="dxa" w:w="1728"/>
          </w:tcPr>
          <w:p>
            <w:r>
              <w:t>E-post</w:t>
            </w:r>
          </w:p>
        </w:tc>
      </w:tr>
      <w:tr>
        <w:tc>
          <w:tcPr>
            <w:tcW w:type="dxa" w:w="1728"/>
          </w:tcPr>
          <w:p>
            <w:r>
              <w:t>CI/CD</w:t>
            </w:r>
          </w:p>
        </w:tc>
        <w:tc>
          <w:tcPr>
            <w:tcW w:type="dxa" w:w="1728"/>
          </w:tcPr>
          <w:p>
            <w:r>
              <w:t>Bygglådan AB</w:t>
            </w:r>
          </w:p>
        </w:tc>
        <w:tc>
          <w:tcPr>
            <w:tcW w:type="dxa" w:w="1728"/>
          </w:tcPr>
          <w:p>
            <w:r>
              <w:t>Hög</w:t>
            </w:r>
          </w:p>
        </w:tc>
        <w:tc>
          <w:tcPr>
            <w:tcW w:type="dxa" w:w="1728"/>
          </w:tcPr>
          <w:p>
            <w:r>
              <w:t>Patrik Öberg</w:t>
            </w:r>
          </w:p>
        </w:tc>
        <w:tc>
          <w:tcPr>
            <w:tcW w:type="dxa" w:w="1728"/>
          </w:tcPr>
          <w:p>
            <w:r>
              <w:t>Manuell deploy</w:t>
            </w:r>
          </w:p>
        </w:tc>
      </w:tr>
      <w:tr>
        <w:tc>
          <w:tcPr>
            <w:tcW w:type="dxa" w:w="1728"/>
          </w:tcPr>
          <w:p>
            <w:r>
              <w:t>Monitoring</w:t>
            </w:r>
          </w:p>
        </w:tc>
        <w:tc>
          <w:tcPr>
            <w:tcW w:type="dxa" w:w="1728"/>
          </w:tcPr>
          <w:p>
            <w:r>
              <w:t>Vakthuset AB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Simon Dahl</w:t>
            </w:r>
          </w:p>
        </w:tc>
        <w:tc>
          <w:tcPr>
            <w:tcW w:type="dxa" w:w="1728"/>
          </w:tcPr>
          <w:p>
            <w:r>
              <w:t>Loggfilgranskning</w:t>
            </w:r>
          </w:p>
        </w:tc>
      </w:tr>
      <w:tr>
        <w:tc>
          <w:tcPr>
            <w:tcW w:type="dxa" w:w="1728"/>
          </w:tcPr>
          <w:p>
            <w:r>
              <w:t>E-signatur</w:t>
            </w:r>
          </w:p>
        </w:tc>
        <w:tc>
          <w:tcPr>
            <w:tcW w:type="dxa" w:w="1728"/>
          </w:tcPr>
          <w:p>
            <w:r>
              <w:t>Signera AB</w:t>
            </w:r>
          </w:p>
        </w:tc>
        <w:tc>
          <w:tcPr>
            <w:tcW w:type="dxa" w:w="1728"/>
          </w:tcPr>
          <w:p>
            <w:r>
              <w:t>Låg</w:t>
            </w:r>
          </w:p>
        </w:tc>
        <w:tc>
          <w:tcPr>
            <w:tcW w:type="dxa" w:w="1728"/>
          </w:tcPr>
          <w:p>
            <w:r>
              <w:t>Anders Bergström</w:t>
            </w:r>
          </w:p>
        </w:tc>
        <w:tc>
          <w:tcPr>
            <w:tcW w:type="dxa" w:w="1728"/>
          </w:tcPr>
          <w:p>
            <w:r>
              <w:t>Papper</w:t>
            </w:r>
          </w:p>
        </w:tc>
      </w:tr>
      <w:tr>
        <w:tc>
          <w:tcPr>
            <w:tcW w:type="dxa" w:w="1728"/>
          </w:tcPr>
          <w:p>
            <w:r>
              <w:t>Telefoni</w:t>
            </w:r>
          </w:p>
        </w:tc>
        <w:tc>
          <w:tcPr>
            <w:tcW w:type="dxa" w:w="1728"/>
          </w:tcPr>
          <w:p>
            <w:r>
              <w:t>Telefonbolaget Väst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Petra Wahlgren</w:t>
            </w:r>
          </w:p>
        </w:tc>
        <w:tc>
          <w:tcPr>
            <w:tcW w:type="dxa" w:w="1728"/>
          </w:tcPr>
          <w:p>
            <w:r>
              <w:t>Mobila abonnemang</w:t>
            </w:r>
          </w:p>
        </w:tc>
      </w:tr>
      <w:tr>
        <w:tc>
          <w:tcPr>
            <w:tcW w:type="dxa" w:w="1728"/>
          </w:tcPr>
          <w:p>
            <w:r>
              <w:t>Dokumenthantering</w:t>
            </w:r>
          </w:p>
        </w:tc>
        <w:tc>
          <w:tcPr>
            <w:tcW w:type="dxa" w:w="1728"/>
          </w:tcPr>
          <w:p>
            <w:r>
              <w:t>Arkivet AB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Petra Wahlgren</w:t>
            </w:r>
          </w:p>
        </w:tc>
        <w:tc>
          <w:tcPr>
            <w:tcW w:type="dxa" w:w="1728"/>
          </w:tcPr>
          <w:p>
            <w:r>
              <w:t>Export till fil</w:t>
            </w:r>
          </w:p>
        </w:tc>
      </w:tr>
      <w:tr>
        <w:tc>
          <w:tcPr>
            <w:tcW w:type="dxa" w:w="1728"/>
          </w:tcPr>
          <w:p>
            <w:r>
              <w:t>Backup</w:t>
            </w:r>
          </w:p>
        </w:tc>
        <w:tc>
          <w:tcPr>
            <w:tcW w:type="dxa" w:w="1728"/>
          </w:tcPr>
          <w:p>
            <w:r>
              <w:t>Säkerhetskopian AB</w:t>
            </w:r>
          </w:p>
        </w:tc>
        <w:tc>
          <w:tcPr>
            <w:tcW w:type="dxa" w:w="1728"/>
          </w:tcPr>
          <w:p>
            <w:r>
              <w:t>Kritisk</w:t>
            </w:r>
          </w:p>
        </w:tc>
        <w:tc>
          <w:tcPr>
            <w:tcW w:type="dxa" w:w="1728"/>
          </w:tcPr>
          <w:p>
            <w:r>
              <w:t>Jonas Sandberg</w:t>
            </w:r>
          </w:p>
        </w:tc>
        <w:tc>
          <w:tcPr>
            <w:tcW w:type="dxa" w:w="1728"/>
          </w:tcPr>
          <w:p>
            <w:r>
              <w:t>Sekundär kopia (testad 2025-11)</w:t>
            </w:r>
          </w:p>
        </w:tc>
      </w:tr>
      <w:tr>
        <w:tc>
          <w:tcPr>
            <w:tcW w:type="dxa" w:w="1728"/>
          </w:tcPr>
          <w:p>
            <w:r>
              <w:t>HR-system</w:t>
            </w:r>
          </w:p>
        </w:tc>
        <w:tc>
          <w:tcPr>
            <w:tcW w:type="dxa" w:w="1728"/>
          </w:tcPr>
          <w:p>
            <w:r>
              <w:t>Personalen AB</w:t>
            </w:r>
          </w:p>
        </w:tc>
        <w:tc>
          <w:tcPr>
            <w:tcW w:type="dxa" w:w="1728"/>
          </w:tcPr>
          <w:p>
            <w:r>
              <w:t>Medel</w:t>
            </w:r>
          </w:p>
        </w:tc>
        <w:tc>
          <w:tcPr>
            <w:tcW w:type="dxa" w:w="1728"/>
          </w:tcPr>
          <w:p>
            <w:r>
              <w:t>Petra Wahlgren</w:t>
            </w:r>
          </w:p>
        </w:tc>
        <w:tc>
          <w:tcPr>
            <w:tcW w:type="dxa" w:w="1728"/>
          </w:tcPr>
          <w:p>
            <w:r>
              <w:t>Export till fil</w:t>
            </w:r>
          </w:p>
        </w:tc>
      </w:tr>
    </w:tbl>
    <w:p>
      <w:r>
        <w:rPr>
          <w:b w:val="0"/>
          <w:i w:val="0"/>
        </w:rPr>
        <w:t>Noteringar: (1) Säkerhetsbedömning saknas för Nordhost AB. (2) Reservrutin saknas för hosting, CRM och AI-API. (3) Behörighetsgenomgångar sker kvartalsvis enligt DOC-POL-008.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