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Nordanvinden Advokat AB (nedan "Part B"). Parterna benämns gemensamt "Parterna".</w:t>
      </w:r>
    </w:p>
    <w:p>
      <w:r>
        <w:rPr>
          <w:b w:val="0"/>
          <w:i w:val="0"/>
        </w:rPr>
        <w:t>Avtalsdatum: 15.01.2025</w:t>
      </w:r>
    </w:p>
    <w:p>
      <w:pPr>
        <w:pStyle w:val="Heading2"/>
      </w:pPr>
      <w:r>
        <w:t>§ 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 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 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 4. Sekretessens varaktighet</w:t>
      </w:r>
    </w:p>
    <w:p>
      <w:r>
        <w:rPr>
          <w:b w:val="0"/>
          <w:i w:val="0"/>
        </w:rPr>
        <w:t>Sekretessåtagandet enligt detta avtal gäller under avtalstiden och fem (5) år efter det att detta avtal eller det samarbete som avtalet avser har upphört.</w:t>
      </w:r>
    </w:p>
    <w:p>
      <w:pPr>
        <w:pStyle w:val="Heading2"/>
      </w:pPr>
      <w:r>
        <w:t>§ 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 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 7. Skadestånd</w:t>
      </w:r>
    </w:p>
    <w:p>
      <w:r>
        <w:rPr>
          <w:b w:val="0"/>
          <w:i w:val="0"/>
        </w:rPr>
        <w:t>Part som bryter mot detta avtal ska ersätta motparten den skada som åsamkats genom avtalsbrottet.</w:t>
      </w:r>
    </w:p>
    <w:p>
      <w:pPr>
        <w:pStyle w:val="Heading2"/>
      </w:pPr>
      <w:r>
        <w:t>§ 8. Övriga bestämmelser</w:t>
      </w:r>
    </w:p>
    <w:p>
      <w:r>
        <w:rPr>
          <w:b w:val="0"/>
          <w:i w:val="0"/>
        </w:rPr>
        <w:t>Personuppgifter: Behandling av personuppgifter ska ske i enlighet med vid var tid tillämplig dataskyddslagstiftning och, i förekommande fall, särskilt personuppgiftsbiträdesavtal mellan parterna.</w:t>
      </w:r>
    </w:p>
    <w:p>
      <w:r>
        <w:rPr>
          <w:b w:val="0"/>
          <w:i w:val="0"/>
        </w:rPr>
        <w:t>Meddelanden: Meddelanden enligt avtalet ska ske skriftligen till motpartens angivna adress eller e-postadress.</w:t>
      </w:r>
    </w:p>
    <w:p>
      <w:r>
        <w:rPr>
          <w:b w:val="0"/>
          <w:i w:val="0"/>
        </w:rPr>
        <w:t>Ändringar: Ändringar av och tillägg till avtalet ska vara skriftliga och undertecknade av båda parter för att vara gällande.</w:t>
      </w:r>
    </w:p>
    <w:p>
      <w:pPr>
        <w:pStyle w:val="Heading2"/>
      </w:pPr>
      <w:r>
        <w:t>§ 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Nordanvinden Advokat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Nina Ekström</w:t>
              <w:br/>
              <w:br/>
              <w:br/>
              <w:br/>
              <w:t>Befattning: CFO</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