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Tilläggsavtal extra våningsplan</w:t>
      </w:r>
    </w:p>
    <w:p>
      <w:r>
        <w:rPr>
          <w:b w:val="0"/>
          <w:i w:val="0"/>
        </w:rPr>
        <w:t>Avtalsnummer: CTR-HYRA-002</w:t>
      </w:r>
    </w:p>
    <w:p>
      <w:r>
        <w:rPr>
          <w:b/>
          <w:i w:val="0"/>
        </w:rPr>
        <w:t>Parter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Roll</w:t>
            </w:r>
          </w:p>
        </w:tc>
      </w:tr>
      <w:tr>
        <w:tc>
          <w:tcPr>
            <w:tcW w:type="dxa" w:w="4677"/>
          </w:tcPr>
          <w:p>
            <w:r>
              <w:t>Nordviken Digital AB</w:t>
            </w:r>
          </w:p>
        </w:tc>
        <w:tc>
          <w:tcPr>
            <w:tcW w:type="dxa" w:w="4677"/>
          </w:tcPr>
          <w:p>
            <w:r>
              <w:t>Hyresgästen</w:t>
            </w:r>
          </w:p>
        </w:tc>
      </w:tr>
      <w:tr>
        <w:tc>
          <w:tcPr>
            <w:tcW w:type="dxa" w:w="4677"/>
          </w:tcPr>
          <w:p>
            <w:r>
              <w:t>Kapellbacken Fastigheter AB</w:t>
            </w:r>
          </w:p>
        </w:tc>
        <w:tc>
          <w:tcPr>
            <w:tcW w:type="dxa" w:w="4677"/>
          </w:tcPr>
          <w:p>
            <w:r>
              <w:t>Hyresvärden</w:t>
            </w:r>
          </w:p>
        </w:tc>
      </w:tr>
    </w:tbl>
    <w:p>
      <w:r>
        <w:rPr>
          <w:b/>
          <w:i w:val="0"/>
        </w:rPr>
        <w:t>Bakgrund</w:t>
      </w:r>
    </w:p>
    <w:p>
      <w:r>
        <w:rPr>
          <w:b w:val="0"/>
          <w:i w:val="0"/>
        </w:rPr>
        <w:t>A. Parterna har sedan tidigare ett hyresavtal avseende lokaler på Lokalgatan 12 i Stockholm.</w:t>
      </w:r>
    </w:p>
    <w:p>
      <w:r>
        <w:rPr>
          <w:b w:val="0"/>
          <w:i w:val="0"/>
        </w:rPr>
        <w:t>B. Hyresgästen har behov av utökade lokaler och parterna har överenskommit om detta tilläggsavtal.</w:t>
      </w:r>
    </w:p>
    <w:p>
      <w:pPr>
        <w:pStyle w:val="Heading2"/>
      </w:pPr>
      <w:r>
        <w:t>1. Omfattning</w:t>
      </w:r>
    </w:p>
    <w:p>
      <w:r>
        <w:rPr>
          <w:b w:val="0"/>
          <w:i w:val="0"/>
        </w:rPr>
        <w:t>Tilläggsavtalet omfattar hyra av ett extra våningsplan i fastigheten på Lokalgatan 12.</w:t>
      </w:r>
    </w:p>
    <w:p>
      <w:pPr>
        <w:pStyle w:val="Heading2"/>
      </w:pPr>
      <w:r>
        <w:t>2. Hyra</w:t>
      </w:r>
    </w:p>
    <w:p>
      <w:r>
        <w:rPr>
          <w:b w:val="0"/>
          <w:i w:val="0"/>
        </w:rPr>
        <w:t>Hyran för tillkommande yta uppgår till 48 000 kr per månad fr.o.m. 2026-07-01.</w:t>
      </w:r>
    </w:p>
    <w:p>
      <w:pPr>
        <w:pStyle w:val="Heading2"/>
      </w:pPr>
      <w:r>
        <w:t>3. Hyrestid</w:t>
      </w:r>
    </w:p>
    <w:p>
      <w:r>
        <w:rPr>
          <w:b w:val="0"/>
          <w:i w:val="0"/>
        </w:rPr>
        <w:t>Tilläggsavtalet gäller från och med 01.07.2026 till och med 30.06.2027.</w:t>
      </w:r>
    </w:p>
    <w:p>
      <w:r>
        <w:rPr>
          <w:b w:val="0"/>
          <w:i w:val="0"/>
        </w:rPr>
        <w:t>Uppsägning ska vara skriftlig med tre (3) månaders uppsägningstid.</w:t>
      </w:r>
    </w:p>
    <w:p>
      <w:pPr>
        <w:pStyle w:val="Heading2"/>
      </w:pPr>
      <w:r>
        <w:t>4. Tillträde</w:t>
      </w:r>
    </w:p>
    <w:p>
      <w:r>
        <w:rPr>
          <w:b w:val="0"/>
          <w:i w:val="0"/>
        </w:rPr>
        <w:t>Hyresgästen bereds tillträde till den tillkommande ytan i samband med hyrestidens början, i befintligt skick.</w:t>
      </w:r>
    </w:p>
    <w:p>
      <w:pPr>
        <w:pStyle w:val="Heading2"/>
      </w:pPr>
      <w:r>
        <w:t>5. Underhåll och skötsel</w:t>
      </w:r>
    </w:p>
    <w:p>
      <w:r>
        <w:rPr>
          <w:b w:val="0"/>
          <w:i w:val="0"/>
        </w:rPr>
        <w:t>Hyresgästen svarar för daglig skötsel och vård av den tillkommande ytan. Underhållsansvar i övrigt följer huvudhyresavtalets bestämmelser.</w:t>
      </w:r>
    </w:p>
    <w:p>
      <w:pPr>
        <w:pStyle w:val="Heading2"/>
      </w:pPr>
      <w:r>
        <w:t>6. Meddelanden</w:t>
      </w:r>
    </w:p>
    <w:p>
      <w:r>
        <w:rPr>
          <w:b w:val="0"/>
          <w:i w:val="0"/>
        </w:rPr>
        <w:t>Meddelanden enligt detta avtal ska ske skriftligen.</w:t>
      </w:r>
    </w:p>
    <w:p>
      <w:pPr>
        <w:pStyle w:val="Heading2"/>
      </w:pPr>
      <w:r>
        <w:t>7. Övriga villkor</w:t>
      </w:r>
    </w:p>
    <w:p>
      <w:r>
        <w:rPr>
          <w:b w:val="0"/>
          <w:i w:val="0"/>
        </w:rPr>
        <w:t>I övrigt gäller huvudhyresavtalets villkor oförändrade.</w:t>
      </w:r>
    </w:p>
    <w:p>
      <w:pPr>
        <w:pStyle w:val="Heading2"/>
      </w:pPr>
      <w:r>
        <w:t>Övriga bestämmelser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pPr>
        <w:pStyle w:val="Heading2"/>
      </w:pPr>
      <w:r>
        <w:t>Underskrifter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Namnförtydligande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Ort och datum</w:t>
            </w:r>
          </w:p>
        </w:tc>
      </w:tr>
      <w:tr>
        <w:tc>
          <w:tcPr>
            <w:tcW w:type="dxa" w:w="3118"/>
          </w:tcPr>
          <w:p>
            <w:r>
              <w:t>Nordviken Digital AB</w:t>
            </w:r>
          </w:p>
        </w:tc>
        <w:tc>
          <w:tcPr>
            <w:tcW w:type="dxa" w:w="3118"/>
          </w:tcPr>
          <w:p>
            <w:r>
              <w:t>Petra Wahlgren, HR- och kontorschef</w:t>
            </w:r>
          </w:p>
        </w:tc>
        <w:tc>
          <w:tcPr>
            <w:tcW w:type="dxa" w:w="3118"/>
          </w:tcPr>
          <w:p>
            <w:r>
              <w:t>02.03.2026</w:t>
            </w:r>
          </w:p>
        </w:tc>
      </w:tr>
      <w:tr>
        <w:tc>
          <w:tcPr>
            <w:tcW w:type="dxa" w:w="3118"/>
          </w:tcPr>
          <w:p>
            <w:r>
              <w:t>Kapellbacken Fastigheter AB</w:t>
            </w:r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