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CTR-DPA-010</w:t>
      </w:r>
    </w:p>
    <w:p>
      <w:r>
        <w:rPr>
          <w:b w:val="0"/>
          <w:i/>
        </w:rPr>
        <w:t>Mellan Klockbergets Skola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27.07.2024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Klockbergets Skola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