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F8A2" w14:textId="77777777" w:rsidR="00BC01F0" w:rsidRPr="00BC01F0" w:rsidRDefault="00BC01F0" w:rsidP="00BC01F0">
      <w:pPr>
        <w:jc w:val="center"/>
        <w:rPr>
          <w:b/>
          <w:bCs/>
          <w:sz w:val="40"/>
          <w:szCs w:val="40"/>
        </w:rPr>
      </w:pPr>
      <w:r w:rsidRPr="00BC01F0">
        <w:rPr>
          <w:b/>
          <w:bCs/>
          <w:sz w:val="40"/>
          <w:szCs w:val="40"/>
        </w:rPr>
        <w:t>Practical Week-7</w:t>
      </w:r>
    </w:p>
    <w:p w14:paraId="27DF3DF0" w14:textId="77777777" w:rsidR="00BC01F0" w:rsidRDefault="00BC01F0" w:rsidP="00BC01F0">
      <w:pPr>
        <w:jc w:val="both"/>
        <w:rPr>
          <w:b/>
          <w:bCs/>
          <w:sz w:val="28"/>
          <w:szCs w:val="28"/>
        </w:rPr>
      </w:pPr>
      <w:r w:rsidRPr="00BC01F0">
        <w:rPr>
          <w:b/>
          <w:bCs/>
          <w:sz w:val="28"/>
          <w:szCs w:val="28"/>
        </w:rPr>
        <w:t>Task 1:</w:t>
      </w:r>
      <w:r w:rsidRPr="00BC01F0">
        <w:rPr>
          <w:sz w:val="28"/>
          <w:szCs w:val="28"/>
        </w:rPr>
        <w:t xml:space="preserve"> Write a program that prints the addresses of code, global, static, heap, and stack variables. </w:t>
      </w:r>
      <w:proofErr w:type="spellStart"/>
      <w:r w:rsidRPr="00BC01F0">
        <w:rPr>
          <w:sz w:val="28"/>
          <w:szCs w:val="28"/>
        </w:rPr>
        <w:t>Analyze</w:t>
      </w:r>
      <w:proofErr w:type="spellEnd"/>
      <w:r w:rsidRPr="00BC01F0">
        <w:rPr>
          <w:sz w:val="28"/>
          <w:szCs w:val="28"/>
        </w:rPr>
        <w:t xml:space="preserve"> the Linux process address space layout and explain each memory segment</w:t>
      </w:r>
      <w:r w:rsidRPr="00BC01F0">
        <w:rPr>
          <w:b/>
          <w:bCs/>
          <w:sz w:val="28"/>
          <w:szCs w:val="28"/>
        </w:rPr>
        <w:t>.</w:t>
      </w:r>
    </w:p>
    <w:p w14:paraId="7B234B79" w14:textId="53E8D1D9" w:rsidR="00BC01F0" w:rsidRDefault="00BC01F0" w:rsidP="00BC01F0">
      <w:pPr>
        <w:jc w:val="both"/>
        <w:rPr>
          <w:b/>
          <w:bCs/>
          <w:sz w:val="28"/>
          <w:szCs w:val="28"/>
        </w:rPr>
      </w:pPr>
      <w:r w:rsidRPr="00BC01F0">
        <w:rPr>
          <w:b/>
          <w:bCs/>
          <w:sz w:val="28"/>
          <w:szCs w:val="28"/>
        </w:rPr>
        <w:drawing>
          <wp:inline distT="0" distB="0" distL="0" distR="0" wp14:anchorId="25C76706" wp14:editId="63B18BDF">
            <wp:extent cx="5731510" cy="1891030"/>
            <wp:effectExtent l="0" t="0" r="2540" b="0"/>
            <wp:docPr id="197592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28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D978" w14:textId="3C24F0DB" w:rsidR="00BC01F0" w:rsidRDefault="00BC01F0" w:rsidP="00BC01F0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38C990" wp14:editId="4D998881">
            <wp:extent cx="4470400" cy="5120640"/>
            <wp:effectExtent l="0" t="0" r="6350" b="3810"/>
            <wp:docPr id="24182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2136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4CF7" w14:textId="77777777" w:rsidR="00BC01F0" w:rsidRDefault="00BC01F0" w:rsidP="00BC01F0">
      <w:pPr>
        <w:jc w:val="both"/>
        <w:rPr>
          <w:b/>
          <w:bCs/>
          <w:sz w:val="28"/>
          <w:szCs w:val="28"/>
        </w:rPr>
      </w:pPr>
    </w:p>
    <w:p w14:paraId="7C60D6EB" w14:textId="72E28537" w:rsidR="00BC01F0" w:rsidRDefault="00BC01F0" w:rsidP="00BC01F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2:</w:t>
      </w:r>
      <w:r w:rsidRPr="00BC01F0">
        <w:rPr>
          <w:sz w:val="28"/>
          <w:szCs w:val="28"/>
        </w:rPr>
        <w:t xml:space="preserve"> </w:t>
      </w:r>
      <w:r w:rsidRPr="00BC01F0">
        <w:rPr>
          <w:sz w:val="28"/>
          <w:szCs w:val="28"/>
        </w:rPr>
        <w:t>Make use of the /proc/&lt;PID&gt;/maps file and memory analysis tools to study the memory organization of a running process.</w:t>
      </w:r>
    </w:p>
    <w:p w14:paraId="1D1F02C4" w14:textId="110FBCC9" w:rsidR="00BC01F0" w:rsidRDefault="009363D8" w:rsidP="00BC01F0">
      <w:pPr>
        <w:jc w:val="both"/>
        <w:rPr>
          <w:sz w:val="28"/>
          <w:szCs w:val="28"/>
        </w:rPr>
      </w:pPr>
      <w:r w:rsidRPr="009363D8">
        <w:rPr>
          <w:sz w:val="28"/>
          <w:szCs w:val="28"/>
        </w:rPr>
        <w:drawing>
          <wp:inline distT="0" distB="0" distL="0" distR="0" wp14:anchorId="23CA3580" wp14:editId="39D3B102">
            <wp:extent cx="5731510" cy="2466975"/>
            <wp:effectExtent l="0" t="0" r="2540" b="9525"/>
            <wp:docPr id="72338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84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1200" w14:textId="3BB80C88" w:rsidR="009363D8" w:rsidRDefault="009363D8" w:rsidP="00BC01F0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EC58DCF" wp14:editId="1BDDEDDB">
            <wp:extent cx="5143500" cy="4486910"/>
            <wp:effectExtent l="0" t="0" r="0" b="8890"/>
            <wp:docPr id="102282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2461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87F5" w14:textId="77777777" w:rsidR="00BC01F0" w:rsidRPr="00BC01F0" w:rsidRDefault="00BC01F0" w:rsidP="00BC01F0">
      <w:pPr>
        <w:jc w:val="both"/>
        <w:rPr>
          <w:b/>
          <w:bCs/>
          <w:sz w:val="28"/>
          <w:szCs w:val="28"/>
        </w:rPr>
      </w:pPr>
    </w:p>
    <w:p w14:paraId="1C50C3B4" w14:textId="2A21EF35" w:rsidR="00BC01F0" w:rsidRPr="00BC01F0" w:rsidRDefault="00BC01F0" w:rsidP="00BC01F0">
      <w:pPr>
        <w:jc w:val="both"/>
        <w:rPr>
          <w:b/>
          <w:bCs/>
          <w:sz w:val="28"/>
          <w:szCs w:val="28"/>
        </w:rPr>
      </w:pPr>
    </w:p>
    <w:p w14:paraId="74AD69CC" w14:textId="77777777" w:rsidR="00127249" w:rsidRDefault="00127249"/>
    <w:sectPr w:rsidR="00127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1F0"/>
    <w:rsid w:val="00127249"/>
    <w:rsid w:val="006F7546"/>
    <w:rsid w:val="009363D8"/>
    <w:rsid w:val="00A67727"/>
    <w:rsid w:val="00BC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6A51C"/>
  <w15:chartTrackingRefBased/>
  <w15:docId w15:val="{955B237B-AEF3-44BD-AFCB-55FAD53B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2026-09-26T05:48:00Z</dcterms:created>
  <dcterms:modified xsi:type="dcterms:W3CDTF">2026-09-26T06:05:00Z</dcterms:modified>
</cp:coreProperties>
</file>