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-55346798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3"/>
            <w:jc w:val="center"/>
          </w:pPr>
          <w:bookmarkStart w:id="0" w:name="_Toc296591471"/>
          <w:bookmarkStart w:id="1" w:name="_Toc41484673"/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"_Toc71902044" </w:instrText>
          </w:r>
          <w:r>
            <w:fldChar w:fldCharType="separate"/>
          </w:r>
          <w:r>
            <w:rPr>
              <w:rStyle w:val="15"/>
            </w:rPr>
            <w:t>第一章  概 述</w:t>
          </w:r>
          <w:r>
            <w:tab/>
          </w:r>
          <w:r>
            <w:fldChar w:fldCharType="begin"/>
          </w:r>
          <w:r>
            <w:instrText xml:space="preserve"> PAGEREF _Toc71902044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47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"_Toc71902045" </w:instrText>
          </w:r>
          <w:r>
            <w:fldChar w:fldCharType="separate"/>
          </w:r>
          <w:r>
            <w:rPr>
              <w:rStyle w:val="15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5"/>
            </w:rPr>
            <w:t>系统背景及意义</w:t>
          </w:r>
          <w:r>
            <w:tab/>
          </w:r>
          <w:r>
            <w:fldChar w:fldCharType="begin"/>
          </w:r>
          <w:r>
            <w:instrText xml:space="preserve"> PAGEREF _Toc71902045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47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"_Toc71902046" </w:instrText>
          </w:r>
          <w:r>
            <w:fldChar w:fldCharType="separate"/>
          </w:r>
          <w:r>
            <w:rPr>
              <w:rStyle w:val="15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5"/>
            </w:rPr>
            <w:t>采取的技术</w:t>
          </w:r>
          <w:r>
            <w:tab/>
          </w:r>
          <w:r>
            <w:fldChar w:fldCharType="begin"/>
          </w:r>
          <w:r>
            <w:instrText xml:space="preserve"> PAGEREF _Toc71902046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"_Toc71902047" </w:instrText>
          </w:r>
          <w:r>
            <w:fldChar w:fldCharType="separate"/>
          </w:r>
          <w:r>
            <w:rPr>
              <w:rStyle w:val="15"/>
            </w:rPr>
            <w:t>第二章  设计</w:t>
          </w:r>
          <w:r>
            <w:tab/>
          </w:r>
          <w:r>
            <w:fldChar w:fldCharType="begin"/>
          </w:r>
          <w:r>
            <w:instrText xml:space="preserve"> PAGEREF _Toc71902047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"_Toc71902048" </w:instrText>
          </w:r>
          <w:r>
            <w:fldChar w:fldCharType="separate"/>
          </w:r>
          <w:r>
            <w:rPr>
              <w:rStyle w:val="15"/>
            </w:rPr>
            <w:t>2.1用户注册</w:t>
          </w:r>
          <w:r>
            <w:tab/>
          </w:r>
          <w:r>
            <w:fldChar w:fldCharType="begin"/>
          </w:r>
          <w:r>
            <w:instrText xml:space="preserve"> PAGEREF _Toc71902048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"_Toc71902049"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2.1.1功能概述</w:t>
          </w:r>
          <w:r>
            <w:tab/>
          </w:r>
          <w:r>
            <w:fldChar w:fldCharType="begin"/>
          </w:r>
          <w:r>
            <w:instrText xml:space="preserve"> PAGEREF _Toc71902049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"_Toc71902050"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2.1.2时序图</w:t>
          </w:r>
          <w:r>
            <w:tab/>
          </w:r>
          <w:r>
            <w:fldChar w:fldCharType="begin"/>
          </w:r>
          <w:r>
            <w:instrText xml:space="preserve"> PAGEREF _Toc71902050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"_Toc71902051"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2.1.3示意图</w:t>
          </w:r>
          <w:r>
            <w:tab/>
          </w:r>
          <w:r>
            <w:fldChar w:fldCharType="begin"/>
          </w:r>
          <w:r>
            <w:instrText xml:space="preserve"> PAGEREF _Toc71902051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"_Toc71902052"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2.1.4百度接口说明</w:t>
          </w:r>
          <w:r>
            <w:tab/>
          </w:r>
          <w:r>
            <w:fldChar w:fldCharType="begin"/>
          </w:r>
          <w:r>
            <w:instrText xml:space="preserve"> PAGEREF _Toc71902052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"_Toc71902053" </w:instrText>
          </w:r>
          <w:r>
            <w:fldChar w:fldCharType="separate"/>
          </w:r>
          <w:r>
            <w:rPr>
              <w:rStyle w:val="15"/>
            </w:rPr>
            <w:t>2.2人脸识别</w:t>
          </w:r>
          <w:r>
            <w:tab/>
          </w:r>
          <w:r>
            <w:fldChar w:fldCharType="begin"/>
          </w:r>
          <w:r>
            <w:instrText xml:space="preserve"> PAGEREF _Toc71902053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"_Toc71902054"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2.2.1功能概述</w:t>
          </w:r>
          <w:r>
            <w:tab/>
          </w:r>
          <w:r>
            <w:fldChar w:fldCharType="begin"/>
          </w:r>
          <w:r>
            <w:instrText xml:space="preserve"> PAGEREF _Toc71902054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"_Toc71902055"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2.2.2时序图</w:t>
          </w:r>
          <w:r>
            <w:tab/>
          </w:r>
          <w:r>
            <w:fldChar w:fldCharType="begin"/>
          </w:r>
          <w:r>
            <w:instrText xml:space="preserve"> PAGEREF _Toc71902055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"_Toc71902056"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2.2.3示意图</w:t>
          </w:r>
          <w:r>
            <w:tab/>
          </w:r>
          <w:r>
            <w:fldChar w:fldCharType="begin"/>
          </w:r>
          <w:r>
            <w:instrText xml:space="preserve"> PAGEREF _Toc71902056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"_Toc71902057" </w:instrText>
          </w:r>
          <w:r>
            <w:fldChar w:fldCharType="separate"/>
          </w:r>
          <w:r>
            <w:rPr>
              <w:rStyle w:val="15"/>
              <w:rFonts w:asciiTheme="majorEastAsia" w:hAnsiTheme="majorEastAsia" w:eastAsiaTheme="majorEastAsia"/>
            </w:rPr>
            <w:t>2.2.4百度接口说明</w:t>
          </w:r>
          <w:r>
            <w:tab/>
          </w:r>
          <w:r>
            <w:fldChar w:fldCharType="begin"/>
          </w:r>
          <w:r>
            <w:instrText xml:space="preserve"> PAGEREF _Toc71902057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pacing w:before="156" w:after="156"/>
      </w:pPr>
      <w:bookmarkStart w:id="2" w:name="_Toc71902044"/>
      <w:r>
        <w:rPr>
          <w:rFonts w:hint="eastAsia"/>
        </w:rPr>
        <w:t xml:space="preserve">第一章  </w:t>
      </w:r>
      <w:bookmarkEnd w:id="0"/>
      <w:r>
        <w:rPr>
          <w:rFonts w:hint="eastAsia"/>
        </w:rPr>
        <w:t>概 述</w:t>
      </w:r>
      <w:bookmarkEnd w:id="1"/>
      <w:bookmarkEnd w:id="2"/>
    </w:p>
    <w:p>
      <w:pPr>
        <w:pStyle w:val="3"/>
        <w:numPr>
          <w:ilvl w:val="1"/>
          <w:numId w:val="1"/>
        </w:numPr>
        <w:spacing w:before="156" w:after="156"/>
      </w:pPr>
      <w:bookmarkStart w:id="3" w:name="_Toc41484674"/>
      <w:bookmarkStart w:id="4" w:name="_Toc71902045"/>
      <w:r>
        <w:rPr>
          <w:rFonts w:hint="eastAsia"/>
          <w:lang w:eastAsia="zh-CN"/>
        </w:rPr>
        <w:t>系统背景及</w:t>
      </w:r>
      <w:r>
        <w:rPr>
          <w:rFonts w:hint="eastAsia"/>
        </w:rPr>
        <w:t>意义</w:t>
      </w:r>
      <w:bookmarkEnd w:id="3"/>
      <w:bookmarkEnd w:id="4"/>
    </w:p>
    <w:p>
      <w:bookmarkStart w:id="5" w:name="_Toc389658535"/>
      <w:bookmarkEnd w:id="5"/>
      <w:bookmarkStart w:id="6" w:name="_Toc474529578"/>
      <w:bookmarkEnd w:id="6"/>
      <w:bookmarkStart w:id="7" w:name="_Toc414474617"/>
      <w:bookmarkEnd w:id="7"/>
      <w:bookmarkStart w:id="8" w:name="_Toc447172368"/>
      <w:bookmarkEnd w:id="8"/>
      <w:bookmarkStart w:id="9" w:name="_Toc390007517"/>
      <w:bookmarkEnd w:id="9"/>
      <w:bookmarkStart w:id="10" w:name="_Toc448160589"/>
      <w:bookmarkEnd w:id="10"/>
      <w:bookmarkStart w:id="11" w:name="_Toc41476618"/>
      <w:bookmarkEnd w:id="11"/>
      <w:bookmarkStart w:id="12" w:name="_Toc388978961"/>
      <w:bookmarkEnd w:id="12"/>
      <w:bookmarkStart w:id="13" w:name="_Toc522952242"/>
      <w:bookmarkEnd w:id="13"/>
      <w:bookmarkStart w:id="14" w:name="_Toc457335143"/>
      <w:bookmarkEnd w:id="14"/>
      <w:bookmarkStart w:id="15" w:name="_Toc457408950"/>
      <w:bookmarkEnd w:id="15"/>
      <w:bookmarkStart w:id="16" w:name="_Toc457418886"/>
      <w:bookmarkEnd w:id="16"/>
      <w:bookmarkStart w:id="17" w:name="_Toc474497953"/>
      <w:bookmarkEnd w:id="17"/>
      <w:bookmarkStart w:id="18" w:name="_Toc389904646"/>
      <w:bookmarkEnd w:id="18"/>
      <w:bookmarkStart w:id="19" w:name="_Toc457331442"/>
      <w:bookmarkEnd w:id="19"/>
      <w:bookmarkStart w:id="20" w:name="_Toc41476862"/>
      <w:bookmarkEnd w:id="20"/>
      <w:bookmarkStart w:id="21" w:name="_Toc389585208"/>
      <w:bookmarkEnd w:id="21"/>
      <w:bookmarkStart w:id="22" w:name="_Toc446666334"/>
      <w:bookmarkEnd w:id="22"/>
      <w:bookmarkStart w:id="23" w:name="_Toc414471982"/>
      <w:bookmarkEnd w:id="23"/>
      <w:bookmarkStart w:id="24" w:name="_Toc446613430"/>
      <w:bookmarkEnd w:id="24"/>
      <w:bookmarkStart w:id="25" w:name="_Toc446823042"/>
      <w:bookmarkEnd w:id="25"/>
      <w:bookmarkStart w:id="26" w:name="_Toc436752154"/>
      <w:bookmarkEnd w:id="26"/>
      <w:bookmarkStart w:id="27" w:name="_Toc386987477"/>
      <w:bookmarkEnd w:id="27"/>
      <w:bookmarkStart w:id="28" w:name="_Toc379372290"/>
      <w:bookmarkEnd w:id="28"/>
      <w:bookmarkStart w:id="29" w:name="_Toc457335289"/>
      <w:bookmarkEnd w:id="29"/>
      <w:bookmarkStart w:id="30" w:name="_Toc457402856"/>
      <w:bookmarkEnd w:id="30"/>
      <w:bookmarkStart w:id="31" w:name="_Toc385582298"/>
      <w:bookmarkEnd w:id="31"/>
      <w:bookmarkStart w:id="32" w:name="_Toc386039463"/>
      <w:bookmarkEnd w:id="32"/>
      <w:bookmarkStart w:id="33" w:name="_Toc390148681"/>
      <w:bookmarkEnd w:id="33"/>
      <w:bookmarkStart w:id="34" w:name="_Toc349759029"/>
      <w:bookmarkEnd w:id="34"/>
      <w:bookmarkStart w:id="35" w:name="_Toc379364208"/>
      <w:bookmarkEnd w:id="35"/>
      <w:bookmarkStart w:id="36" w:name="_Toc481741298"/>
      <w:bookmarkEnd w:id="36"/>
      <w:bookmarkStart w:id="37" w:name="_Toc387753920"/>
      <w:bookmarkEnd w:id="37"/>
      <w:bookmarkStart w:id="38" w:name="_Toc356462525"/>
      <w:bookmarkEnd w:id="38"/>
      <w:bookmarkStart w:id="39" w:name="_Toc388422572"/>
      <w:bookmarkEnd w:id="39"/>
      <w:bookmarkStart w:id="40" w:name="_Toc349842198"/>
      <w:bookmarkEnd w:id="40"/>
      <w:bookmarkStart w:id="41" w:name="_Toc349845790"/>
      <w:bookmarkEnd w:id="41"/>
      <w:bookmarkStart w:id="42" w:name="_Toc355088808"/>
      <w:bookmarkEnd w:id="42"/>
      <w:bookmarkStart w:id="43" w:name="_Toc379372139"/>
      <w:bookmarkEnd w:id="43"/>
      <w:bookmarkStart w:id="44" w:name="_Toc356479882"/>
      <w:bookmarkEnd w:id="44"/>
      <w:bookmarkStart w:id="45" w:name="_Toc379372402"/>
      <w:bookmarkEnd w:id="45"/>
      <w:bookmarkStart w:id="46" w:name="_Toc387942515"/>
      <w:bookmarkEnd w:id="46"/>
      <w:bookmarkStart w:id="47" w:name="_Toc349763044"/>
      <w:bookmarkEnd w:id="47"/>
      <w:bookmarkStart w:id="48" w:name="_Toc383338768"/>
      <w:bookmarkEnd w:id="48"/>
      <w:bookmarkStart w:id="49" w:name="_Toc379375201"/>
      <w:bookmarkEnd w:id="49"/>
      <w:bookmarkStart w:id="50" w:name="_Toc349658925"/>
      <w:bookmarkEnd w:id="50"/>
      <w:r>
        <w:rPr>
          <w:rFonts w:hint="eastAsia"/>
        </w:rPr>
        <w:t>随着计算机视觉技术及人工智能算法的蓬勃发展，人脸识别的概念逐渐被应用到日常生活场景和商业场景中来；另一方面，百度、阿里、腾讯等互联网技术平台提出云服务的概念，将已有技术共享到云端，以接口的形式对普通大众提供服务。</w:t>
      </w:r>
    </w:p>
    <w:p>
      <w:r>
        <w:rPr>
          <w:rFonts w:hint="eastAsia"/>
        </w:rPr>
        <w:t>本程序通过调用百度的人脸识别相关的云服务算法，进行开发和搭建，最终实现“人脸注册”和“人脸识别欢迎语提示”等功能。</w:t>
      </w:r>
    </w:p>
    <w:p/>
    <w:p>
      <w:pPr>
        <w:pStyle w:val="3"/>
        <w:numPr>
          <w:ilvl w:val="1"/>
          <w:numId w:val="1"/>
        </w:numPr>
        <w:spacing w:before="156" w:after="156"/>
        <w:rPr>
          <w:lang w:eastAsia="zh-CN"/>
        </w:rPr>
      </w:pPr>
      <w:bookmarkStart w:id="51" w:name="_Toc71902046"/>
      <w:r>
        <w:rPr>
          <w:rFonts w:hint="eastAsia"/>
          <w:lang w:eastAsia="zh-CN"/>
        </w:rPr>
        <w:t>采取的技术</w:t>
      </w:r>
      <w:bookmarkEnd w:id="51"/>
    </w:p>
    <w:p>
      <w:bookmarkStart w:id="52" w:name="_Toc446666343"/>
      <w:bookmarkEnd w:id="52"/>
      <w:bookmarkStart w:id="53" w:name="_Toc448160598"/>
      <w:bookmarkEnd w:id="53"/>
      <w:bookmarkStart w:id="54" w:name="_Toc446823051"/>
      <w:bookmarkEnd w:id="54"/>
      <w:bookmarkStart w:id="55" w:name="_Toc447172377"/>
      <w:bookmarkEnd w:id="55"/>
      <w:r>
        <w:rPr>
          <w:rFonts w:hint="eastAsia"/>
        </w:rPr>
        <w:t>本程序的最终实现形式为</w:t>
      </w:r>
      <w:r>
        <w:t>Windows</w:t>
      </w:r>
      <w:r>
        <w:rPr>
          <w:rFonts w:hint="eastAsia"/>
        </w:rPr>
        <w:t>桌面程序，本程序主要采用微软的</w:t>
      </w:r>
      <w:r>
        <w:t>Winform</w:t>
      </w:r>
      <w:r>
        <w:rPr>
          <w:rFonts w:hint="eastAsia"/>
        </w:rPr>
        <w:t>模式进行开发，编程语言为</w:t>
      </w:r>
      <w:r>
        <w:t>C#</w:t>
      </w:r>
      <w:r>
        <w:rPr>
          <w:rFonts w:hint="eastAsia"/>
        </w:rPr>
        <w:t>。开发所使用的IDE为Visual</w:t>
      </w:r>
      <w:r>
        <w:t xml:space="preserve"> </w:t>
      </w:r>
      <w:r>
        <w:rPr>
          <w:rFonts w:hint="eastAsia"/>
        </w:rPr>
        <w:t>Studio，辅助工具为Postman、son格式转换工具、Base</w:t>
      </w:r>
      <w:r>
        <w:t>64编码工具等。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除此之外，本程序还用到了异步技术、</w:t>
      </w:r>
      <w:r>
        <w:t>Base64</w:t>
      </w:r>
      <w:r>
        <w:rPr>
          <w:rFonts w:hint="eastAsia"/>
        </w:rPr>
        <w:t>编码技术、</w:t>
      </w:r>
      <w:r>
        <w:t>Json</w:t>
      </w:r>
      <w:r>
        <w:rPr>
          <w:rFonts w:hint="eastAsia"/>
        </w:rPr>
        <w:t>相关技术、</w:t>
      </w:r>
      <w:r>
        <w:t>Http</w:t>
      </w:r>
      <w:r>
        <w:rPr>
          <w:rFonts w:hint="eastAsia"/>
        </w:rPr>
        <w:t>传输技术等。其中，异步技术用于实时监测摄像头中出现的图像，</w:t>
      </w:r>
      <w:r>
        <w:t>Base64</w:t>
      </w:r>
      <w:r>
        <w:rPr>
          <w:rFonts w:hint="eastAsia"/>
        </w:rPr>
        <w:t>编码技术用于对图像进行编码、</w:t>
      </w:r>
      <w:r>
        <w:t>Json</w:t>
      </w:r>
      <w:r>
        <w:rPr>
          <w:rFonts w:hint="eastAsia"/>
        </w:rPr>
        <w:t>相关技术用于对数据进行统一格式处理、</w:t>
      </w:r>
      <w:r>
        <w:t>Http</w:t>
      </w:r>
      <w:r>
        <w:rPr>
          <w:rFonts w:hint="eastAsia"/>
        </w:rPr>
        <w:t>传输相关技术用于本程序与百度云服务进行通信。</w:t>
      </w:r>
    </w:p>
    <w:p/>
    <w:p>
      <w:pPr>
        <w:pStyle w:val="2"/>
        <w:spacing w:before="156" w:after="156"/>
        <w:ind w:firstLine="0"/>
      </w:pPr>
      <w:bookmarkStart w:id="56" w:name="_Toc41484680"/>
      <w:bookmarkStart w:id="57" w:name="_Toc71902047"/>
      <w:r>
        <w:rPr>
          <w:rFonts w:hint="eastAsia"/>
        </w:rPr>
        <w:t xml:space="preserve">第二章  </w:t>
      </w:r>
      <w:bookmarkEnd w:id="56"/>
      <w:r>
        <w:rPr>
          <w:rFonts w:hint="eastAsia"/>
          <w:lang w:eastAsia="zh-CN"/>
        </w:rPr>
        <w:t>设计</w:t>
      </w:r>
      <w:bookmarkEnd w:id="57"/>
    </w:p>
    <w:p>
      <w:pPr>
        <w:pStyle w:val="3"/>
        <w:spacing w:before="156" w:after="156"/>
        <w:ind w:left="495" w:firstLine="0"/>
        <w:rPr>
          <w:lang w:eastAsia="zh-CN"/>
        </w:rPr>
      </w:pPr>
      <w:bookmarkStart w:id="58" w:name="_Toc41484682"/>
      <w:bookmarkStart w:id="59" w:name="_Toc71902048"/>
      <w:r>
        <w:rPr>
          <w:rFonts w:hint="eastAsia"/>
          <w:lang w:eastAsia="zh-CN"/>
        </w:rPr>
        <w:t>2</w:t>
      </w:r>
      <w:r>
        <w:rPr>
          <w:lang w:eastAsia="zh-CN"/>
        </w:rPr>
        <w:t>.1</w:t>
      </w:r>
      <w:bookmarkEnd w:id="58"/>
      <w:r>
        <w:rPr>
          <w:rFonts w:hint="eastAsia"/>
          <w:lang w:eastAsia="zh-CN"/>
        </w:rPr>
        <w:t>用户注册</w:t>
      </w:r>
      <w:bookmarkEnd w:id="59"/>
    </w:p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0" w:name="_Toc41484683"/>
      <w:bookmarkStart w:id="61" w:name="_Toc71902049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.1.1</w:t>
      </w:r>
      <w:bookmarkEnd w:id="60"/>
      <w:r>
        <w:rPr>
          <w:rFonts w:hint="eastAsia" w:asciiTheme="majorEastAsia" w:hAnsiTheme="majorEastAsia" w:eastAsiaTheme="majorEastAsia"/>
          <w:sz w:val="24"/>
          <w:szCs w:val="24"/>
        </w:rPr>
        <w:t>功能概述</w:t>
      </w:r>
      <w:bookmarkEnd w:id="61"/>
    </w:p>
    <w:p>
      <w:r>
        <w:rPr>
          <w:rFonts w:hint="eastAsia"/>
          <w:lang w:val="zh-CN"/>
        </w:rPr>
        <w:t>用户注册功能主要用于对用户所录入的用户信息进行保存。用户注册功能，通过调用计算机摄像头设备，获取当前用户图像，再通过读取数据，读取用户输入的用户信息，最终把这些传到百度云端服务器，进行保存完成注册</w:t>
      </w:r>
      <w:r>
        <w:rPr>
          <w:rFonts w:hint="eastAsia"/>
        </w:rPr>
        <w:t>。</w:t>
      </w:r>
    </w:p>
    <w:p/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2" w:name="_Toc71902050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.1.2</w:t>
      </w:r>
      <w:r>
        <w:rPr>
          <w:rFonts w:hint="eastAsia" w:asciiTheme="majorEastAsia" w:hAnsiTheme="majorEastAsia" w:eastAsiaTheme="majorEastAsia"/>
          <w:sz w:val="24"/>
          <w:szCs w:val="24"/>
        </w:rPr>
        <w:t>时序图</w:t>
      </w:r>
      <w:bookmarkEnd w:id="62"/>
    </w:p>
    <w:p>
      <w:r>
        <w:object>
          <v:shape id="_x0000_i1029" o:spt="75" type="#_x0000_t75" style="height:348pt;width:414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9" DrawAspect="Content" ObjectID="_1468075725" r:id="rId6">
            <o:LockedField>false</o:LockedField>
          </o:OLEObject>
        </w:object>
      </w:r>
    </w:p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3" w:name="_Toc71902051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.1.3</w:t>
      </w:r>
      <w:r>
        <w:rPr>
          <w:rFonts w:hint="eastAsia" w:asciiTheme="majorEastAsia" w:hAnsiTheme="majorEastAsia" w:eastAsiaTheme="majorEastAsia"/>
          <w:sz w:val="24"/>
          <w:szCs w:val="24"/>
        </w:rPr>
        <w:t>示意图</w:t>
      </w:r>
      <w:bookmarkEnd w:id="63"/>
    </w:p>
    <w:p>
      <w:pPr>
        <w:ind w:left="425" w:leftChars="177" w:firstLine="0"/>
      </w:pPr>
      <w:r>
        <w:rPr>
          <w:rFonts w:hint="eastAsia"/>
        </w:rPr>
        <w:t>略</w:t>
      </w:r>
    </w:p>
    <w:p/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4" w:name="_Toc71902052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.1.4</w:t>
      </w:r>
      <w:r>
        <w:rPr>
          <w:rFonts w:hint="eastAsia" w:asciiTheme="majorEastAsia" w:hAnsiTheme="majorEastAsia" w:eastAsiaTheme="majorEastAsia"/>
          <w:sz w:val="24"/>
          <w:szCs w:val="24"/>
        </w:rPr>
        <w:t>百度接口说明</w:t>
      </w:r>
      <w:bookmarkEnd w:id="64"/>
    </w:p>
    <w:p>
      <w:pPr>
        <w:widowControl/>
        <w:numPr>
          <w:ilvl w:val="0"/>
          <w:numId w:val="2"/>
        </w:numPr>
        <w:shd w:val="clear" w:color="auto" w:fill="FFFFFF"/>
        <w:spacing w:before="0" w:after="0" w:line="390" w:lineRule="atLeast"/>
        <w:jc w:val="left"/>
        <w:rPr>
          <w:lang w:val="zh-CN"/>
        </w:rPr>
      </w:pPr>
      <w:r>
        <w:rPr>
          <w:rStyle w:val="14"/>
          <w:rFonts w:ascii="Helvetica Neue" w:hAnsi="Helvetica Neue"/>
          <w:sz w:val="21"/>
          <w:szCs w:val="21"/>
        </w:rPr>
        <w:t>请求体格式化</w:t>
      </w:r>
      <w:r>
        <w:rPr>
          <w:rFonts w:ascii="Helvetica Neue" w:hAnsi="Helvetica Neue"/>
          <w:sz w:val="21"/>
          <w:szCs w:val="21"/>
        </w:rPr>
        <w:t>：</w:t>
      </w:r>
      <w:r>
        <w:rPr>
          <w:lang w:val="zh-CN"/>
        </w:rPr>
        <w:t>Content-Type为application/json，通过json格式化请求体。</w:t>
      </w:r>
    </w:p>
    <w:p>
      <w:pPr>
        <w:widowControl/>
        <w:numPr>
          <w:ilvl w:val="0"/>
          <w:numId w:val="2"/>
        </w:numPr>
        <w:shd w:val="clear" w:color="auto" w:fill="FFFFFF"/>
        <w:spacing w:before="0" w:after="0" w:line="390" w:lineRule="atLeast"/>
        <w:jc w:val="left"/>
        <w:rPr>
          <w:lang w:val="zh-CN"/>
        </w:rPr>
      </w:pPr>
      <w:r>
        <w:rPr>
          <w:rStyle w:val="14"/>
          <w:rFonts w:ascii="Helvetica Neue" w:hAnsi="Helvetica Neue"/>
          <w:sz w:val="21"/>
          <w:szCs w:val="21"/>
        </w:rPr>
        <w:t>Base64编码</w:t>
      </w:r>
      <w:r>
        <w:rPr>
          <w:rFonts w:ascii="Helvetica Neue" w:hAnsi="Helvetica Neue"/>
          <w:sz w:val="21"/>
          <w:szCs w:val="21"/>
        </w:rPr>
        <w:t>：</w:t>
      </w:r>
      <w:r>
        <w:rPr>
          <w:lang w:val="zh-CN"/>
        </w:rPr>
        <w:t>请求的图片需经过Base</w:t>
      </w:r>
      <w:bookmarkStart w:id="70" w:name="_GoBack"/>
      <w:bookmarkEnd w:id="70"/>
      <w:r>
        <w:rPr>
          <w:lang w:val="zh-CN"/>
        </w:rPr>
        <w:t>64编码，图片的base64编码指将图片数据编码成一串字符串，使用该字符串代替图像地址。您可以首先得到图片的二进制，然后用Base64格式编码即可。需要注意的是，图片的base64编码是不包含图片头的，如data:image/jpg;base64</w:t>
      </w:r>
      <w:r>
        <w:rPr>
          <w:rFonts w:hint="eastAsia"/>
          <w:lang w:val="zh-CN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spacing w:before="210" w:after="210" w:line="390" w:lineRule="atLeast"/>
        <w:jc w:val="left"/>
        <w:rPr>
          <w:lang w:val="zh-CN"/>
        </w:rPr>
      </w:pPr>
      <w:r>
        <w:rPr>
          <w:rStyle w:val="14"/>
          <w:rFonts w:ascii="Helvetica Neue" w:hAnsi="Helvetica Neue"/>
          <w:sz w:val="21"/>
          <w:szCs w:val="21"/>
        </w:rPr>
        <w:t>图片格式</w:t>
      </w:r>
      <w:r>
        <w:rPr>
          <w:rFonts w:ascii="Helvetica Neue" w:hAnsi="Helvetica Neue"/>
          <w:sz w:val="21"/>
          <w:szCs w:val="21"/>
        </w:rPr>
        <w:t>：</w:t>
      </w:r>
      <w:r>
        <w:rPr>
          <w:lang w:val="zh-CN"/>
        </w:rPr>
        <w:t>现支持PNG、JPG、JPEG、BMP，不支持GIF图片</w:t>
      </w:r>
      <w:r>
        <w:rPr>
          <w:rFonts w:hint="eastAsia"/>
          <w:lang w:val="zh-CN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spacing w:before="210" w:after="210" w:line="390" w:lineRule="atLeast"/>
        <w:jc w:val="left"/>
        <w:rPr>
          <w:lang w:val="zh-CN"/>
        </w:rPr>
      </w:pPr>
      <w:r>
        <w:rPr>
          <w:rStyle w:val="14"/>
          <w:rFonts w:hint="eastAsia" w:ascii="Helvetica Neue" w:hAnsi="Helvetica Neue"/>
          <w:sz w:val="21"/>
          <w:szCs w:val="21"/>
        </w:rPr>
        <w:t>请求示例：</w:t>
      </w:r>
    </w:p>
    <w:p>
      <w:pPr>
        <w:widowControl/>
        <w:spacing w:before="0" w:after="0" w:line="240" w:lineRule="auto"/>
        <w:ind w:left="566" w:leftChars="236" w:firstLine="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5548630" cy="4839970"/>
            <wp:effectExtent l="0" t="0" r="0" b="0"/>
            <wp:docPr id="7" name="图片 7" descr="C:\Users\Administrator\AppData\Roaming\Tencent\Users\1046397495\QQ\WinTemp\RichOle\B5B@H3W~9(SXYL]J`[}WN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1046397495\QQ\WinTemp\RichOle\B5B@H3W~9(SXYL]J`[}WN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097" cy="48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210" w:after="210" w:line="390" w:lineRule="atLeast"/>
        <w:ind w:firstLine="0"/>
        <w:jc w:val="left"/>
        <w:rPr>
          <w:lang w:val="zh-CN"/>
        </w:rPr>
      </w:pPr>
    </w:p>
    <w:p>
      <w:pPr>
        <w:pStyle w:val="3"/>
        <w:spacing w:before="156" w:after="156"/>
        <w:ind w:left="495" w:firstLine="0"/>
        <w:rPr>
          <w:lang w:eastAsia="zh-CN"/>
        </w:rPr>
      </w:pPr>
      <w:bookmarkStart w:id="65" w:name="_Toc71902053"/>
      <w:r>
        <w:rPr>
          <w:rFonts w:hint="eastAsia"/>
          <w:lang w:eastAsia="zh-CN"/>
        </w:rPr>
        <w:t>2</w:t>
      </w:r>
      <w:r>
        <w:rPr>
          <w:lang w:eastAsia="zh-CN"/>
        </w:rPr>
        <w:t>.2</w:t>
      </w:r>
      <w:r>
        <w:rPr>
          <w:rFonts w:hint="eastAsia"/>
          <w:lang w:eastAsia="zh-CN"/>
        </w:rPr>
        <w:t>人脸识别</w:t>
      </w:r>
      <w:bookmarkEnd w:id="65"/>
    </w:p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6" w:name="_Toc71902054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.2.1</w:t>
      </w:r>
      <w:r>
        <w:rPr>
          <w:rFonts w:hint="eastAsia" w:asciiTheme="majorEastAsia" w:hAnsiTheme="majorEastAsia" w:eastAsiaTheme="majorEastAsia"/>
          <w:sz w:val="24"/>
          <w:szCs w:val="24"/>
        </w:rPr>
        <w:t>功能概述</w:t>
      </w:r>
      <w:bookmarkEnd w:id="66"/>
    </w:p>
    <w:p>
      <w:pPr>
        <w:rPr>
          <w:lang w:val="zh-CN"/>
        </w:rPr>
      </w:pPr>
      <w:r>
        <w:rPr>
          <w:rFonts w:hint="eastAsia"/>
          <w:lang w:val="zh-CN"/>
        </w:rPr>
        <w:t>人脸识别功能主要用于对当前用户进行身份识别，并针对该用户弹出相应欢迎语。人脸识别功能，通过调用计算机摄像头设备，获取当前用户图像，再通过人脸识别算法与用户库中的用户信息进行比对分析，获取到最匹配的用户。</w:t>
      </w:r>
    </w:p>
    <w:p>
      <w:pPr>
        <w:rPr>
          <w:lang w:val="zh-CN"/>
        </w:rPr>
      </w:pPr>
    </w:p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7" w:name="_Toc71902055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.2.2</w:t>
      </w:r>
      <w:r>
        <w:rPr>
          <w:rFonts w:hint="eastAsia" w:asciiTheme="majorEastAsia" w:hAnsiTheme="majorEastAsia" w:eastAsiaTheme="majorEastAsia"/>
          <w:sz w:val="24"/>
          <w:szCs w:val="24"/>
        </w:rPr>
        <w:t>时序图</w:t>
      </w:r>
      <w:bookmarkEnd w:id="67"/>
    </w:p>
    <w:p>
      <w:pPr>
        <w:widowControl/>
        <w:shd w:val="clear" w:color="auto" w:fill="FFFFFF"/>
        <w:spacing w:before="210" w:after="210" w:line="390" w:lineRule="atLeast"/>
        <w:ind w:leftChars="-122" w:hanging="292" w:hangingChars="122"/>
        <w:jc w:val="left"/>
        <w:rPr>
          <w:lang w:val="zh-CN"/>
        </w:rPr>
      </w:pPr>
    </w:p>
    <w:p>
      <w:r>
        <w:object>
          <v:shape id="_x0000_i1026" o:spt="75" type="#_x0000_t75" style="height:375pt;width:414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/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8" w:name="_Toc71902056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.2.3</w:t>
      </w:r>
      <w:r>
        <w:rPr>
          <w:rFonts w:hint="eastAsia" w:asciiTheme="majorEastAsia" w:hAnsiTheme="majorEastAsia" w:eastAsiaTheme="majorEastAsia"/>
          <w:sz w:val="24"/>
          <w:szCs w:val="24"/>
        </w:rPr>
        <w:t>示意图</w:t>
      </w:r>
      <w:bookmarkEnd w:id="68"/>
    </w:p>
    <w:p>
      <w:pPr>
        <w:ind w:left="425" w:leftChars="177" w:firstLine="0"/>
      </w:pPr>
      <w:r>
        <w:rPr>
          <w:rFonts w:hint="eastAsia" w:ascii="宋体" w:hAnsi="宋体" w:cs="宋体"/>
          <w:kern w:val="0"/>
        </w:rPr>
        <w:t>略</w:t>
      </w:r>
    </w:p>
    <w:p/>
    <w:p>
      <w:pPr>
        <w:pStyle w:val="4"/>
        <w:spacing w:before="156" w:beforeLines="50" w:after="156" w:afterLines="50" w:line="240" w:lineRule="auto"/>
        <w:ind w:left="75"/>
        <w:rPr>
          <w:rFonts w:asciiTheme="majorEastAsia" w:hAnsiTheme="majorEastAsia" w:eastAsiaTheme="majorEastAsia"/>
          <w:sz w:val="24"/>
          <w:szCs w:val="24"/>
        </w:rPr>
      </w:pPr>
      <w:bookmarkStart w:id="69" w:name="_Toc71902057"/>
      <w:r>
        <w:rPr>
          <w:rFonts w:hint="eastAsia" w:asciiTheme="majorEastAsia" w:hAnsiTheme="majorEastAsia" w:eastAsiaTheme="majorEastAsia"/>
          <w:sz w:val="24"/>
          <w:szCs w:val="24"/>
        </w:rPr>
        <w:t>2</w:t>
      </w:r>
      <w:r>
        <w:rPr>
          <w:rFonts w:asciiTheme="majorEastAsia" w:hAnsiTheme="majorEastAsia" w:eastAsiaTheme="majorEastAsia"/>
          <w:sz w:val="24"/>
          <w:szCs w:val="24"/>
        </w:rPr>
        <w:t>.2.4</w:t>
      </w:r>
      <w:r>
        <w:rPr>
          <w:rFonts w:hint="eastAsia" w:asciiTheme="majorEastAsia" w:hAnsiTheme="majorEastAsia" w:eastAsiaTheme="majorEastAsia"/>
          <w:sz w:val="24"/>
          <w:szCs w:val="24"/>
        </w:rPr>
        <w:t>百度接口说明</w:t>
      </w:r>
      <w:bookmarkEnd w:id="69"/>
    </w:p>
    <w:p>
      <w:pPr>
        <w:widowControl/>
        <w:numPr>
          <w:ilvl w:val="0"/>
          <w:numId w:val="2"/>
        </w:numPr>
        <w:shd w:val="clear" w:color="auto" w:fill="FFFFFF"/>
        <w:spacing w:before="0" w:after="0" w:line="390" w:lineRule="atLeast"/>
        <w:jc w:val="left"/>
        <w:rPr>
          <w:lang w:val="zh-CN"/>
        </w:rPr>
      </w:pPr>
      <w:r>
        <w:rPr>
          <w:rStyle w:val="14"/>
          <w:rFonts w:ascii="Helvetica Neue" w:hAnsi="Helvetica Neue"/>
          <w:sz w:val="21"/>
          <w:szCs w:val="21"/>
        </w:rPr>
        <w:t>请求体格式化</w:t>
      </w:r>
      <w:r>
        <w:rPr>
          <w:rFonts w:ascii="Helvetica Neue" w:hAnsi="Helvetica Neue"/>
          <w:sz w:val="21"/>
          <w:szCs w:val="21"/>
        </w:rPr>
        <w:t>：</w:t>
      </w:r>
      <w:r>
        <w:rPr>
          <w:lang w:val="zh-CN"/>
        </w:rPr>
        <w:t>Content-Type为application/json，通过json格式化请求体。</w:t>
      </w:r>
    </w:p>
    <w:p>
      <w:pPr>
        <w:widowControl/>
        <w:numPr>
          <w:ilvl w:val="0"/>
          <w:numId w:val="2"/>
        </w:numPr>
        <w:shd w:val="clear" w:color="auto" w:fill="FFFFFF"/>
        <w:spacing w:before="0" w:after="0" w:line="390" w:lineRule="atLeast"/>
        <w:jc w:val="left"/>
        <w:rPr>
          <w:lang w:val="zh-CN"/>
        </w:rPr>
      </w:pPr>
      <w:r>
        <w:rPr>
          <w:rStyle w:val="14"/>
          <w:rFonts w:ascii="Helvetica Neue" w:hAnsi="Helvetica Neue"/>
          <w:sz w:val="21"/>
          <w:szCs w:val="21"/>
        </w:rPr>
        <w:t>Base64编码</w:t>
      </w:r>
      <w:r>
        <w:rPr>
          <w:rFonts w:ascii="Helvetica Neue" w:hAnsi="Helvetica Neue"/>
          <w:sz w:val="21"/>
          <w:szCs w:val="21"/>
        </w:rPr>
        <w:t>：</w:t>
      </w:r>
      <w:r>
        <w:rPr>
          <w:lang w:val="zh-CN"/>
        </w:rPr>
        <w:t>请求的图片需经过Base64编码，图片的base64编码指将图片数据编码成一串字符串，使用该字符串代替图像地址。您可以首先得到图片的二进制，然后用Base64格式编码即可。需要注意的是，图片的base64编码是不包含图片头的，如data:image/jpg;base64</w:t>
      </w:r>
      <w:r>
        <w:rPr>
          <w:rFonts w:hint="eastAsia"/>
          <w:lang w:val="zh-CN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spacing w:before="210" w:after="210" w:line="390" w:lineRule="atLeast"/>
        <w:jc w:val="left"/>
        <w:rPr>
          <w:lang w:val="zh-CN"/>
        </w:rPr>
      </w:pPr>
      <w:r>
        <w:rPr>
          <w:rStyle w:val="14"/>
          <w:rFonts w:ascii="Helvetica Neue" w:hAnsi="Helvetica Neue"/>
          <w:sz w:val="21"/>
          <w:szCs w:val="21"/>
        </w:rPr>
        <w:t>图片格式</w:t>
      </w:r>
      <w:r>
        <w:rPr>
          <w:rFonts w:ascii="Helvetica Neue" w:hAnsi="Helvetica Neue"/>
          <w:sz w:val="21"/>
          <w:szCs w:val="21"/>
        </w:rPr>
        <w:t>：</w:t>
      </w:r>
      <w:r>
        <w:rPr>
          <w:lang w:val="zh-CN"/>
        </w:rPr>
        <w:t>现支持PNG、JPG、JPEG、BMP，不支持GIF图片</w:t>
      </w:r>
      <w:r>
        <w:rPr>
          <w:rFonts w:hint="eastAsia"/>
          <w:lang w:val="zh-CN"/>
        </w:rPr>
        <w:t>。</w:t>
      </w:r>
    </w:p>
    <w:p>
      <w:pPr>
        <w:widowControl/>
        <w:numPr>
          <w:ilvl w:val="0"/>
          <w:numId w:val="2"/>
        </w:numPr>
        <w:shd w:val="clear" w:color="auto" w:fill="FFFFFF"/>
        <w:spacing w:before="210" w:after="210" w:line="390" w:lineRule="atLeast"/>
        <w:jc w:val="left"/>
        <w:rPr>
          <w:rStyle w:val="14"/>
          <w:b w:val="0"/>
          <w:bCs w:val="0"/>
          <w:lang w:val="zh-CN"/>
        </w:rPr>
      </w:pPr>
      <w:r>
        <w:rPr>
          <w:rStyle w:val="14"/>
          <w:rFonts w:hint="eastAsia" w:ascii="Helvetica Neue" w:hAnsi="Helvetica Neue"/>
          <w:sz w:val="21"/>
          <w:szCs w:val="21"/>
        </w:rPr>
        <w:t>请求示例：</w:t>
      </w:r>
    </w:p>
    <w:p>
      <w:pPr>
        <w:widowControl/>
        <w:tabs>
          <w:tab w:val="left" w:pos="426"/>
        </w:tabs>
        <w:spacing w:before="0" w:after="0" w:line="240" w:lineRule="auto"/>
        <w:ind w:left="360" w:firstLine="0"/>
        <w:jc w:val="left"/>
        <w:rPr>
          <w:rFonts w:ascii="宋体" w:hAnsi="宋体" w:cs="宋体"/>
          <w:kern w:val="0"/>
        </w:rPr>
      </w:pPr>
      <w:r>
        <w:drawing>
          <wp:inline distT="0" distB="0" distL="0" distR="0">
            <wp:extent cx="5589905" cy="4708525"/>
            <wp:effectExtent l="0" t="0" r="0" b="0"/>
            <wp:docPr id="1" name="图片 1" descr="C:\Users\Administrator\AppData\Roaming\Tencent\Users\1046397495\QQ\WinTemp\RichOle\3T0J218(34U`T)9WX$JCM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046397495\QQ\WinTemp\RichOle\3T0J218(34U`T)9WX$JCM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535" cy="471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717FD"/>
    <w:multiLevelType w:val="multilevel"/>
    <w:tmpl w:val="17571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3551FEB"/>
    <w:multiLevelType w:val="multilevel"/>
    <w:tmpl w:val="53551FEB"/>
    <w:lvl w:ilvl="0" w:tentative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ZDljNWYyMzBmZTMyY2Q3ZmIxMmE2ZWQ3ZDNmZTkifQ=="/>
  </w:docVars>
  <w:rsids>
    <w:rsidRoot w:val="007E1A5C"/>
    <w:rsid w:val="00020663"/>
    <w:rsid w:val="0004420F"/>
    <w:rsid w:val="000510A8"/>
    <w:rsid w:val="00060D0F"/>
    <w:rsid w:val="0007547F"/>
    <w:rsid w:val="00086AE5"/>
    <w:rsid w:val="00094A2E"/>
    <w:rsid w:val="000B4BF9"/>
    <w:rsid w:val="000C49CE"/>
    <w:rsid w:val="000C590F"/>
    <w:rsid w:val="000E12D0"/>
    <w:rsid w:val="001010E4"/>
    <w:rsid w:val="001142B5"/>
    <w:rsid w:val="001633A0"/>
    <w:rsid w:val="001E0542"/>
    <w:rsid w:val="001E2FB5"/>
    <w:rsid w:val="00245447"/>
    <w:rsid w:val="002800E3"/>
    <w:rsid w:val="002C4588"/>
    <w:rsid w:val="002E352F"/>
    <w:rsid w:val="002F331B"/>
    <w:rsid w:val="002F67C8"/>
    <w:rsid w:val="00303D75"/>
    <w:rsid w:val="00322D27"/>
    <w:rsid w:val="00351483"/>
    <w:rsid w:val="00373FD5"/>
    <w:rsid w:val="003B4EFB"/>
    <w:rsid w:val="003C5674"/>
    <w:rsid w:val="003E00EF"/>
    <w:rsid w:val="0040394D"/>
    <w:rsid w:val="004335C4"/>
    <w:rsid w:val="004553EF"/>
    <w:rsid w:val="004813BA"/>
    <w:rsid w:val="004869AC"/>
    <w:rsid w:val="004B18F7"/>
    <w:rsid w:val="004C36B8"/>
    <w:rsid w:val="004E4C48"/>
    <w:rsid w:val="00535F18"/>
    <w:rsid w:val="00590D30"/>
    <w:rsid w:val="005C1716"/>
    <w:rsid w:val="005D79BC"/>
    <w:rsid w:val="005F0801"/>
    <w:rsid w:val="005F4372"/>
    <w:rsid w:val="006116C9"/>
    <w:rsid w:val="00615116"/>
    <w:rsid w:val="006421FA"/>
    <w:rsid w:val="0065564A"/>
    <w:rsid w:val="00684B62"/>
    <w:rsid w:val="006C29D8"/>
    <w:rsid w:val="0074250B"/>
    <w:rsid w:val="007D4FBA"/>
    <w:rsid w:val="007E1A5C"/>
    <w:rsid w:val="007F06B6"/>
    <w:rsid w:val="0080594B"/>
    <w:rsid w:val="00823B56"/>
    <w:rsid w:val="00863F2D"/>
    <w:rsid w:val="008843B0"/>
    <w:rsid w:val="008B3459"/>
    <w:rsid w:val="00945D9B"/>
    <w:rsid w:val="009B0A22"/>
    <w:rsid w:val="009D7B92"/>
    <w:rsid w:val="009E35E7"/>
    <w:rsid w:val="00AC4817"/>
    <w:rsid w:val="00AD255A"/>
    <w:rsid w:val="00AE01CC"/>
    <w:rsid w:val="00AF71D4"/>
    <w:rsid w:val="00B16900"/>
    <w:rsid w:val="00B36068"/>
    <w:rsid w:val="00B901FC"/>
    <w:rsid w:val="00BB432F"/>
    <w:rsid w:val="00C100FA"/>
    <w:rsid w:val="00C3122C"/>
    <w:rsid w:val="00C70F40"/>
    <w:rsid w:val="00C77AF5"/>
    <w:rsid w:val="00C95D29"/>
    <w:rsid w:val="00CC0CC4"/>
    <w:rsid w:val="00CE6A6E"/>
    <w:rsid w:val="00D444ED"/>
    <w:rsid w:val="00D51A41"/>
    <w:rsid w:val="00D548FE"/>
    <w:rsid w:val="00E30997"/>
    <w:rsid w:val="00E83E83"/>
    <w:rsid w:val="00ED6B6B"/>
    <w:rsid w:val="00F27BC8"/>
    <w:rsid w:val="00F31035"/>
    <w:rsid w:val="00F36034"/>
    <w:rsid w:val="00F41855"/>
    <w:rsid w:val="00F60DFE"/>
    <w:rsid w:val="00F87CCB"/>
    <w:rsid w:val="5A052983"/>
    <w:rsid w:val="63B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after="50" w:line="360" w:lineRule="auto"/>
      <w:ind w:firstLine="4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pageBreakBefore/>
      <w:spacing w:beforeLines="50" w:afterLines="50" w:line="240" w:lineRule="auto"/>
      <w:jc w:val="center"/>
      <w:outlineLvl w:val="0"/>
    </w:pPr>
    <w:rPr>
      <w:rFonts w:eastAsia="黑体"/>
      <w:bCs/>
      <w:kern w:val="44"/>
      <w:sz w:val="32"/>
      <w:szCs w:val="44"/>
      <w:lang w:val="zh-CN" w:eastAsia="zh-CN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Lines="50" w:afterLines="50" w:line="240" w:lineRule="auto"/>
      <w:jc w:val="left"/>
      <w:outlineLvl w:val="1"/>
    </w:pPr>
    <w:rPr>
      <w:rFonts w:eastAsia="黑体"/>
      <w:bCs/>
      <w:kern w:val="0"/>
      <w:sz w:val="28"/>
      <w:szCs w:val="32"/>
      <w:lang w:val="zh-CN" w:eastAsia="zh-CN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4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uiPriority w:val="99"/>
    <w:rPr>
      <w:sz w:val="18"/>
      <w:szCs w:val="18"/>
    </w:rPr>
  </w:style>
  <w:style w:type="character" w:customStyle="1" w:styleId="19">
    <w:name w:val="标题 1 字符"/>
    <w:basedOn w:val="13"/>
    <w:link w:val="2"/>
    <w:qFormat/>
    <w:uiPriority w:val="9"/>
    <w:rPr>
      <w:rFonts w:ascii="Times New Roman" w:hAnsi="Times New Roman" w:eastAsia="黑体" w:cs="Times New Roman"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13"/>
    <w:link w:val="3"/>
    <w:uiPriority w:val="9"/>
    <w:rPr>
      <w:rFonts w:ascii="Times New Roman" w:hAnsi="Times New Roman" w:eastAsia="黑体" w:cs="Times New Roman"/>
      <w:bCs/>
      <w:kern w:val="0"/>
      <w:sz w:val="28"/>
      <w:szCs w:val="32"/>
      <w:lang w:val="zh-CN" w:eastAsia="zh-CN"/>
    </w:rPr>
  </w:style>
  <w:style w:type="paragraph" w:styleId="21">
    <w:name w:val="List Paragraph"/>
    <w:basedOn w:val="1"/>
    <w:qFormat/>
    <w:uiPriority w:val="34"/>
    <w:pPr>
      <w:ind w:firstLine="200" w:firstLineChars="200"/>
    </w:pPr>
  </w:style>
  <w:style w:type="character" w:customStyle="1" w:styleId="22">
    <w:name w:val="标题 3 字符"/>
    <w:basedOn w:val="13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3">
    <w:name w:val="TOC Heading"/>
    <w:basedOn w:val="2"/>
    <w:next w:val="1"/>
    <w:unhideWhenUsed/>
    <w:qFormat/>
    <w:uiPriority w:val="39"/>
    <w:pPr>
      <w:pageBreakBefore w:val="0"/>
      <w:widowControl/>
      <w:spacing w:before="240" w:beforeLines="0" w:after="0" w:afterLines="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Cs w:val="32"/>
      <w:lang w:val="en-US" w:eastAsia="zh-CN"/>
    </w:rPr>
  </w:style>
  <w:style w:type="character" w:customStyle="1" w:styleId="24">
    <w:name w:val="批注框文本 字符"/>
    <w:basedOn w:val="13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7B216-2443-40AA-A795-3D9ABC31AF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1016</Words>
  <Characters>1322</Characters>
  <Lines>16</Lines>
  <Paragraphs>4</Paragraphs>
  <TotalTime>4</TotalTime>
  <ScaleCrop>false</ScaleCrop>
  <LinksUpToDate>false</LinksUpToDate>
  <CharactersWithSpaces>1381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2021-05-14T06:23:00Z</dcterms:created>
  <dc:creator>Jungle</dc:creator>
  <cp:lastModifiedBy>张帆</cp:lastModifiedBy>
  <dcterms:modified xsi:type="dcterms:W3CDTF">2023-05-19T02:25:24Z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37D4EBDF5A0F4EA5999682D9571F93DB_12</vt:lpwstr>
  </property>
</Properties>
</file>