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F4A"/>
          <w:sz w:val="52"/>
        </w:rPr>
        <w:t>Deployment &amp; Release Guide</w:t>
      </w:r>
    </w:p>
    <w:p>
      <w:r>
        <w:rPr>
          <w:i/>
          <w:color w:val="64748B"/>
          <w:sz w:val="26"/>
        </w:rPr>
        <w:t>MoroHub Kubernetes Service — Release v0.1.0</w:t>
      </w:r>
    </w:p>
    <w:p>
      <w:pPr>
        <w:pBdr>
          <w:bottom w:val="single" w:sz="6" w:space="1" w:color="AAAAAA"/>
        </w:pBdr>
      </w:pPr>
    </w:p>
    <w:p>
      <w:r>
        <w:rPr>
          <w:b/>
        </w:rPr>
        <w:t>Audience:</w:t>
      </w:r>
      <w:r>
        <w:t xml:space="preserve"> MoroHub hosting support / platform engineering team </w:t>
      </w:r>
      <w:r>
        <w:rPr>
          <w:b/>
        </w:rPr>
        <w:t>Application:</w:t>
      </w:r>
      <w:r>
        <w:t xml:space="preserve"> MoroHub Functional POC (Next.js 16 + PostgreSQL) </w:t>
      </w:r>
      <w:r>
        <w:rPr>
          <w:b/>
        </w:rPr>
        <w:t>Release:</w:t>
      </w:r>
      <w:r>
        <w:t xml:space="preserve"> </w:t>
      </w:r>
      <w:r>
        <w:rPr>
          <w:rFonts w:ascii="Menlo" w:hAnsi="Menlo"/>
          <w:color w:val="B02060"/>
          <w:sz w:val="20"/>
        </w:rPr>
        <w:t>v0.1.0</w:t>
      </w:r>
      <w:r>
        <w:t xml:space="preserve"> </w:t>
      </w:r>
      <w:r>
        <w:rPr>
          <w:b/>
        </w:rPr>
        <w:t>Image:</w:t>
      </w:r>
      <w:r>
        <w:t xml:space="preserve"> </w:t>
      </w:r>
      <w:r>
        <w:rPr>
          <w:rFonts w:ascii="Menlo" w:hAnsi="Menlo"/>
          <w:color w:val="B02060"/>
          <w:sz w:val="20"/>
        </w:rPr>
        <w:t>ghcr.io/kakamana/kubernetes-poc-nextjs:v0.1.0</w:t>
      </w:r>
      <w:r>
        <w:t xml:space="preserve"> </w:t>
      </w:r>
      <w:r>
        <w:rPr>
          <w:b/>
        </w:rPr>
        <w:t>Image digest:</w:t>
      </w:r>
      <w:r>
        <w:t xml:space="preserve"> </w:t>
      </w:r>
      <w:r>
        <w:rPr>
          <w:rFonts w:ascii="Menlo" w:hAnsi="Menlo"/>
          <w:color w:val="B02060"/>
          <w:sz w:val="20"/>
        </w:rPr>
        <w:t>sha256:38afa2f811360041db53be19d35c9aa6bb4231518e7100dedc3e70789e5a6cda</w:t>
      </w:r>
      <w:r>
        <w:t xml:space="preserve"> </w:t>
      </w:r>
      <w:r>
        <w:rPr>
          <w:b/>
        </w:rPr>
        <w:t>Owner:</w:t>
      </w:r>
      <w:r>
        <w:t xml:space="preserve"> Muhammad Asad Kamran — asad@kamilinx.com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1. Release overview</w:t>
      </w:r>
    </w:p>
    <w:p>
      <w:r>
        <w:t>This is a self-contained POC deployment pack. Everything the cluster needs is either already in the container image (published on GitHub Container Registry, public) or in the manifests shipped in this pack.</w:t>
      </w:r>
    </w:p>
    <w:p>
      <w:pPr>
        <w:pStyle w:val="Heading3"/>
      </w:pPr>
      <w:r>
        <w:rPr>
          <w:b/>
        </w:rPr>
        <w:t>What gets deployed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r/>
            <w:r>
              <w:rPr>
                <w:b/>
              </w:rPr>
              <w:t>Workload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Replicas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Resource request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web</w:t>
            </w:r>
            <w:r>
              <w:t xml:space="preserve"> Deployment</w:t>
            </w:r>
          </w:p>
        </w:tc>
        <w:tc>
          <w:tcPr>
            <w:tcW w:type="dxa" w:w="2160"/>
            <w:vAlign w:val="top"/>
          </w:tcPr>
          <w:p>
            <w:r/>
            <w:r>
              <w:t>3</w:t>
            </w:r>
          </w:p>
        </w:tc>
        <w:tc>
          <w:tcPr>
            <w:tcW w:type="dxa" w:w="2160"/>
            <w:vAlign w:val="top"/>
          </w:tcPr>
          <w:p>
            <w:r/>
            <w:r>
              <w:t>100m CPU / 256Mi RAM each</w:t>
            </w:r>
          </w:p>
        </w:tc>
        <w:tc>
          <w:tcPr>
            <w:tcW w:type="dxa" w:w="2160"/>
            <w:vAlign w:val="top"/>
          </w:tcPr>
          <w:p>
            <w:r/>
            <w:r>
              <w:t>Next.js app, behind a ClusterIP Service + Ingress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postgres</w:t>
            </w:r>
            <w:r>
              <w:t xml:space="preserve"> StatefulSet</w:t>
            </w:r>
          </w:p>
        </w:tc>
        <w:tc>
          <w:tcPr>
            <w:tcW w:type="dxa" w:w="2160"/>
            <w:vAlign w:val="top"/>
          </w:tcPr>
          <w:p>
            <w:r/>
            <w:r>
              <w:t>1</w:t>
            </w:r>
          </w:p>
        </w:tc>
        <w:tc>
          <w:tcPr>
            <w:tcW w:type="dxa" w:w="2160"/>
            <w:vAlign w:val="top"/>
          </w:tcPr>
          <w:p>
            <w:r/>
            <w:r>
              <w:t>100m CPU / 256Mi RAM</w:t>
            </w:r>
          </w:p>
        </w:tc>
        <w:tc>
          <w:tcPr>
            <w:tcW w:type="dxa" w:w="2160"/>
            <w:vAlign w:val="top"/>
          </w:tcPr>
          <w:p>
            <w:r/>
            <w:r>
              <w:t>PostgreSQL 16, 5Gi PVC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web-db-migrate</w:t>
            </w:r>
            <w:r>
              <w:t xml:space="preserve"> Job</w:t>
            </w:r>
          </w:p>
        </w:tc>
        <w:tc>
          <w:tcPr>
            <w:tcW w:type="dxa" w:w="2160"/>
            <w:vAlign w:val="top"/>
          </w:tcPr>
          <w:p>
            <w:r/>
            <w:r>
              <w:t>1 (one-shot)</w:t>
            </w:r>
          </w:p>
        </w:tc>
        <w:tc>
          <w:tcPr>
            <w:tcW w:type="dxa" w:w="2160"/>
            <w:vAlign w:val="top"/>
          </w:tcPr>
          <w:p>
            <w:r/>
            <w:r>
              <w:t>100m CPU / 256Mi RAM</w:t>
            </w:r>
          </w:p>
        </w:tc>
        <w:tc>
          <w:tcPr>
            <w:tcW w:type="dxa" w:w="2160"/>
            <w:vAlign w:val="top"/>
          </w:tcPr>
          <w:p>
            <w:r/>
            <w:r>
              <w:t>Applies schema + seeds demo data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NGINX Ingress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>Public entry point with cookie session affinity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HorizontalPodAutoscaler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 xml:space="preserve">Scales </w:t>
            </w:r>
            <w:r>
              <w:rPr>
                <w:rFonts w:ascii="Menlo" w:hAnsi="Menlo"/>
                <w:color w:val="B02060"/>
                <w:sz w:val="20"/>
              </w:rPr>
              <w:t>web</w:t>
            </w:r>
            <w:r>
              <w:t xml:space="preserve"> 3→10 on CPU/memory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PodDisruptionBudget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>Protects availability during voluntary disruptions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NetworkPolicies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vAlign w:val="top"/>
          </w:tcPr>
          <w:p>
            <w:r/>
            <w:r>
              <w:t>Restrict Postgres to web, web to Ingress</w:t>
            </w:r>
          </w:p>
        </w:tc>
      </w:tr>
    </w:tbl>
    <w:p/>
    <w:p>
      <w:pPr>
        <w:pStyle w:val="Heading3"/>
      </w:pPr>
      <w:r>
        <w:rPr>
          <w:b/>
        </w:rPr>
        <w:t>Namespace</w:t>
      </w:r>
    </w:p>
    <w:p>
      <w:r>
        <w:t xml:space="preserve">All objects live in the </w:t>
      </w:r>
      <w:r>
        <w:rPr>
          <w:rFonts w:ascii="Menlo" w:hAnsi="Menlo"/>
          <w:color w:val="B02060"/>
          <w:sz w:val="20"/>
        </w:rPr>
        <w:t>morohub-poc</w:t>
      </w:r>
      <w:r>
        <w:t xml:space="preserve"> namespace, created by the manifests.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2. Cluster prerequisites</w:t>
      </w:r>
    </w:p>
    <w:p>
      <w:r>
        <w:t>Please confirm the following before applying anything:</w:t>
      </w:r>
    </w:p>
    <w:p>
      <w:pPr>
        <w:pStyle w:val="Heading3"/>
      </w:pPr>
      <w:r>
        <w:rPr>
          <w:b/>
        </w:rPr>
        <w:t>Required</w:t>
      </w:r>
    </w:p>
    <w:p>
      <w:pPr>
        <w:pStyle w:val="ListBullet"/>
      </w:pPr>
      <w:r>
        <w:t xml:space="preserve">[ ] </w:t>
      </w:r>
      <w:r>
        <w:rPr>
          <w:b/>
        </w:rPr>
        <w:t>Kubernetes</w:t>
      </w:r>
      <w:r>
        <w:t xml:space="preserve"> 1.27 or newer</w:t>
      </w:r>
    </w:p>
    <w:p>
      <w:pPr>
        <w:pStyle w:val="ListBullet"/>
      </w:pPr>
      <w:r>
        <w:t xml:space="preserve">[ ] </w:t>
      </w:r>
      <w:r>
        <w:rPr>
          <w:b/>
        </w:rPr>
        <w:t>ingress-nginx</w:t>
      </w:r>
      <w:r>
        <w:t xml:space="preserve"> controller (</w:t>
      </w:r>
      <w:r>
        <w:rPr>
          <w:rFonts w:ascii="Menlo" w:hAnsi="Menlo"/>
          <w:color w:val="B02060"/>
          <w:sz w:val="20"/>
        </w:rPr>
        <w:t>ingressClassName: nginx</w:t>
      </w:r>
      <w:r>
        <w:t>). Other controllers may need annotation adjustments.</w:t>
      </w:r>
    </w:p>
    <w:p>
      <w:pPr>
        <w:pStyle w:val="ListBullet"/>
      </w:pPr>
      <w:r>
        <w:t xml:space="preserve">[ ] </w:t>
      </w:r>
      <w:r>
        <w:rPr>
          <w:b/>
        </w:rPr>
        <w:t>metrics-server</w:t>
      </w:r>
      <w:r>
        <w:t xml:space="preserve"> add-on installed and serving metrics (the HPA depends on it).</w:t>
      </w:r>
    </w:p>
    <w:p>
      <w:pPr>
        <w:pStyle w:val="ListBullet"/>
      </w:pPr>
      <w:r>
        <w:t xml:space="preserve">[ ] A </w:t>
      </w:r>
      <w:r>
        <w:rPr>
          <w:b/>
        </w:rPr>
        <w:t>default StorageClass</w:t>
      </w:r>
      <w:r>
        <w:t xml:space="preserve"> that provisions </w:t>
      </w:r>
      <w:r>
        <w:rPr>
          <w:rFonts w:ascii="Menlo" w:hAnsi="Menlo"/>
          <w:color w:val="B02060"/>
          <w:sz w:val="20"/>
        </w:rPr>
        <w:t>ReadWriteOnce</w:t>
      </w:r>
      <w:r>
        <w:t xml:space="preserve"> volumes.</w:t>
      </w:r>
    </w:p>
    <w:p>
      <w:pPr>
        <w:pStyle w:val="ListBullet"/>
      </w:pPr>
      <w:r>
        <w:t xml:space="preserve">[ ] </w:t>
      </w:r>
      <w:r>
        <w:rPr>
          <w:b/>
        </w:rPr>
        <w:t>Outbound network egress</w:t>
      </w:r>
      <w:r>
        <w:t xml:space="preserve"> from nodes to </w:t>
      </w:r>
      <w:r>
        <w:rPr>
          <w:rFonts w:ascii="Menlo" w:hAnsi="Menlo"/>
          <w:color w:val="B02060"/>
          <w:sz w:val="20"/>
        </w:rPr>
        <w:t>ghcr.io</w:t>
      </w:r>
      <w:r>
        <w:t xml:space="preserve"> (TCP 443) to pull the image.</w:t>
      </w:r>
    </w:p>
    <w:p>
      <w:pPr>
        <w:pStyle w:val="ListBullet"/>
      </w:pPr>
      <w:r>
        <w:t xml:space="preserve">[ ] </w:t>
      </w:r>
      <w:r>
        <w:rPr>
          <w:b/>
        </w:rPr>
        <w:t>kubectl</w:t>
      </w:r>
      <w:r>
        <w:t xml:space="preserve"> with cluster-admin or equivalent permissions for namespace creation, Deployments, StatefulSets, PVCs, Services, Ingress, HPA, PDB, NetworkPolicy.</w:t>
      </w:r>
    </w:p>
    <w:p>
      <w:pPr>
        <w:pStyle w:val="Heading3"/>
      </w:pPr>
      <w:r>
        <w:rPr>
          <w:b/>
        </w:rPr>
        <w:t>Optional but recommended</w:t>
      </w:r>
    </w:p>
    <w:p>
      <w:pPr>
        <w:pStyle w:val="ListBullet"/>
      </w:pPr>
      <w:r>
        <w:t xml:space="preserve">[ ] </w:t>
      </w:r>
      <w:r>
        <w:rPr>
          <w:b/>
        </w:rPr>
        <w:t>cert-manager</w:t>
      </w:r>
      <w:r>
        <w:t xml:space="preserve"> for TLS termination at the Ingress.</w:t>
      </w:r>
    </w:p>
    <w:p>
      <w:pPr>
        <w:pStyle w:val="ListBullet"/>
      </w:pPr>
      <w:r>
        <w:t xml:space="preserve">[ ] </w:t>
      </w:r>
      <w:r>
        <w:rPr>
          <w:b/>
        </w:rPr>
        <w:t>kustomize</w:t>
      </w:r>
      <w:r>
        <w:t xml:space="preserve"> ≥ 4.x (bundled with </w:t>
      </w:r>
      <w:r>
        <w:rPr>
          <w:rFonts w:ascii="Menlo" w:hAnsi="Menlo"/>
          <w:color w:val="B02060"/>
          <w:sz w:val="20"/>
        </w:rPr>
        <w:t>kubectl</w:t>
      </w:r>
      <w:r>
        <w:t xml:space="preserve"> since 1.14, standalone binary preferred for the image-tag rewrite workflow).</w:t>
      </w:r>
    </w:p>
    <w:p>
      <w:pPr>
        <w:pStyle w:val="ListBullet"/>
      </w:pPr>
      <w:r>
        <w:t xml:space="preserve">[ ] </w:t>
      </w:r>
      <w:r>
        <w:rPr>
          <w:b/>
        </w:rPr>
        <w:t>helm</w:t>
      </w:r>
      <w:r>
        <w:t xml:space="preserve"> ≥ 3.x (only needed for the Postgres HA upgrade path in section 7).</w:t>
      </w:r>
    </w:p>
    <w:p>
      <w:pPr>
        <w:pStyle w:val="Heading3"/>
      </w:pPr>
      <w:r>
        <w:rPr>
          <w:b/>
        </w:rPr>
        <w:t>Quick pre-flight check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kubectl can reach the cluster</w:t>
        <w:br/>
        <w:t>kubectl version --short</w:t>
        <w:br/>
        <w:br/>
        <w:t># metrics-server is up</w:t>
        <w:br/>
        <w:t>kubectl top nodes</w:t>
        <w:br/>
        <w:br/>
        <w:t># a StorageClass is marked default</w:t>
        <w:br/>
        <w:t>kubectl get storageclass | grep -E "\(default\)|default"</w:t>
        <w:br/>
        <w:br/>
        <w:t># NGINX ingress controller is running</w:t>
        <w:br/>
        <w:t>kubectl get pods -A | grep ingress-nginx</w:t>
        <w:br/>
        <w:br/>
        <w:t># the node can pull the image</w:t>
        <w:br/>
        <w:t>docker pull ghcr.io/kakamana/kubernetes-poc-nextjs:v0.1.0</w:t>
      </w:r>
    </w:p>
    <w:p>
      <w:r>
        <w:t>If any of these fail, fix them before moving to section 3.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3. Deployment steps</w:t>
      </w:r>
    </w:p>
    <w:p>
      <w:pPr>
        <w:pStyle w:val="Heading3"/>
      </w:pPr>
      <w:r>
        <w:rPr>
          <w:b/>
        </w:rPr>
        <w:t>3.1 Unpack the handoff pack</w:t>
      </w:r>
    </w:p>
    <w:p>
      <w:r>
        <w:t>The deployment pack you received contains: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morohub-poc-handoff/</w:t>
        <w:br/>
        <w:t>├── HANDOFF_README.md</w:t>
        <w:br/>
        <w:t>├── MOROHUB_HANDOFF.docx          ← walk-through / demo journey</w:t>
        <w:br/>
        <w:t>├── MOROHUB_HANDOFF.md</w:t>
        <w:br/>
        <w:t>├── DEPLOYMENT_GUIDE.docx         ← THIS document</w:t>
        <w:br/>
        <w:t>├── DEPLOYMENT_GUIDE.md</w:t>
        <w:br/>
        <w:t>├── k8s/                          ← Kustomize-managed manifests</w:t>
        <w:br/>
        <w:t>│   ├── 00-namespace.yaml</w:t>
        <w:br/>
        <w:t>│   ├── 10-config.yaml</w:t>
        <w:br/>
        <w:t>│   ├── 20-postgres.yaml</w:t>
        <w:br/>
        <w:t>│   ├── 30-migrate-job.yaml</w:t>
        <w:br/>
        <w:t>│   ├── 40-web.yaml</w:t>
        <w:br/>
        <w:t>│   ├── 50-ingress.yaml</w:t>
        <w:br/>
        <w:t>│   ├── 60-hpa.yaml</w:t>
        <w:br/>
        <w:t>│   ├── 70-pdb.yaml</w:t>
        <w:br/>
        <w:t>│   ├── 80-networkpolicy.yaml</w:t>
        <w:br/>
        <w:t>│   ├── kustomization.yaml</w:t>
        <w:br/>
        <w:t>│   └── README.md                 ← demo runbook</w:t>
        <w:br/>
        <w:t>└── postgres-ha/</w:t>
        <w:br/>
        <w:t xml:space="preserve">    └── values.yaml               ← Bitnami postgresql-ha Helm values</w:t>
      </w:r>
    </w:p>
    <w:p>
      <w:r>
        <w:t>Extract to any working directory: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unzip morohub-poc-handoff.zip</w:t>
        <w:br/>
        <w:t>cd morohub-poc-handoff</w:t>
      </w:r>
    </w:p>
    <w:p>
      <w:pPr>
        <w:pStyle w:val="Heading3"/>
      </w:pPr>
      <w:r>
        <w:rPr>
          <w:b/>
        </w:rPr>
        <w:t>3.2 Mandatory customisations</w:t>
      </w:r>
    </w:p>
    <w:p>
      <w:r>
        <w:t xml:space="preserve">Make these edits </w:t>
      </w:r>
      <w:r>
        <w:rPr>
          <w:b/>
        </w:rPr>
        <w:t>before</w:t>
      </w:r>
      <w:r>
        <w:t xml:space="preserve"> applying — they are environment-specific.</w:t>
      </w:r>
    </w:p>
    <w:p>
      <w:pPr>
        <w:pStyle w:val="Heading4"/>
      </w:pPr>
      <w:r>
        <w:rPr>
          <w:b/>
        </w:rPr>
        <w:t xml:space="preserve">a) Set a real </w:t>
      </w:r>
      <w:r>
        <w:rPr>
          <w:rFonts w:ascii="Menlo" w:hAnsi="Menlo"/>
          <w:color w:val="B02060"/>
          <w:sz w:val="20"/>
        </w:rPr>
        <w:t>AUTH_SECRET</w:t>
      </w:r>
    </w:p>
    <w:p>
      <w:r>
        <w:t>Generate a 32-byte secret: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openssl rand -base64 32</w:t>
      </w:r>
    </w:p>
    <w:p>
      <w:r>
        <w:t xml:space="preserve">Edit </w:t>
      </w:r>
      <w:r>
        <w:rPr>
          <w:rFonts w:ascii="Menlo" w:hAnsi="Menlo"/>
          <w:color w:val="B02060"/>
          <w:sz w:val="20"/>
        </w:rPr>
        <w:t>k8s/10-config.yaml</w:t>
      </w:r>
      <w:r>
        <w:t xml:space="preserve"> and replace the placeholder: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k8s/10-config.yaml</w:t>
        <w:br/>
        <w:t>apiVersion: v1</w:t>
        <w:br/>
        <w:t>kind: Secret</w:t>
        <w:br/>
        <w:t>metadata:</w:t>
        <w:br/>
        <w:t xml:space="preserve">  name: web-secrets</w:t>
        <w:br/>
        <w:t xml:space="preserve">  namespace: morohub-poc</w:t>
        <w:br/>
        <w:t>type: Opaque</w:t>
        <w:br/>
        <w:t>stringData:</w:t>
        <w:br/>
        <w:t xml:space="preserve">  AUTH_SECRET: "&lt;paste the openssl output here&gt;"</w:t>
        <w:br/>
        <w:t xml:space="preserve">  DATABASE_URL: "postgresql://morohub:morohub@postgres-primary:5432/morohub?schema=public"</w:t>
      </w:r>
    </w:p>
    <w:p>
      <w:pPr>
        <w:pStyle w:val="Heading4"/>
      </w:pPr>
      <w:r>
        <w:rPr>
          <w:b/>
        </w:rPr>
        <w:t>b) Rotate the PostgreSQL password (recommended)</w:t>
      </w:r>
    </w:p>
    <w:p>
      <w:r>
        <w:t>In the same file: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apiVersion: v1</w:t>
        <w:br/>
        <w:t>kind: Secret</w:t>
        <w:br/>
        <w:t>metadata:</w:t>
        <w:br/>
        <w:t xml:space="preserve">  name: postgres-secrets</w:t>
        <w:br/>
        <w:t xml:space="preserve">  namespace: morohub-poc</w:t>
        <w:br/>
        <w:t>type: Opaque</w:t>
        <w:br/>
        <w:t>stringData:</w:t>
        <w:br/>
        <w:t xml:space="preserve">  POSTGRES_USER: "morohub"</w:t>
        <w:br/>
        <w:t xml:space="preserve">  POSTGRES_PASSWORD: "&lt;new-password&gt;"</w:t>
        <w:br/>
        <w:t xml:space="preserve">  POSTGRES_DB: "morohub"</w:t>
      </w:r>
    </w:p>
    <w:p>
      <w:r>
        <w:t xml:space="preserve">If you change the password, the </w:t>
      </w:r>
      <w:r>
        <w:rPr>
          <w:rFonts w:ascii="Menlo" w:hAnsi="Menlo"/>
          <w:color w:val="B02060"/>
          <w:sz w:val="20"/>
        </w:rPr>
        <w:t>DATABASE_URL</w:t>
      </w:r>
      <w:r>
        <w:t xml:space="preserve"> above must match.</w:t>
      </w:r>
    </w:p>
    <w:p>
      <w:pPr>
        <w:pStyle w:val="Heading4"/>
      </w:pPr>
      <w:r>
        <w:rPr>
          <w:b/>
        </w:rPr>
        <w:t>c) Set the public hostname</w:t>
      </w:r>
    </w:p>
    <w:p>
      <w:r>
        <w:t xml:space="preserve">Edit </w:t>
      </w:r>
      <w:r>
        <w:rPr>
          <w:rFonts w:ascii="Menlo" w:hAnsi="Menlo"/>
          <w:color w:val="B02060"/>
          <w:sz w:val="20"/>
        </w:rPr>
        <w:t>k8s/50-ingress.yaml</w:t>
      </w:r>
      <w:r>
        <w:t>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spec:</w:t>
        <w:br/>
        <w:t xml:space="preserve">  ingressClassName: nginx</w:t>
        <w:br/>
        <w:t xml:space="preserve">  rules:</w:t>
        <w:br/>
        <w:t xml:space="preserve">    - host: morohub-poc.&lt;your-domain&gt;         # ← change this</w:t>
      </w:r>
    </w:p>
    <w:p>
      <w:r>
        <w:t xml:space="preserve">If TLS is required, uncomment the </w:t>
      </w:r>
      <w:r>
        <w:rPr>
          <w:rFonts w:ascii="Menlo" w:hAnsi="Menlo"/>
          <w:color w:val="B02060"/>
          <w:sz w:val="20"/>
        </w:rPr>
        <w:t>tls:</w:t>
      </w:r>
      <w:r>
        <w:t xml:space="preserve"> block and point at a </w:t>
      </w:r>
      <w:r>
        <w:rPr>
          <w:rFonts w:ascii="Menlo" w:hAnsi="Menlo"/>
          <w:color w:val="B02060"/>
          <w:sz w:val="20"/>
        </w:rPr>
        <w:t>Secret</w:t>
      </w:r>
      <w:r>
        <w:t xml:space="preserve"> managed by cert-manager or your DNS provider.</w:t>
      </w:r>
    </w:p>
    <w:p>
      <w:pPr>
        <w:pStyle w:val="Heading3"/>
      </w:pPr>
      <w:r>
        <w:rPr>
          <w:b/>
        </w:rPr>
        <w:t>3.3 (Optional) Mirror the image into your own registry</w:t>
      </w:r>
    </w:p>
    <w:p>
      <w:r>
        <w:t xml:space="preserve">If your cluster policy forbids pulling directly from </w:t>
      </w:r>
      <w:r>
        <w:rPr>
          <w:rFonts w:ascii="Menlo" w:hAnsi="Menlo"/>
          <w:color w:val="B02060"/>
          <w:sz w:val="20"/>
        </w:rPr>
        <w:t>ghcr.io</w:t>
      </w:r>
      <w:r>
        <w:t>, mirror the image once and repoint the manifests: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docker pull ghcr.io/kakamana/kubernetes-poc-nextjs:v0.1.0</w:t>
        <w:br/>
        <w:t>docker tag  ghcr.io/kakamana/kubernetes-poc-nextjs:v0.1.0 \</w:t>
        <w:br/>
        <w:t xml:space="preserve">            &lt;your-registry&gt;/morohub-poc-nextjs:v0.1.0</w:t>
        <w:br/>
        <w:t>docker push &lt;your-registry&gt;/morohub-poc-nextjs:v0.1.0</w:t>
        <w:br/>
        <w:br/>
        <w:t>cd k8s</w:t>
        <w:br/>
        <w:t>kustomize edit set image \</w:t>
        <w:br/>
        <w:t xml:space="preserve">  ghcr.io/REPLACE_ME/kubernetes-poc-nextjs=&lt;your-registry&gt;/morohub-poc-nextjs:v0.1.0</w:t>
        <w:br/>
        <w:t>cd ..</w:t>
      </w:r>
    </w:p>
    <w:p>
      <w:r>
        <w:t xml:space="preserve">If the destination registry is private, also create an </w:t>
      </w:r>
      <w:r>
        <w:rPr>
          <w:rFonts w:ascii="Menlo" w:hAnsi="Menlo"/>
          <w:color w:val="B02060"/>
          <w:sz w:val="20"/>
        </w:rPr>
        <w:t>imagePullSecret</w:t>
      </w:r>
      <w:r>
        <w:t>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create namespace morohub-poc</w:t>
        <w:br/>
        <w:t>kubectl -n morohub-poc create secret docker-registry regcred \</w:t>
        <w:br/>
        <w:t xml:space="preserve">  --docker-server=&lt;your-registry&gt; \</w:t>
        <w:br/>
        <w:t xml:space="preserve">  --docker-username=&lt;user&gt; \</w:t>
        <w:br/>
        <w:t xml:space="preserve">  --docker-password=&lt;token&gt;</w:t>
      </w:r>
    </w:p>
    <w:p>
      <w:r>
        <w:t xml:space="preserve">Then add </w:t>
      </w:r>
      <w:r>
        <w:rPr>
          <w:rFonts w:ascii="Menlo" w:hAnsi="Menlo"/>
          <w:color w:val="B02060"/>
          <w:sz w:val="20"/>
        </w:rPr>
        <w:t>imagePullSecrets: [{name: regcred}]</w:t>
      </w:r>
      <w:r>
        <w:t xml:space="preserve"> to the </w:t>
      </w:r>
      <w:r>
        <w:rPr>
          <w:rFonts w:ascii="Menlo" w:hAnsi="Menlo"/>
          <w:color w:val="B02060"/>
          <w:sz w:val="20"/>
        </w:rPr>
        <w:t>spec.template.spec</w:t>
      </w:r>
      <w:r>
        <w:t xml:space="preserve"> of </w:t>
      </w:r>
      <w:r>
        <w:rPr>
          <w:rFonts w:ascii="Menlo" w:hAnsi="Menlo"/>
          <w:color w:val="B02060"/>
          <w:sz w:val="20"/>
        </w:rPr>
        <w:t>k8s/40-web.yaml</w:t>
      </w:r>
      <w:r>
        <w:t xml:space="preserve"> and </w:t>
      </w:r>
      <w:r>
        <w:rPr>
          <w:rFonts w:ascii="Menlo" w:hAnsi="Menlo"/>
          <w:color w:val="B02060"/>
          <w:sz w:val="20"/>
        </w:rPr>
        <w:t>k8s/30-migrate-job.yaml</w:t>
      </w:r>
      <w:r>
        <w:t>.</w:t>
      </w:r>
    </w:p>
    <w:p>
      <w:pPr>
        <w:pStyle w:val="Heading3"/>
      </w:pPr>
      <w:r>
        <w:rPr>
          <w:b/>
        </w:rPr>
        <w:t>3.4 Apply the manifests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apply -k k8s/</w:t>
      </w:r>
    </w:p>
    <w:p>
      <w:r>
        <w:t>You should see the namespace, secrets, statefulset, service, deployment, ingress, HPA, PDB, and network policies all created.</w:t>
      </w:r>
    </w:p>
    <w:p>
      <w:pPr>
        <w:pStyle w:val="Heading3"/>
      </w:pPr>
      <w:r>
        <w:rPr>
          <w:b/>
        </w:rPr>
        <w:t>3.5 Wait for readiness</w:t>
      </w:r>
    </w:p>
    <w:p>
      <w:r>
        <w:t>The order matters: Postgres must be Ready before the migrate Job can run, and the Job must Complete before the web Deployment's readiness probes will pass.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1. Postgres reaches Ready</w:t>
        <w:br/>
        <w:t>kubectl -n morohub-poc wait --for=condition=Ready pod \</w:t>
        <w:br/>
        <w:t xml:space="preserve">  -l app.kubernetes.io/name=postgres --timeout=180s</w:t>
        <w:br/>
        <w:br/>
        <w:t># 2. Migrate Job completes (applies schema, seeds demo data)</w:t>
        <w:br/>
        <w:t>kubectl -n morohub-poc wait --for=condition=Complete job/web-db-migrate \</w:t>
        <w:br/>
        <w:t xml:space="preserve">  --timeout=180s</w:t>
        <w:br/>
        <w:br/>
        <w:t># 3. Web Deployment becomes Available</w:t>
        <w:br/>
        <w:t>kubectl -n morohub-poc wait --for=condition=Available deploy/web \</w:t>
        <w:br/>
        <w:t xml:space="preserve">  --timeout=180s</w:t>
      </w:r>
    </w:p>
    <w:p>
      <w:pPr>
        <w:pStyle w:val="Heading3"/>
      </w:pPr>
      <w:r>
        <w:rPr>
          <w:b/>
        </w:rPr>
        <w:t>3.6 Smoke test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Inside the cluster</w:t>
        <w:br/>
        <w:t>kubectl -n morohub-poc run smoketest --rm -it --image=curlimages/curl -- \</w:t>
        <w:br/>
        <w:t xml:space="preserve">  -s http://web/api/ready</w:t>
        <w:br/>
        <w:br/>
        <w:t># Expected response:</w:t>
        <w:br/>
        <w:t># {"status":"ready","db":"up","hostname":"web-...","nodeName":"...","namespace":"morohub-poc"}</w:t>
      </w:r>
    </w:p>
    <w:p>
      <w:r>
        <w:t>From outside (once DNS is pointed at the Ingress):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curl -s https://morohub-poc.&lt;your-domain&gt;/api/health</w:t>
        <w:br/>
        <w:t>curl -s https://morohub-poc.&lt;your-domain&gt;/api/ready</w:t>
      </w:r>
    </w:p>
    <w:p>
      <w:r>
        <w:t xml:space="preserve">Open a browser at </w:t>
      </w:r>
      <w:r>
        <w:rPr>
          <w:rFonts w:ascii="Menlo" w:hAnsi="Menlo"/>
          <w:color w:val="B02060"/>
          <w:sz w:val="20"/>
        </w:rPr>
        <w:t>https://morohub-poc.&lt;your-domain&gt;/</w:t>
      </w:r>
      <w:r>
        <w:t xml:space="preserve"> and log in:</w:t>
      </w:r>
    </w:p>
    <w:p>
      <w:pPr>
        <w:pStyle w:val="ListBullet"/>
      </w:pPr>
      <w:r>
        <w:t xml:space="preserve">Admin account: </w:t>
      </w:r>
      <w:r>
        <w:rPr>
          <w:rFonts w:ascii="Menlo" w:hAnsi="Menlo"/>
          <w:color w:val="B02060"/>
          <w:sz w:val="20"/>
        </w:rPr>
        <w:t>admin@morohub.local</w:t>
      </w:r>
      <w:r>
        <w:t xml:space="preserve"> / </w:t>
      </w:r>
      <w:r>
        <w:rPr>
          <w:rFonts w:ascii="Menlo" w:hAnsi="Menlo"/>
          <w:color w:val="B02060"/>
          <w:sz w:val="20"/>
        </w:rPr>
        <w:t>MoroHub@12345</w:t>
      </w:r>
    </w:p>
    <w:p>
      <w:pPr>
        <w:pStyle w:val="ListBullet"/>
      </w:pPr>
      <w:r>
        <w:t xml:space="preserve">Viewer account: </w:t>
      </w:r>
      <w:r>
        <w:rPr>
          <w:rFonts w:ascii="Menlo" w:hAnsi="Menlo"/>
          <w:color w:val="B02060"/>
          <w:sz w:val="20"/>
        </w:rPr>
        <w:t>viewer@morohub.local</w:t>
      </w:r>
      <w:r>
        <w:t xml:space="preserve"> / </w:t>
      </w:r>
      <w:r>
        <w:rPr>
          <w:rFonts w:ascii="Menlo" w:hAnsi="Menlo"/>
          <w:color w:val="B02060"/>
          <w:sz w:val="20"/>
        </w:rPr>
        <w:t>Viewer@12345</w:t>
      </w:r>
    </w:p>
    <w:p>
      <w:r>
        <w:t>Rotate these after the demo.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4. Post-deployment verification checklist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Pods Ready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-n morohub-poc get pods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3× </w:t>
            </w:r>
            <w:r>
              <w:rPr>
                <w:rFonts w:ascii="Menlo" w:hAnsi="Menlo"/>
                <w:color w:val="B02060"/>
                <w:sz w:val="20"/>
              </w:rPr>
              <w:t>web</w:t>
            </w:r>
            <w:r>
              <w:t xml:space="preserve"> + 1× </w:t>
            </w:r>
            <w:r>
              <w:rPr>
                <w:rFonts w:ascii="Menlo" w:hAnsi="Menlo"/>
                <w:color w:val="B02060"/>
                <w:sz w:val="20"/>
              </w:rPr>
              <w:t>postgres</w:t>
            </w:r>
            <w:r>
              <w:t xml:space="preserve">, all </w:t>
            </w:r>
            <w:r>
              <w:rPr>
                <w:rFonts w:ascii="Menlo" w:hAnsi="Menlo"/>
                <w:color w:val="B02060"/>
                <w:sz w:val="20"/>
              </w:rPr>
              <w:t>Running 1/1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Pods spread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-n morohub-poc get pods -o wide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web</w:t>
            </w:r>
            <w:r>
              <w:t xml:space="preserve"> pods on ≥2 different nodes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Services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-n morohub-poc get svc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web</w:t>
            </w:r>
            <w:r>
              <w:t xml:space="preserve"> (ClusterIP), </w:t>
            </w:r>
            <w:r>
              <w:rPr>
                <w:rFonts w:ascii="Menlo" w:hAnsi="Menlo"/>
                <w:color w:val="B02060"/>
                <w:sz w:val="20"/>
              </w:rPr>
              <w:t>postgres-primary</w:t>
            </w:r>
            <w:r>
              <w:t xml:space="preserve"> (headless)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Ingress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-n morohub-poc get ingress web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ADDRESS</w:t>
            </w:r>
            <w:r>
              <w:t xml:space="preserve"> populated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HPA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-n morohub-poc get hpa web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TARGETS</w:t>
            </w:r>
            <w:r>
              <w:t xml:space="preserve"> shows real numbers, not </w:t>
            </w:r>
            <w:r>
              <w:rPr>
                <w:rFonts w:ascii="Menlo" w:hAnsi="Menlo"/>
                <w:color w:val="B02060"/>
                <w:sz w:val="20"/>
              </w:rPr>
              <w:t>&lt;unknown&gt;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PDB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-n morohub-poc get pdb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MINAVAILABLE 2</w:t>
            </w:r>
            <w:r>
              <w:t xml:space="preserve">, </w:t>
            </w:r>
            <w:r>
              <w:rPr>
                <w:rFonts w:ascii="Menlo" w:hAnsi="Menlo"/>
                <w:color w:val="B02060"/>
                <w:sz w:val="20"/>
              </w:rPr>
              <w:t>ALLOWED DISRUPTIONS 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DB reachable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curl …/api/ready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"db":"up"</w:t>
            </w:r>
          </w:p>
        </w:tc>
      </w:tr>
    </w:tbl>
    <w:p/>
    <w:p>
      <w:r>
        <w:t xml:space="preserve">If any of these show </w:t>
      </w:r>
      <w:r>
        <w:rPr>
          <w:rFonts w:ascii="Menlo" w:hAnsi="Menlo"/>
          <w:color w:val="B02060"/>
          <w:sz w:val="20"/>
        </w:rPr>
        <w:t>&lt;unknown&gt;</w:t>
      </w:r>
      <w:r>
        <w:t xml:space="preserve">, </w:t>
      </w:r>
      <w:r>
        <w:rPr>
          <w:rFonts w:ascii="Menlo" w:hAnsi="Menlo"/>
          <w:color w:val="B02060"/>
          <w:sz w:val="20"/>
        </w:rPr>
        <w:t>Pending</w:t>
      </w:r>
      <w:r>
        <w:t xml:space="preserve">, or </w:t>
      </w:r>
      <w:r>
        <w:rPr>
          <w:rFonts w:ascii="Menlo" w:hAnsi="Menlo"/>
          <w:color w:val="B02060"/>
          <w:sz w:val="20"/>
        </w:rPr>
        <w:t>CrashLoopBackOff</w:t>
      </w:r>
      <w:r>
        <w:t>, jump to section 10 (troubleshooting).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5. Day-2 operations</w:t>
      </w:r>
    </w:p>
    <w:p>
      <w:pPr>
        <w:pStyle w:val="Heading3"/>
      </w:pPr>
      <w:r>
        <w:rPr>
          <w:b/>
        </w:rPr>
        <w:t>5.1 Reading logs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All web pods, last 100 lines, follow</w:t>
        <w:br/>
        <w:t>kubectl -n morohub-poc logs -l app.kubernetes.io/name=web --tail=100 -f</w:t>
        <w:br/>
        <w:br/>
        <w:t># Just one pod</w:t>
        <w:br/>
        <w:t>kubectl -n morohub-poc logs &lt;pod-name&gt; -f</w:t>
        <w:br/>
        <w:br/>
        <w:t># Postgres</w:t>
        <w:br/>
        <w:t>kubectl -n morohub-poc logs postgres-0 -f</w:t>
      </w:r>
    </w:p>
    <w:p>
      <w:pPr>
        <w:pStyle w:val="Heading3"/>
      </w:pPr>
      <w:r>
        <w:rPr>
          <w:b/>
        </w:rPr>
        <w:t>5.2 Exec into a running pod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exec -it deploy/web -- sh</w:t>
        <w:br/>
        <w:t># From the shell: check env, run curl, inspect files</w:t>
      </w:r>
    </w:p>
    <w:p>
      <w:pPr>
        <w:pStyle w:val="Heading3"/>
      </w:pPr>
      <w:r>
        <w:rPr>
          <w:b/>
        </w:rPr>
        <w:t>5.3 Inspecting the database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exec -it postgres-0 -- psql -U morohub -d morohub</w:t>
      </w:r>
    </w:p>
    <w:p>
      <w:r>
        <w:t>Example queries: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\dt                           -- list tables</w:t>
        <w:br/>
        <w:t>SELECT count(*) FROM "User";  -- should be 2 after seed</w:t>
        <w:br/>
        <w:t>SELECT count(*) FROM "Employee";</w:t>
        <w:br/>
        <w:t>SELECT * FROM "AuditLog" ORDER BY "createdAt" DESC LIMIT 10;</w:t>
      </w:r>
    </w:p>
    <w:p>
      <w:pPr>
        <w:pStyle w:val="Heading3"/>
      </w:pPr>
      <w:r>
        <w:rPr>
          <w:b/>
        </w:rPr>
        <w:t>5.4 Manual scale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scale deploy/web --replicas=6</w:t>
        <w:br/>
        <w:t>kubectl -n morohub-poc rollout status deploy/web</w:t>
      </w:r>
    </w:p>
    <w:p>
      <w:r>
        <w:t xml:space="preserve">The HPA overrides </w:t>
      </w:r>
      <w:r>
        <w:rPr>
          <w:rFonts w:ascii="Menlo" w:hAnsi="Menlo"/>
          <w:color w:val="B02060"/>
          <w:sz w:val="20"/>
        </w:rPr>
        <w:t>replicas</w:t>
      </w:r>
      <w:r>
        <w:t xml:space="preserve"> based on load — manual scaling is temporary.</w:t>
      </w:r>
    </w:p>
    <w:p>
      <w:pPr>
        <w:pStyle w:val="Heading3"/>
      </w:pPr>
      <w:r>
        <w:rPr>
          <w:b/>
        </w:rPr>
        <w:t>5.5 Rolling restart (no downtime)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rollout restart deploy/web</w:t>
        <w:br/>
        <w:t>kubectl -n morohub-poc rollout status deploy/web</w:t>
      </w:r>
    </w:p>
    <w:p>
      <w:r>
        <w:t xml:space="preserve">Useful when you need to re-read a </w:t>
      </w:r>
      <w:r>
        <w:rPr>
          <w:rFonts w:ascii="Menlo" w:hAnsi="Menlo"/>
          <w:color w:val="B02060"/>
          <w:sz w:val="20"/>
        </w:rPr>
        <w:t>ConfigMap</w:t>
      </w:r>
      <w:r>
        <w:t xml:space="preserve"> / </w:t>
      </w:r>
      <w:r>
        <w:rPr>
          <w:rFonts w:ascii="Menlo" w:hAnsi="Menlo"/>
          <w:color w:val="B02060"/>
          <w:sz w:val="20"/>
        </w:rPr>
        <w:t>Secret</w:t>
      </w:r>
      <w:r>
        <w:t xml:space="preserve"> change.</w:t>
      </w:r>
    </w:p>
    <w:p>
      <w:pPr>
        <w:pStyle w:val="Heading3"/>
      </w:pPr>
      <w:r>
        <w:rPr>
          <w:b/>
        </w:rPr>
        <w:t>5.6 Forcing a config reload</w:t>
      </w:r>
    </w:p>
    <w:p>
      <w:r>
        <w:t xml:space="preserve">The pods read </w:t>
      </w:r>
      <w:r>
        <w:rPr>
          <w:rFonts w:ascii="Menlo" w:hAnsi="Menlo"/>
          <w:color w:val="B02060"/>
          <w:sz w:val="20"/>
        </w:rPr>
        <w:t>ConfigMap</w:t>
      </w:r>
      <w:r>
        <w:t xml:space="preserve"> and </w:t>
      </w:r>
      <w:r>
        <w:rPr>
          <w:rFonts w:ascii="Menlo" w:hAnsi="Menlo"/>
          <w:color w:val="B02060"/>
          <w:sz w:val="20"/>
        </w:rPr>
        <w:t>Secret</w:t>
      </w:r>
      <w:r>
        <w:t xml:space="preserve"> on start. If you change </w:t>
      </w:r>
      <w:r>
        <w:rPr>
          <w:rFonts w:ascii="Menlo" w:hAnsi="Menlo"/>
          <w:color w:val="B02060"/>
          <w:sz w:val="20"/>
        </w:rPr>
        <w:t>web-config</w:t>
      </w:r>
      <w:r>
        <w:t xml:space="preserve"> or </w:t>
      </w:r>
      <w:r>
        <w:rPr>
          <w:rFonts w:ascii="Menlo" w:hAnsi="Menlo"/>
          <w:color w:val="B02060"/>
          <w:sz w:val="20"/>
        </w:rPr>
        <w:t>web-secrets</w:t>
      </w:r>
      <w:r>
        <w:t>, run step 5.5 so pods pick up new values.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6. Upgrading the application (new release)</w:t>
      </w:r>
    </w:p>
    <w:p>
      <w:r>
        <w:t xml:space="preserve">This is the procedure when Kamran hands you a new image tag (e.g. </w:t>
      </w:r>
      <w:r>
        <w:rPr>
          <w:rFonts w:ascii="Menlo" w:hAnsi="Menlo"/>
          <w:color w:val="B02060"/>
          <w:sz w:val="20"/>
        </w:rPr>
        <w:t>v0.2.0</w:t>
      </w:r>
      <w:r>
        <w:t>).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1. Rewrite the image tag once</w:t>
        <w:br/>
        <w:t>cd k8s</w:t>
        <w:br/>
        <w:t>kustomize edit set image \</w:t>
        <w:br/>
        <w:t xml:space="preserve">  ghcr.io/REPLACE_ME/kubernetes-poc-nextjs=ghcr.io/kakamana/kubernetes-poc-nextjs:v0.2.0</w:t>
        <w:br/>
        <w:t>cd ..</w:t>
        <w:br/>
        <w:br/>
        <w:t># 2. Apply</w:t>
        <w:br/>
        <w:t>kubectl apply -k k8s/</w:t>
        <w:br/>
        <w:br/>
        <w:t># 3. Watch the rollout</w:t>
        <w:br/>
        <w:t>kubectl -n morohub-poc rollout status deploy/web --timeout=180s</w:t>
        <w:br/>
        <w:br/>
        <w:t># If anything is wrong, roll back immediately</w:t>
        <w:br/>
        <w:t>kubectl -n morohub-poc rollout undo deploy/web</w:t>
      </w:r>
    </w:p>
    <w:p>
      <w:r>
        <w:t xml:space="preserve">Database schema changes (if any) will come packaged with the new image. For this POC, schema is applied idempotently via </w:t>
      </w:r>
      <w:r>
        <w:rPr>
          <w:rFonts w:ascii="Menlo" w:hAnsi="Menlo"/>
          <w:color w:val="B02060"/>
          <w:sz w:val="20"/>
        </w:rPr>
        <w:t>prisma db push</w:t>
      </w:r>
      <w:r>
        <w:t>; re-run the Job if Kamran indicates a schema change: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delete job web-db-migrate</w:t>
        <w:br/>
        <w:t>kubectl apply -k k8s/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7. Postgres active/passive HA (upgrade from single-instance)</w:t>
      </w:r>
    </w:p>
    <w:p>
      <w:r>
        <w:t xml:space="preserve">The single-instance </w:t>
      </w:r>
      <w:r>
        <w:rPr>
          <w:rFonts w:ascii="Menlo" w:hAnsi="Menlo"/>
          <w:color w:val="B02060"/>
          <w:sz w:val="20"/>
        </w:rPr>
        <w:t>StatefulSet</w:t>
      </w:r>
      <w:r>
        <w:t xml:space="preserve"> shipped in section 3 is suitable for demos. For production, upgrade to the Bitnami </w:t>
      </w:r>
      <w:r>
        <w:rPr>
          <w:rFonts w:ascii="Menlo" w:hAnsi="Menlo"/>
          <w:color w:val="B02060"/>
          <w:sz w:val="20"/>
        </w:rPr>
        <w:t>postgresql-ha</w:t>
      </w:r>
      <w:r>
        <w:t xml:space="preserve"> chart using the supplied values file.</w:t>
      </w:r>
    </w:p>
    <w:p>
      <w:pPr>
        <w:pStyle w:val="Heading3"/>
      </w:pPr>
      <w:r>
        <w:rPr>
          <w:b/>
        </w:rPr>
        <w:t>7.1 Install the chart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helm repo add bitnami https://charts.bitnami.com/bitnami</w:t>
        <w:br/>
        <w:t>helm repo update</w:t>
        <w:br/>
        <w:br/>
        <w:t>helm upgrade --install postgres-ha bitnami/postgresql-ha \</w:t>
        <w:br/>
        <w:t xml:space="preserve">  --namespace morohub-poc --create-namespace \</w:t>
        <w:br/>
        <w:t xml:space="preserve">  -f postgres-ha/values.yaml</w:t>
      </w:r>
    </w:p>
    <w:p>
      <w:r>
        <w:t>This deploys:</w:t>
      </w:r>
    </w:p>
    <w:p>
      <w:pPr>
        <w:pStyle w:val="ListBullet"/>
      </w:pPr>
      <w:r>
        <w:t xml:space="preserve">3 PostgreSQL nodes (1 primary, 2 standby) managed by </w:t>
      </w:r>
      <w:r>
        <w:rPr>
          <w:rFonts w:ascii="Menlo" w:hAnsi="Menlo"/>
          <w:color w:val="B02060"/>
          <w:sz w:val="20"/>
        </w:rPr>
        <w:t>repmgr</w:t>
      </w:r>
    </w:p>
    <w:p>
      <w:pPr>
        <w:pStyle w:val="ListBullet"/>
      </w:pPr>
      <w:r>
        <w:t>2 Pgpool pods fronting the cluster (connection pooling + failover routing)</w:t>
      </w:r>
    </w:p>
    <w:p>
      <w:pPr>
        <w:pStyle w:val="Heading3"/>
      </w:pPr>
      <w:r>
        <w:rPr>
          <w:b/>
        </w:rPr>
        <w:t>7.2 Repoint the app at Pgpool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patch secret web-secrets --type=merge -p \</w:t>
        <w:br/>
        <w:t xml:space="preserve">  '{"stringData":{"DATABASE_URL":"postgresql://morohub:&lt;password&gt;@postgres-ha-pgpool:5432/morohub?schema=public"}}'</w:t>
        <w:br/>
        <w:t>kubectl -n morohub-poc rollout restart deploy/web</w:t>
      </w:r>
    </w:p>
    <w:p>
      <w:r>
        <w:t xml:space="preserve">(The </w:t>
      </w:r>
      <w:r>
        <w:rPr>
          <w:rFonts w:ascii="Menlo" w:hAnsi="Menlo"/>
          <w:color w:val="B02060"/>
          <w:sz w:val="20"/>
        </w:rPr>
        <w:t>&lt;password&gt;</w:t>
      </w:r>
      <w:r>
        <w:t xml:space="preserve"> must match </w:t>
      </w:r>
      <w:r>
        <w:rPr>
          <w:rFonts w:ascii="Menlo" w:hAnsi="Menlo"/>
          <w:color w:val="B02060"/>
          <w:sz w:val="20"/>
        </w:rPr>
        <w:t>global.postgresql.password</w:t>
      </w:r>
      <w:r>
        <w:t xml:space="preserve"> in </w:t>
      </w:r>
      <w:r>
        <w:rPr>
          <w:rFonts w:ascii="Menlo" w:hAnsi="Menlo"/>
          <w:color w:val="B02060"/>
          <w:sz w:val="20"/>
        </w:rPr>
        <w:t>postgres-ha/values.yaml</w:t>
      </w:r>
      <w:r>
        <w:t>.)</w:t>
      </w:r>
    </w:p>
    <w:p>
      <w:pPr>
        <w:pStyle w:val="Heading3"/>
      </w:pPr>
      <w:r>
        <w:rPr>
          <w:b/>
        </w:rPr>
        <w:t>7.3 Retire the single-instance StatefulSet (optional)</w:t>
      </w:r>
    </w:p>
    <w:p>
      <w:r>
        <w:t xml:space="preserve">After migrating data (manual </w:t>
      </w:r>
      <w:r>
        <w:rPr>
          <w:rFonts w:ascii="Menlo" w:hAnsi="Menlo"/>
          <w:color w:val="B02060"/>
          <w:sz w:val="20"/>
        </w:rPr>
        <w:t>pg_dump</w:t>
      </w:r>
      <w:r>
        <w:t xml:space="preserve"> / </w:t>
      </w:r>
      <w:r>
        <w:rPr>
          <w:rFonts w:ascii="Menlo" w:hAnsi="Menlo"/>
          <w:color w:val="B02060"/>
          <w:sz w:val="20"/>
        </w:rPr>
        <w:t>pg_restore</w:t>
      </w:r>
      <w:r>
        <w:t>):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delete statefulset postgres</w:t>
        <w:br/>
        <w:t>kubectl -n morohub-poc delete pvc data-postgres-0</w:t>
      </w:r>
    </w:p>
    <w:p>
      <w:pPr>
        <w:pStyle w:val="Heading3"/>
      </w:pPr>
      <w:r>
        <w:rPr>
          <w:b/>
        </w:rPr>
        <w:t>7.4 Failover demo (Day-2)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Kill the current primary</w:t>
        <w:br/>
        <w:t>kubectl -n morohub-poc delete pod postgres-ha-postgresql-0</w:t>
        <w:br/>
        <w:br/>
        <w:t># Watch repmgr promote a replica</w:t>
        <w:br/>
        <w:t>kubectl -n morohub-poc get pods -w</w:t>
        <w:br/>
        <w:br/>
        <w:t># App recovery</w:t>
        <w:br/>
        <w:t>curl -s https://morohub-poc.&lt;your-domain&gt;/api/ready    # "db":"up" within ~15s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8. Teardown</w:t>
      </w:r>
    </w:p>
    <w:p>
      <w:pPr>
        <w:pStyle w:val="Heading3"/>
      </w:pPr>
      <w:r>
        <w:rPr>
          <w:b/>
        </w:rPr>
        <w:t>Soft (keep PVCs so data survives)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delete -k k8s/</w:t>
      </w:r>
    </w:p>
    <w:p>
      <w:pPr>
        <w:pStyle w:val="Heading3"/>
      </w:pPr>
      <w:r>
        <w:rPr>
          <w:b/>
        </w:rPr>
        <w:t>Hard (delete everything including data)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delete -k k8s/</w:t>
        <w:br/>
        <w:t>kubectl delete namespace morohub-poc        # removes PVCs too</w:t>
        <w:br/>
        <w:t>helm uninstall -n morohub-poc postgres-ha   # if installed</w:t>
      </w:r>
    </w:p>
    <w:p>
      <w:pPr>
        <w:pStyle w:val="Heading3"/>
      </w:pPr>
      <w:r>
        <w:rPr>
          <w:b/>
        </w:rPr>
        <w:t>Cleanup image (tenant side, optional)</w:t>
      </w:r>
    </w:p>
    <w:p>
      <w:r>
        <w:t>If the image was mirrored to your registry, delete the tag following your registry's normal process. The source image at GHCR is owned by Kamran.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9. Security notes</w:t>
      </w:r>
    </w:p>
    <w:p>
      <w:pPr>
        <w:pStyle w:val="ListBullet"/>
      </w:pPr>
      <w:r>
        <w:rPr>
          <w:b/>
        </w:rPr>
        <w:t>Secrets</w:t>
      </w:r>
      <w:r>
        <w:t xml:space="preserve"> in </w:t>
      </w:r>
      <w:r>
        <w:rPr>
          <w:rFonts w:ascii="Menlo" w:hAnsi="Menlo"/>
          <w:color w:val="B02060"/>
          <w:sz w:val="20"/>
        </w:rPr>
        <w:t>k8s/10-config.yaml</w:t>
      </w:r>
      <w:r>
        <w:t xml:space="preserve"> ship as </w:t>
      </w:r>
      <w:r>
        <w:rPr>
          <w:rFonts w:ascii="Menlo" w:hAnsi="Menlo"/>
          <w:color w:val="B02060"/>
          <w:sz w:val="20"/>
        </w:rPr>
        <w:t>stringData</w:t>
      </w:r>
      <w:r>
        <w:t xml:space="preserve"> for ease of</w:t>
      </w:r>
    </w:p>
    <w:p>
      <w:r>
        <w:t xml:space="preserve">  demo. Production deployments should use Sealed Secrets, External Secrets Operator, or the equivalent MoroHub integration.</w:t>
      </w:r>
    </w:p>
    <w:p>
      <w:pPr>
        <w:pStyle w:val="ListBullet"/>
      </w:pPr>
      <w:r>
        <w:rPr>
          <w:b/>
        </w:rPr>
        <w:t>Network policies</w:t>
      </w:r>
      <w:r>
        <w:t xml:space="preserve"> in </w:t>
      </w:r>
      <w:r>
        <w:rPr>
          <w:rFonts w:ascii="Menlo" w:hAnsi="Menlo"/>
          <w:color w:val="B02060"/>
          <w:sz w:val="20"/>
        </w:rPr>
        <w:t>k8s/80-networkpolicy.yaml</w:t>
      </w:r>
      <w:r>
        <w:t xml:space="preserve"> restrict Postgres to</w:t>
      </w:r>
    </w:p>
    <w:p>
      <w:r>
        <w:t xml:space="preserve">  pods labelled </w:t>
      </w:r>
      <w:r>
        <w:rPr>
          <w:rFonts w:ascii="Menlo" w:hAnsi="Menlo"/>
          <w:color w:val="B02060"/>
          <w:sz w:val="20"/>
        </w:rPr>
        <w:t>app.kubernetes.io/name=web</w:t>
      </w:r>
      <w:r>
        <w:t xml:space="preserve">. Adjust the Ingress policy if your ingress controller lives in a namespace not labelled </w:t>
      </w:r>
      <w:r>
        <w:rPr>
          <w:rFonts w:ascii="Menlo" w:hAnsi="Menlo"/>
          <w:color w:val="B02060"/>
          <w:sz w:val="20"/>
        </w:rPr>
        <w:t>kubernetes.io/metadata.name=ingress-nginx</w:t>
      </w:r>
      <w:r>
        <w:t>.</w:t>
      </w:r>
    </w:p>
    <w:p>
      <w:pPr>
        <w:pStyle w:val="ListBullet"/>
      </w:pPr>
      <w:r>
        <w:rPr>
          <w:b/>
        </w:rPr>
        <w:t>Container runs as non-root</w:t>
      </w:r>
      <w:r>
        <w:t xml:space="preserve"> (UID 1001, readOnly filesystem disabled</w:t>
      </w:r>
    </w:p>
    <w:p>
      <w:r>
        <w:t xml:space="preserve">  only to allow Next.js' </w:t>
      </w:r>
      <w:r>
        <w:rPr>
          <w:rFonts w:ascii="Menlo" w:hAnsi="Menlo"/>
          <w:color w:val="B02060"/>
          <w:sz w:val="20"/>
        </w:rPr>
        <w:t>.next/cache</w:t>
      </w:r>
      <w:r>
        <w:t xml:space="preserve">). Capabilities dropped: </w:t>
      </w:r>
      <w:r>
        <w:rPr>
          <w:rFonts w:ascii="Menlo" w:hAnsi="Menlo"/>
          <w:color w:val="B02060"/>
          <w:sz w:val="20"/>
        </w:rPr>
        <w:t>ALL</w:t>
      </w:r>
      <w:r>
        <w:t>.</w:t>
      </w:r>
    </w:p>
    <w:p>
      <w:pPr>
        <w:pStyle w:val="ListBullet"/>
      </w:pPr>
      <w:r>
        <w:rPr>
          <w:b/>
        </w:rPr>
        <w:t>AUTH_SECRET</w:t>
      </w:r>
      <w:r>
        <w:t xml:space="preserve"> is the signing key for session JWTs — rotating it will</w:t>
      </w:r>
    </w:p>
    <w:p>
      <w:r>
        <w:t xml:space="preserve">  force all users to re-authenticate.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10. Troubleshooting matrix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</w:rPr>
              <w:t>Likely cause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web</w:t>
            </w:r>
            <w:r>
              <w:t xml:space="preserve"> pods </w:t>
            </w:r>
            <w:r>
              <w:rPr>
                <w:rFonts w:ascii="Menlo" w:hAnsi="Menlo"/>
                <w:color w:val="B02060"/>
                <w:sz w:val="20"/>
              </w:rPr>
              <w:t>CrashLoopBackOff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Missing </w:t>
            </w:r>
            <w:r>
              <w:rPr>
                <w:rFonts w:ascii="Menlo" w:hAnsi="Menlo"/>
                <w:color w:val="B02060"/>
                <w:sz w:val="20"/>
              </w:rPr>
              <w:t>AUTH_SECRET</w:t>
            </w:r>
            <w:r>
              <w:t xml:space="preserve"> or bad </w:t>
            </w:r>
            <w:r>
              <w:rPr>
                <w:rFonts w:ascii="Menlo" w:hAnsi="Menlo"/>
                <w:color w:val="B02060"/>
                <w:sz w:val="20"/>
              </w:rPr>
              <w:t>DATABASE_URL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-n morohub-poc logs</w:t>
            </w:r>
            <w:r>
              <w:t xml:space="preserve"> — confirm both are set in </w:t>
            </w:r>
            <w:r>
              <w:rPr>
                <w:rFonts w:ascii="Menlo" w:hAnsi="Menlo"/>
                <w:color w:val="B02060"/>
                <w:sz w:val="20"/>
              </w:rPr>
              <w:t>web-secrets</w:t>
            </w:r>
            <w:r>
              <w:t xml:space="preserve">; </w:t>
            </w:r>
            <w:r>
              <w:rPr>
                <w:rFonts w:ascii="Menlo" w:hAnsi="Menlo"/>
                <w:color w:val="B02060"/>
                <w:sz w:val="20"/>
              </w:rPr>
              <w:t>kubectl rollout restart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web</w:t>
            </w:r>
            <w:r>
              <w:t xml:space="preserve"> pods </w:t>
            </w:r>
            <w:r>
              <w:rPr>
                <w:rFonts w:ascii="Menlo" w:hAnsi="Menlo"/>
                <w:color w:val="B02060"/>
                <w:sz w:val="20"/>
              </w:rPr>
              <w:t>NotReady</w:t>
            </w:r>
            <w:r>
              <w:t xml:space="preserve"> but not crashing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Postgres unreachable — readiness probe </w:t>
            </w:r>
            <w:r>
              <w:rPr>
                <w:rFonts w:ascii="Menlo" w:hAnsi="Menlo"/>
                <w:color w:val="B02060"/>
                <w:sz w:val="20"/>
              </w:rPr>
              <w:t>/api/ready</w:t>
            </w:r>
            <w:r>
              <w:t xml:space="preserve"> fails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Check </w:t>
            </w:r>
            <w:r>
              <w:rPr>
                <w:rFonts w:ascii="Menlo" w:hAnsi="Menlo"/>
                <w:color w:val="B02060"/>
                <w:sz w:val="20"/>
              </w:rPr>
              <w:t>postgres-0</w:t>
            </w:r>
            <w:r>
              <w:t xml:space="preserve"> status; </w:t>
            </w:r>
            <w:r>
              <w:rPr>
                <w:rFonts w:ascii="Menlo" w:hAnsi="Menlo"/>
                <w:color w:val="B02060"/>
                <w:sz w:val="20"/>
              </w:rPr>
              <w:t>kubectl exec</w:t>
            </w:r>
            <w:r>
              <w:t xml:space="preserve"> into web and </w:t>
            </w:r>
            <w:r>
              <w:rPr>
                <w:rFonts w:ascii="Menlo" w:hAnsi="Menlo"/>
                <w:color w:val="B02060"/>
                <w:sz w:val="20"/>
              </w:rPr>
              <w:t>nslookup postgres-primary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web-db-migrate</w:t>
            </w:r>
            <w:r>
              <w:t xml:space="preserve"> Job </w:t>
            </w:r>
            <w:r>
              <w:rPr>
                <w:rFonts w:ascii="Menlo" w:hAnsi="Menlo"/>
                <w:color w:val="B02060"/>
                <w:sz w:val="20"/>
              </w:rPr>
              <w:t>Failed</w:t>
            </w:r>
          </w:p>
        </w:tc>
        <w:tc>
          <w:tcPr>
            <w:tcW w:type="dxa" w:w="2880"/>
            <w:vAlign w:val="top"/>
          </w:tcPr>
          <w:p>
            <w:r/>
            <w:r>
              <w:t>Postgres not yet ready when Job ran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delete job web-db-migrate &amp;&amp; kubectl apply -k k8s/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 xml:space="preserve">HPA </w:t>
            </w:r>
            <w:r>
              <w:rPr>
                <w:rFonts w:ascii="Menlo" w:hAnsi="Menlo"/>
                <w:color w:val="B02060"/>
                <w:sz w:val="20"/>
              </w:rPr>
              <w:t>TARGETS: &lt;unknown&gt;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metrics-server</w:t>
            </w:r>
            <w:r>
              <w:t xml:space="preserve"> missing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get apiservices v1beta1.metrics.k8s.io</w:t>
            </w:r>
            <w:r>
              <w:t xml:space="preserve"> — reinstall metrics-server if missing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 xml:space="preserve">Ingress </w:t>
            </w:r>
            <w:r>
              <w:rPr>
                <w:rFonts w:ascii="Menlo" w:hAnsi="Menlo"/>
                <w:color w:val="B02060"/>
                <w:sz w:val="20"/>
              </w:rPr>
              <w:t>ADDRESS</w:t>
            </w:r>
            <w:r>
              <w:t xml:space="preserve"> empty</w:t>
            </w:r>
          </w:p>
        </w:tc>
        <w:tc>
          <w:tcPr>
            <w:tcW w:type="dxa" w:w="2880"/>
            <w:vAlign w:val="top"/>
          </w:tcPr>
          <w:p>
            <w:r/>
            <w:r>
              <w:t>No LoadBalancer for ingress-nginx</w:t>
            </w:r>
          </w:p>
        </w:tc>
        <w:tc>
          <w:tcPr>
            <w:tcW w:type="dxa" w:w="2880"/>
            <w:vAlign w:val="top"/>
          </w:tcPr>
          <w:p>
            <w:r/>
            <w:r>
              <w:t>Verify the controller's Service type; check MoroHub's ingress documentation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503 on every page</w:t>
            </w:r>
          </w:p>
        </w:tc>
        <w:tc>
          <w:tcPr>
            <w:tcW w:type="dxa" w:w="2880"/>
            <w:vAlign w:val="top"/>
          </w:tcPr>
          <w:p>
            <w:r/>
            <w:r>
              <w:t>All pods failing readiness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describe pod …</w:t>
            </w:r>
            <w:r>
              <w:t xml:space="preserve"> for probe failure reason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ImagePullBackOff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Can't reach </w:t>
            </w:r>
            <w:r>
              <w:rPr>
                <w:rFonts w:ascii="Menlo" w:hAnsi="Menlo"/>
                <w:color w:val="B02060"/>
                <w:sz w:val="20"/>
              </w:rPr>
              <w:t>ghcr.io</w:t>
            </w:r>
            <w:r>
              <w:t xml:space="preserve"> or mirror is private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Confirm egress to </w:t>
            </w:r>
            <w:r>
              <w:rPr>
                <w:rFonts w:ascii="Menlo" w:hAnsi="Menlo"/>
                <w:color w:val="B02060"/>
                <w:sz w:val="20"/>
              </w:rPr>
              <w:t>ghcr.io</w:t>
            </w:r>
            <w:r>
              <w:t xml:space="preserve">; add </w:t>
            </w:r>
            <w:r>
              <w:rPr>
                <w:rFonts w:ascii="Menlo" w:hAnsi="Menlo"/>
                <w:color w:val="B02060"/>
                <w:sz w:val="20"/>
              </w:rPr>
              <w:t>imagePullSecret</w:t>
            </w:r>
            <w:r>
              <w:t xml:space="preserve"> if using a private mirror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 xml:space="preserve">PVC </w:t>
            </w:r>
            <w:r>
              <w:rPr>
                <w:rFonts w:ascii="Menlo" w:hAnsi="Menlo"/>
                <w:color w:val="B02060"/>
                <w:sz w:val="20"/>
              </w:rPr>
              <w:t>Pending</w:t>
            </w:r>
          </w:p>
        </w:tc>
        <w:tc>
          <w:tcPr>
            <w:tcW w:type="dxa" w:w="2880"/>
            <w:vAlign w:val="top"/>
          </w:tcPr>
          <w:p>
            <w:r/>
            <w:r>
              <w:t>No default StorageClass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kubectl annotate sc &lt;name&gt; storageclass.kubernetes.io/is-default-class=true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DB connections exhaust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App pod count × connection pool &gt; Postgres </w:t>
            </w:r>
            <w:r>
              <w:rPr>
                <w:rFonts w:ascii="Menlo" w:hAnsi="Menlo"/>
                <w:color w:val="B02060"/>
                <w:sz w:val="20"/>
              </w:rPr>
              <w:t>max_connections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Use Pgpool (section 7); reduce app replicas; raise </w:t>
            </w:r>
            <w:r>
              <w:rPr>
                <w:rFonts w:ascii="Menlo" w:hAnsi="Menlo"/>
                <w:color w:val="B02060"/>
                <w:sz w:val="20"/>
              </w:rPr>
              <w:t>max_connections</w:t>
            </w:r>
          </w:p>
        </w:tc>
      </w:tr>
    </w:tbl>
    <w:p/>
    <w:p>
      <w:r>
        <w:t>Collect diagnostics in one shot: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get all,ingress,hpa,pdb,networkpolicy</w:t>
        <w:br/>
        <w:t>kubectl -n morohub-poc describe deploy/web</w:t>
        <w:br/>
        <w:t>kubectl -n morohub-poc describe statefulset/postgres</w:t>
        <w:br/>
        <w:t>kubectl -n morohub-poc logs -l app.kubernetes.io/name=web --tail=200 &gt; web.log</w:t>
        <w:br/>
        <w:t>kubectl -n morohub-poc logs postgres-0 --tail=200 &gt; postgres.log</w:t>
      </w:r>
    </w:p>
    <w:p>
      <w:r>
        <w:t xml:space="preserve">Send </w:t>
      </w:r>
      <w:r>
        <w:rPr>
          <w:rFonts w:ascii="Menlo" w:hAnsi="Menlo"/>
          <w:color w:val="B02060"/>
          <w:sz w:val="20"/>
        </w:rPr>
        <w:t>web.log</w:t>
      </w:r>
      <w:r>
        <w:t xml:space="preserve">, </w:t>
      </w:r>
      <w:r>
        <w:rPr>
          <w:rFonts w:ascii="Menlo" w:hAnsi="Menlo"/>
          <w:color w:val="B02060"/>
          <w:sz w:val="20"/>
        </w:rPr>
        <w:t>postgres.log</w:t>
      </w:r>
      <w:r>
        <w:t xml:space="preserve">, and the </w:t>
      </w:r>
      <w:r>
        <w:rPr>
          <w:rFonts w:ascii="Menlo" w:hAnsi="Menlo"/>
          <w:color w:val="B02060"/>
          <w:sz w:val="20"/>
        </w:rPr>
        <w:t>describe</w:t>
      </w:r>
      <w:r>
        <w:t xml:space="preserve"> output to the owner (asad@kamilinx.com) for remote diagnosis.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11. Sign-off checklist (deploy engineer)</w:t>
      </w:r>
    </w:p>
    <w:p>
      <w:r>
        <w:t>Complete before handing back to the tenant:</w:t>
      </w:r>
    </w:p>
    <w:p>
      <w:pPr>
        <w:pStyle w:val="ListBullet"/>
      </w:pPr>
      <w:r>
        <w:t xml:space="preserve">[ ] All pods Ready in </w:t>
      </w:r>
      <w:r>
        <w:rPr>
          <w:rFonts w:ascii="Menlo" w:hAnsi="Menlo"/>
          <w:color w:val="B02060"/>
          <w:sz w:val="20"/>
        </w:rPr>
        <w:t>morohub-poc</w:t>
      </w:r>
      <w:r>
        <w:t xml:space="preserve"> namespace</w:t>
      </w:r>
    </w:p>
    <w:p>
      <w:pPr>
        <w:pStyle w:val="ListBullet"/>
      </w:pPr>
      <w:r>
        <w:t xml:space="preserve">[ ] Public URL resolves to the Ingress and returns HTTP 200 on </w:t>
      </w:r>
      <w:r>
        <w:rPr>
          <w:rFonts w:ascii="Menlo" w:hAnsi="Menlo"/>
          <w:color w:val="B02060"/>
          <w:sz w:val="20"/>
        </w:rPr>
        <w:t>/api/health</w:t>
      </w:r>
    </w:p>
    <w:p>
      <w:pPr>
        <w:pStyle w:val="ListBullet"/>
      </w:pPr>
      <w:r>
        <w:t>[ ] Login flow works with the seeded admin account</w:t>
      </w:r>
    </w:p>
    <w:p>
      <w:pPr>
        <w:pStyle w:val="ListBullet"/>
      </w:pPr>
      <w:r>
        <w:t xml:space="preserve">[ ] HPA </w:t>
      </w:r>
      <w:r>
        <w:rPr>
          <w:rFonts w:ascii="Menlo" w:hAnsi="Menlo"/>
          <w:color w:val="B02060"/>
          <w:sz w:val="20"/>
        </w:rPr>
        <w:t>TARGETS</w:t>
      </w:r>
      <w:r>
        <w:t xml:space="preserve"> shows numbers, not </w:t>
      </w:r>
      <w:r>
        <w:rPr>
          <w:rFonts w:ascii="Menlo" w:hAnsi="Menlo"/>
          <w:color w:val="B02060"/>
          <w:sz w:val="20"/>
        </w:rPr>
        <w:t>&lt;unknown&gt;</w:t>
      </w:r>
    </w:p>
    <w:p>
      <w:pPr>
        <w:pStyle w:val="ListBullet"/>
      </w:pPr>
      <w:r>
        <w:t xml:space="preserve">[ ] </w:t>
      </w:r>
      <w:r>
        <w:rPr>
          <w:rFonts w:ascii="Menlo" w:hAnsi="Menlo"/>
          <w:color w:val="B02060"/>
          <w:sz w:val="20"/>
        </w:rPr>
        <w:t>AUTH_SECRET</w:t>
      </w:r>
      <w:r>
        <w:t xml:space="preserve"> and Postgres password changed from the shipped defaults</w:t>
      </w:r>
    </w:p>
    <w:p>
      <w:pPr>
        <w:pStyle w:val="ListBullet"/>
      </w:pPr>
      <w:r>
        <w:t>[ ] TLS in place (if required)</w:t>
      </w:r>
    </w:p>
    <w:p>
      <w:pPr>
        <w:pStyle w:val="ListBullet"/>
      </w:pPr>
      <w:r>
        <w:t>[ ] Backup/observability integrations documented in the tenant's runbook</w:t>
      </w:r>
    </w:p>
    <w:p>
      <w:pPr>
        <w:pStyle w:val="ListBullet"/>
      </w:pPr>
      <w:r>
        <w:t>[ ] Diagnostics bundle stored for reference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12. Support contact</w:t>
      </w:r>
    </w:p>
    <w:p>
      <w:r>
        <w:rPr>
          <w:b/>
        </w:rPr>
        <w:t>Application owner:</w:t>
      </w:r>
      <w:r>
        <w:t xml:space="preserve"> Muhammad Asad Kamran </w:t>
      </w:r>
      <w:r>
        <w:rPr>
          <w:b/>
        </w:rPr>
        <w:t>Email:</w:t>
      </w:r>
      <w:r>
        <w:t xml:space="preserve"> asad@kamilinx.com </w:t>
      </w:r>
      <w:r>
        <w:rPr>
          <w:b/>
        </w:rPr>
        <w:t>Repository (source):</w:t>
      </w:r>
      <w:r>
        <w:t xml:space="preserve"> https://github.com/kakamana/kubernetes-poc-nextjs </w:t>
      </w:r>
      <w:r>
        <w:rPr>
          <w:b/>
        </w:rPr>
        <w:t>Registry (image):</w:t>
      </w:r>
      <w:r>
        <w:t xml:space="preserve"> https://github.com/users/kakamana/packages/container/package/kubernetes-poc-nextjs</w:t>
      </w:r>
    </w:p>
    <w:p>
      <w:r>
        <w:t>When escalating, include:</w:t>
      </w:r>
    </w:p>
    <w:p>
      <w:pPr>
        <w:pStyle w:val="ListBullet"/>
      </w:pPr>
      <w:r>
        <w:t xml:space="preserve">The release tag (e.g. </w:t>
      </w:r>
      <w:r>
        <w:rPr>
          <w:rFonts w:ascii="Menlo" w:hAnsi="Menlo"/>
          <w:color w:val="B02060"/>
          <w:sz w:val="20"/>
        </w:rPr>
        <w:t>v0.1.0</w:t>
      </w:r>
      <w:r>
        <w:t>)</w:t>
      </w:r>
    </w:p>
    <w:p>
      <w:pPr>
        <w:pStyle w:val="ListBullet"/>
      </w:pPr>
      <w:r>
        <w:t xml:space="preserve">The image digest from </w:t>
      </w:r>
      <w:r>
        <w:rPr>
          <w:rFonts w:ascii="Menlo" w:hAnsi="Menlo"/>
          <w:color w:val="B02060"/>
          <w:sz w:val="20"/>
        </w:rPr>
        <w:t>kubectl -n morohub-poc describe deploy/web</w:t>
      </w:r>
    </w:p>
    <w:p>
      <w:pPr>
        <w:pStyle w:val="ListBullet"/>
      </w:pPr>
      <w:r>
        <w:t>The diagnostics bundle from section 10</w:t>
      </w:r>
    </w:p>
    <w:p>
      <w:pPr>
        <w:pStyle w:val="ListBullet"/>
      </w:pPr>
      <w:r>
        <w:t>A summary of what changed before the issue appeared (upgrade? scale event? config change?)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