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s-HN"/>
        </w:rPr>
        <w:id w:val="24549519"/>
      </w:sdtPr>
      <w:sdtEndPr>
        <w:rPr>
          <w:rFonts w:ascii="Cambria" w:eastAsia="Times New Roman" w:hAnsi="Cambria" w:cs="Times New Roman"/>
          <w:b/>
          <w:bCs/>
          <w:color w:val="365F91"/>
          <w:sz w:val="48"/>
          <w:szCs w:val="48"/>
        </w:rPr>
      </w:sdtEndPr>
      <w:sdtContent>
        <w:p w14:paraId="771E3169" w14:textId="77777777" w:rsidR="00BF479B" w:rsidRPr="00AC41F6" w:rsidRDefault="00BF479B">
          <w:pPr>
            <w:rPr>
              <w:lang w:val="es-HN"/>
            </w:rPr>
          </w:pPr>
        </w:p>
        <w:p w14:paraId="5C5A721E" w14:textId="77777777" w:rsidR="00BF479B" w:rsidRPr="00AC41F6" w:rsidRDefault="008345BE">
          <w:pPr>
            <w:rPr>
              <w:lang w:val="es-HN"/>
            </w:rPr>
          </w:pPr>
          <w:r w:rsidRPr="00AC41F6">
            <w:rPr>
              <w:noProof/>
              <w:lang w:val="es-ES" w:eastAsia="es-ES"/>
            </w:rPr>
            <mc:AlternateContent>
              <mc:Choice Requires="wps">
                <w:drawing>
                  <wp:anchor distT="0" distB="0" distL="114300" distR="114300" simplePos="0" relativeHeight="251659264" behindDoc="0" locked="0" layoutInCell="1" allowOverlap="1" wp14:anchorId="32540655">
                    <wp:simplePos x="0" y="0"/>
                    <wp:positionH relativeFrom="margin">
                      <wp:align>center</wp:align>
                    </wp:positionH>
                    <wp:positionV relativeFrom="margin">
                      <wp:posOffset>542290</wp:posOffset>
                    </wp:positionV>
                    <wp:extent cx="5661660" cy="4614545"/>
                    <wp:effectExtent l="0" t="0" r="0" b="0"/>
                    <wp:wrapNone/>
                    <wp:docPr id="4"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1660" cy="4614545"/>
                            </a:xfrm>
                            <a:prstGeom prst="rect">
                              <a:avLst/>
                            </a:prstGeom>
                            <a:noFill/>
                            <a:ln>
                              <a:noFill/>
                            </a:ln>
                          </wps:spPr>
                          <wps:txbx>
                            <w:txbxContent>
                              <w:sdt>
                                <w:sdtPr>
                                  <w:rPr>
                                    <w:b/>
                                    <w:bCs/>
                                    <w:color w:val="C00000"/>
                                    <w:sz w:val="56"/>
                                    <w:szCs w:val="72"/>
                                    <w:lang w:val="es-MX"/>
                                  </w:rPr>
                                  <w:alias w:val="Título"/>
                                  <w:id w:val="24549526"/>
                                  <w:dataBinding w:prefixMappings="xmlns:ns0='http://schemas.openxmlformats.org/package/2006/metadata/core-properties' xmlns:ns1='http://purl.org/dc/elements/1.1/'" w:xpath="/ns0:coreProperties[1]/ns1:title[1]" w:storeItemID="{6C3C8BC8-F283-45AE-878A-BAB7291924A1}"/>
                                  <w:text/>
                                </w:sdtPr>
                                <w:sdtContent>
                                  <w:p w14:paraId="49117CDB" w14:textId="77777777" w:rsidR="000E7BE1" w:rsidRPr="00360973" w:rsidRDefault="00360973">
                                    <w:pPr>
                                      <w:spacing w:after="0"/>
                                      <w:rPr>
                                        <w:b/>
                                        <w:bCs/>
                                        <w:color w:val="C00000"/>
                                        <w:sz w:val="72"/>
                                        <w:szCs w:val="72"/>
                                        <w:lang w:val="es-MX"/>
                                      </w:rPr>
                                    </w:pPr>
                                    <w:r>
                                      <w:rPr>
                                        <w:b/>
                                        <w:bCs/>
                                        <w:color w:val="C00000"/>
                                        <w:sz w:val="56"/>
                                        <w:szCs w:val="72"/>
                                        <w:lang w:val="es-MX"/>
                                      </w:rPr>
                                      <w:t xml:space="preserve">Informe Desarrollo </w:t>
                                    </w:r>
                                    <w:r w:rsidR="009C6227">
                                      <w:rPr>
                                        <w:b/>
                                        <w:bCs/>
                                        <w:color w:val="C00000"/>
                                        <w:sz w:val="56"/>
                                        <w:szCs w:val="72"/>
                                        <w:lang w:val="es-MX"/>
                                      </w:rPr>
                                      <w:t>Web II</w:t>
                                    </w:r>
                                  </w:p>
                                </w:sdtContent>
                              </w:sdt>
                              <w:p w14:paraId="3EEFB873" w14:textId="28DB889B" w:rsidR="000E7BE1" w:rsidRPr="00463781" w:rsidRDefault="00360973">
                                <w:pPr>
                                  <w:rPr>
                                    <w:b/>
                                    <w:bCs/>
                                    <w:color w:val="7F7F7F" w:themeColor="text1" w:themeTint="80"/>
                                    <w:sz w:val="32"/>
                                    <w:szCs w:val="32"/>
                                    <w:lang w:val="es-HN"/>
                                  </w:rPr>
                                </w:pPr>
                                <w:r>
                                  <w:rPr>
                                    <w:b/>
                                    <w:bCs/>
                                    <w:color w:val="C00000"/>
                                    <w:sz w:val="40"/>
                                    <w:szCs w:val="40"/>
                                    <w:lang w:val="es-HN"/>
                                  </w:rPr>
                                  <w:t>(</w:t>
                                </w:r>
                                <w:r w:rsidR="0084343A" w:rsidRPr="0084343A">
                                  <w:rPr>
                                    <w:color w:val="FF0000"/>
                                    <w:sz w:val="56"/>
                                  </w:rPr>
                                  <w:t>PIXEL STORE</w:t>
                                </w:r>
                                <w:r>
                                  <w:rPr>
                                    <w:b/>
                                    <w:bCs/>
                                    <w:color w:val="C00000"/>
                                    <w:sz w:val="40"/>
                                    <w:szCs w:val="40"/>
                                    <w:lang w:val="es-HN"/>
                                  </w:rPr>
                                  <w:t>)</w:t>
                                </w:r>
                              </w:p>
                            </w:txbxContent>
                          </wps:txbx>
                          <wps:bodyPr rot="0" vert="horz" wrap="square" lIns="91440" tIns="45720" rIns="91440" bIns="45720" anchor="b" anchorCtr="0" upright="1">
                            <a:noAutofit/>
                          </wps:bodyPr>
                        </wps:wsp>
                      </a:graphicData>
                    </a:graphic>
                  </wp:anchor>
                </w:drawing>
              </mc:Choice>
              <mc:Fallback>
                <w:pict>
                  <v:rect w14:anchorId="32540655" id="Rectangle 50" o:spid="_x0000_s1026" style="position:absolute;margin-left:0;margin-top:42.7pt;width:445.8pt;height:363.35pt;z-index:251659264;visibility:visible;mso-wrap-style:square;mso-wrap-distance-left:9pt;mso-wrap-distance-top:0;mso-wrap-distance-right:9pt;mso-wrap-distance-bottom:0;mso-position-horizontal:center;mso-position-horizontal-relative:margin;mso-position-vertical:absolute;mso-position-vertical-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" filled="f" stroked="f">
                    <v:textbox>
                      <w:txbxContent>
                        <w:sdt>
                          <w:sdtPr>
                            <w:rPr>
                              <w:b/>
                              <w:bCs/>
                              <w:color w:val="C00000"/>
                              <w:sz w:val="56"/>
                              <w:szCs w:val="72"/>
                              <w:lang w:val="es-MX"/>
                            </w:rPr>
                            <w:alias w:val="Título"/>
                            <w:id w:val="24549526"/>
                            <w:dataBinding w:prefixMappings="xmlns:ns0='http://schemas.openxmlformats.org/package/2006/metadata/core-properties' xmlns:ns1='http://purl.org/dc/elements/1.1/'" w:xpath="/ns0:coreProperties[1]/ns1:title[1]" w:storeItemID="{6C3C8BC8-F283-45AE-878A-BAB7291924A1}"/>
                            <w:text/>
                          </w:sdtPr>
                          <w:sdtContent>
                            <w:p w14:paraId="49117CDB" w14:textId="77777777" w:rsidR="000E7BE1" w:rsidRPr="00360973" w:rsidRDefault="00360973">
                              <w:pPr>
                                <w:spacing w:after="0"/>
                                <w:rPr>
                                  <w:b/>
                                  <w:bCs/>
                                  <w:color w:val="C00000"/>
                                  <w:sz w:val="72"/>
                                  <w:szCs w:val="72"/>
                                  <w:lang w:val="es-MX"/>
                                </w:rPr>
                              </w:pPr>
                              <w:r>
                                <w:rPr>
                                  <w:b/>
                                  <w:bCs/>
                                  <w:color w:val="C00000"/>
                                  <w:sz w:val="56"/>
                                  <w:szCs w:val="72"/>
                                  <w:lang w:val="es-MX"/>
                                </w:rPr>
                                <w:t xml:space="preserve">Informe Desarrollo </w:t>
                              </w:r>
                              <w:r w:rsidR="009C6227">
                                <w:rPr>
                                  <w:b/>
                                  <w:bCs/>
                                  <w:color w:val="C00000"/>
                                  <w:sz w:val="56"/>
                                  <w:szCs w:val="72"/>
                                  <w:lang w:val="es-MX"/>
                                </w:rPr>
                                <w:t>Web II</w:t>
                              </w:r>
                            </w:p>
                          </w:sdtContent>
                        </w:sdt>
                        <w:p w14:paraId="3EEFB873" w14:textId="28DB889B" w:rsidR="000E7BE1" w:rsidRPr="00463781" w:rsidRDefault="00360973">
                          <w:pPr>
                            <w:rPr>
                              <w:b/>
                              <w:bCs/>
                              <w:color w:val="7F7F7F" w:themeColor="text1" w:themeTint="80"/>
                              <w:sz w:val="32"/>
                              <w:szCs w:val="32"/>
                              <w:lang w:val="es-HN"/>
                            </w:rPr>
                          </w:pPr>
                          <w:r>
                            <w:rPr>
                              <w:b/>
                              <w:bCs/>
                              <w:color w:val="C00000"/>
                              <w:sz w:val="40"/>
                              <w:szCs w:val="40"/>
                              <w:lang w:val="es-HN"/>
                            </w:rPr>
                            <w:t>(</w:t>
                          </w:r>
                          <w:r w:rsidR="0084343A" w:rsidRPr="0084343A">
                            <w:rPr>
                              <w:color w:val="FF0000"/>
                              <w:sz w:val="56"/>
                            </w:rPr>
                            <w:t>PIXEL STORE</w:t>
                          </w:r>
                          <w:r>
                            <w:rPr>
                              <w:b/>
                              <w:bCs/>
                              <w:color w:val="C00000"/>
                              <w:sz w:val="40"/>
                              <w:szCs w:val="40"/>
                              <w:lang w:val="es-HN"/>
                            </w:rPr>
                            <w:t>)</w:t>
                          </w:r>
                        </w:p>
                      </w:txbxContent>
                    </v:textbox>
                    <w10:wrap anchorx="margin" anchory="margin"/>
                  </v:rect>
                </w:pict>
              </mc:Fallback>
            </mc:AlternateContent>
          </w:r>
        </w:p>
        <w:p w14:paraId="14D8D52C" w14:textId="77777777" w:rsidR="00BF479B" w:rsidRPr="00AC41F6" w:rsidRDefault="008345BE">
          <w:pPr>
            <w:spacing w:after="0" w:line="240" w:lineRule="auto"/>
            <w:rPr>
              <w:rFonts w:ascii="Cambria" w:eastAsia="Times New Roman" w:hAnsi="Cambria" w:cs="Times New Roman"/>
              <w:b/>
              <w:bCs/>
              <w:color w:val="365F91"/>
              <w:sz w:val="48"/>
              <w:szCs w:val="48"/>
              <w:lang w:val="es-HN"/>
            </w:rPr>
          </w:pPr>
          <w:r w:rsidRPr="00AC41F6">
            <w:rPr>
              <w:rFonts w:ascii="Cambria" w:eastAsia="Times New Roman" w:hAnsi="Cambria" w:cs="Times New Roman"/>
              <w:b/>
              <w:bCs/>
              <w:color w:val="365F91"/>
              <w:sz w:val="48"/>
              <w:szCs w:val="48"/>
              <w:lang w:val="es-HN"/>
            </w:rPr>
            <w:br w:type="page"/>
          </w:r>
        </w:p>
      </w:sdtContent>
    </w:sdt>
    <w:p w14:paraId="5D76BE84" w14:textId="77777777" w:rsidR="00BF479B" w:rsidRPr="00AC41F6" w:rsidRDefault="008345BE">
      <w:pPr>
        <w:rPr>
          <w:color w:val="C00000"/>
          <w:sz w:val="22"/>
          <w:lang w:val="es-HN"/>
        </w:rPr>
      </w:pPr>
      <w:r w:rsidRPr="00AC41F6">
        <w:rPr>
          <w:b/>
          <w:color w:val="C00000"/>
          <w:sz w:val="22"/>
          <w:lang w:val="es-HN"/>
        </w:rPr>
        <w:lastRenderedPageBreak/>
        <w:t>Versiones del documento</w:t>
      </w:r>
    </w:p>
    <w:tbl>
      <w:tblPr>
        <w:tblStyle w:val="Tablaconcuadrcula6concolores-nfasis2"/>
        <w:tblW w:w="9396" w:type="dxa"/>
        <w:tblLayout w:type="fixed"/>
        <w:tblLook w:val="04A0" w:firstRow="1" w:lastRow="0" w:firstColumn="1" w:lastColumn="0" w:noHBand="0" w:noVBand="1"/>
      </w:tblPr>
      <w:tblGrid>
        <w:gridCol w:w="2196"/>
        <w:gridCol w:w="1152"/>
        <w:gridCol w:w="3744"/>
        <w:gridCol w:w="2304"/>
      </w:tblGrid>
      <w:tr w:rsidR="00BF479B" w:rsidRPr="00AC41F6" w14:paraId="615942B3" w14:textId="77777777" w:rsidTr="00C53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shd w:val="clear" w:color="auto" w:fill="C00000"/>
          </w:tcPr>
          <w:p w14:paraId="2F77BD5F" w14:textId="77777777" w:rsidR="00BF479B" w:rsidRPr="00AC41F6" w:rsidRDefault="008345BE">
            <w:pPr>
              <w:rPr>
                <w:b w:val="0"/>
                <w:bCs w:val="0"/>
                <w:color w:val="FFFFFF" w:themeColor="background1"/>
                <w:lang w:val="es-HN"/>
              </w:rPr>
            </w:pPr>
            <w:r w:rsidRPr="00AC41F6">
              <w:rPr>
                <w:color w:val="FFFFFF" w:themeColor="background1"/>
                <w:lang w:val="es-HN"/>
              </w:rPr>
              <w:t>Fecha</w:t>
            </w:r>
          </w:p>
        </w:tc>
        <w:tc>
          <w:tcPr>
            <w:tcW w:w="1152" w:type="dxa"/>
            <w:shd w:val="clear" w:color="auto" w:fill="C00000"/>
          </w:tcPr>
          <w:p w14:paraId="1FA8C32D" w14:textId="77777777" w:rsidR="00BF479B" w:rsidRPr="00AC41F6" w:rsidRDefault="008345BE">
            <w:pPr>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s-HN"/>
              </w:rPr>
            </w:pPr>
            <w:r w:rsidRPr="00AC41F6">
              <w:rPr>
                <w:color w:val="FFFFFF" w:themeColor="background1"/>
                <w:lang w:val="es-HN"/>
              </w:rPr>
              <w:t>Versión</w:t>
            </w:r>
          </w:p>
        </w:tc>
        <w:tc>
          <w:tcPr>
            <w:tcW w:w="3744" w:type="dxa"/>
            <w:shd w:val="clear" w:color="auto" w:fill="C00000"/>
          </w:tcPr>
          <w:p w14:paraId="28544AC6" w14:textId="77777777" w:rsidR="00BF479B" w:rsidRPr="00AC41F6" w:rsidRDefault="008345BE">
            <w:pPr>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s-HN"/>
              </w:rPr>
            </w:pPr>
            <w:r w:rsidRPr="00AC41F6">
              <w:rPr>
                <w:color w:val="FFFFFF" w:themeColor="background1"/>
                <w:lang w:val="es-HN"/>
              </w:rPr>
              <w:t>Descripción</w:t>
            </w:r>
          </w:p>
        </w:tc>
        <w:tc>
          <w:tcPr>
            <w:tcW w:w="2304" w:type="dxa"/>
            <w:shd w:val="clear" w:color="auto" w:fill="C00000"/>
          </w:tcPr>
          <w:p w14:paraId="44C554F6" w14:textId="77777777" w:rsidR="00BF479B" w:rsidRPr="00AC41F6" w:rsidRDefault="008345BE">
            <w:pPr>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s-HN"/>
              </w:rPr>
            </w:pPr>
            <w:r w:rsidRPr="00AC41F6">
              <w:rPr>
                <w:color w:val="FFFFFF" w:themeColor="background1"/>
                <w:lang w:val="es-HN"/>
              </w:rPr>
              <w:t>Autor</w:t>
            </w:r>
          </w:p>
        </w:tc>
      </w:tr>
      <w:tr w:rsidR="00BF479B" w:rsidRPr="00AC41F6" w14:paraId="7F6AD3B6" w14:textId="77777777" w:rsidTr="00C53A55">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196" w:type="dxa"/>
          </w:tcPr>
          <w:p w14:paraId="3860A4FE" w14:textId="77777777" w:rsidR="00BF479B" w:rsidRPr="003553BC" w:rsidRDefault="003553BC">
            <w:pPr>
              <w:rPr>
                <w:color w:val="auto"/>
                <w:lang w:val="en-US"/>
              </w:rPr>
            </w:pPr>
            <w:r>
              <w:rPr>
                <w:color w:val="auto"/>
                <w:lang w:val="es-HN"/>
              </w:rPr>
              <w:t>19</w:t>
            </w:r>
            <w:r>
              <w:rPr>
                <w:color w:val="auto"/>
                <w:lang w:val="en-US"/>
              </w:rPr>
              <w:t xml:space="preserve">/06/2026 </w:t>
            </w:r>
          </w:p>
        </w:tc>
        <w:tc>
          <w:tcPr>
            <w:tcW w:w="1152" w:type="dxa"/>
          </w:tcPr>
          <w:p w14:paraId="6EA6878D" w14:textId="77777777" w:rsidR="00BF479B" w:rsidRPr="00AC41F6" w:rsidRDefault="003553BC">
            <w:pPr>
              <w:cnfStyle w:val="000000100000" w:firstRow="0" w:lastRow="0" w:firstColumn="0" w:lastColumn="0" w:oddVBand="0" w:evenVBand="0" w:oddHBand="1" w:evenHBand="0" w:firstRowFirstColumn="0" w:firstRowLastColumn="0" w:lastRowFirstColumn="0" w:lastRowLastColumn="0"/>
              <w:rPr>
                <w:color w:val="auto"/>
                <w:lang w:val="es-HN"/>
              </w:rPr>
            </w:pPr>
            <w:r>
              <w:rPr>
                <w:color w:val="auto"/>
                <w:lang w:val="es-HN"/>
              </w:rPr>
              <w:t xml:space="preserve">1.0 </w:t>
            </w:r>
          </w:p>
        </w:tc>
        <w:tc>
          <w:tcPr>
            <w:tcW w:w="3744" w:type="dxa"/>
          </w:tcPr>
          <w:p w14:paraId="05AB1FEA" w14:textId="77777777" w:rsidR="00BF479B" w:rsidRPr="00AC41F6" w:rsidRDefault="003553BC">
            <w:pPr>
              <w:cnfStyle w:val="000000100000" w:firstRow="0" w:lastRow="0" w:firstColumn="0" w:lastColumn="0" w:oddVBand="0" w:evenVBand="0" w:oddHBand="1" w:evenHBand="0" w:firstRowFirstColumn="0" w:firstRowLastColumn="0" w:lastRowFirstColumn="0" w:lastRowLastColumn="0"/>
              <w:rPr>
                <w:color w:val="auto"/>
                <w:lang w:val="es-HN"/>
              </w:rPr>
            </w:pPr>
            <w:r w:rsidRPr="0021019C">
              <w:rPr>
                <w:color w:val="auto"/>
              </w:rPr>
              <w:t xml:space="preserve">E-commerce estilo Gamer </w:t>
            </w:r>
          </w:p>
        </w:tc>
        <w:tc>
          <w:tcPr>
            <w:tcW w:w="2304" w:type="dxa"/>
          </w:tcPr>
          <w:p w14:paraId="10F418DF" w14:textId="77777777" w:rsidR="00BF479B" w:rsidRPr="0021019C" w:rsidRDefault="003553BC">
            <w:pPr>
              <w:cnfStyle w:val="000000100000" w:firstRow="0" w:lastRow="0" w:firstColumn="0" w:lastColumn="0" w:oddVBand="0" w:evenVBand="0" w:oddHBand="1" w:evenHBand="0" w:firstRowFirstColumn="0" w:firstRowLastColumn="0" w:lastRowFirstColumn="0" w:lastRowLastColumn="0"/>
              <w:rPr>
                <w:color w:val="auto"/>
                <w:lang w:val="es-HN"/>
              </w:rPr>
            </w:pPr>
            <w:r w:rsidRPr="0021019C">
              <w:rPr>
                <w:color w:val="auto"/>
                <w:lang w:val="es-HN"/>
              </w:rPr>
              <w:t xml:space="preserve">Marlon Alexander Martínez </w:t>
            </w:r>
          </w:p>
        </w:tc>
      </w:tr>
      <w:tr w:rsidR="00BF479B" w:rsidRPr="00AC41F6" w14:paraId="5B42F777" w14:textId="77777777" w:rsidTr="00C53A55">
        <w:tc>
          <w:tcPr>
            <w:cnfStyle w:val="001000000000" w:firstRow="0" w:lastRow="0" w:firstColumn="1" w:lastColumn="0" w:oddVBand="0" w:evenVBand="0" w:oddHBand="0" w:evenHBand="0" w:firstRowFirstColumn="0" w:firstRowLastColumn="0" w:lastRowFirstColumn="0" w:lastRowLastColumn="0"/>
            <w:tcW w:w="2196" w:type="dxa"/>
          </w:tcPr>
          <w:p w14:paraId="4048EFDE" w14:textId="77777777" w:rsidR="00BF479B" w:rsidRPr="00AC41F6" w:rsidRDefault="00BF479B">
            <w:pPr>
              <w:rPr>
                <w:color w:val="1F497D" w:themeColor="text2"/>
                <w:lang w:val="es-HN"/>
              </w:rPr>
            </w:pPr>
          </w:p>
        </w:tc>
        <w:tc>
          <w:tcPr>
            <w:tcW w:w="1152" w:type="dxa"/>
          </w:tcPr>
          <w:p w14:paraId="4926F023" w14:textId="77777777" w:rsidR="00BF479B" w:rsidRPr="00AC41F6" w:rsidRDefault="00BF479B">
            <w:pPr>
              <w:cnfStyle w:val="000000000000" w:firstRow="0" w:lastRow="0" w:firstColumn="0" w:lastColumn="0" w:oddVBand="0" w:evenVBand="0" w:oddHBand="0" w:evenHBand="0" w:firstRowFirstColumn="0" w:firstRowLastColumn="0" w:lastRowFirstColumn="0" w:lastRowLastColumn="0"/>
              <w:rPr>
                <w:color w:val="1F497D" w:themeColor="text2"/>
                <w:lang w:val="es-HN"/>
              </w:rPr>
            </w:pPr>
          </w:p>
        </w:tc>
        <w:tc>
          <w:tcPr>
            <w:tcW w:w="3744" w:type="dxa"/>
          </w:tcPr>
          <w:p w14:paraId="75D75C68" w14:textId="77777777" w:rsidR="00BF479B" w:rsidRPr="00AC41F6" w:rsidRDefault="00BF479B">
            <w:pPr>
              <w:cnfStyle w:val="000000000000" w:firstRow="0" w:lastRow="0" w:firstColumn="0" w:lastColumn="0" w:oddVBand="0" w:evenVBand="0" w:oddHBand="0" w:evenHBand="0" w:firstRowFirstColumn="0" w:firstRowLastColumn="0" w:lastRowFirstColumn="0" w:lastRowLastColumn="0"/>
              <w:rPr>
                <w:color w:val="1F497D" w:themeColor="text2"/>
                <w:lang w:val="es-HN"/>
              </w:rPr>
            </w:pPr>
          </w:p>
        </w:tc>
        <w:tc>
          <w:tcPr>
            <w:tcW w:w="2304" w:type="dxa"/>
          </w:tcPr>
          <w:p w14:paraId="6200FEFC" w14:textId="77777777" w:rsidR="00BF479B" w:rsidRPr="0021019C" w:rsidRDefault="003553BC">
            <w:pPr>
              <w:cnfStyle w:val="000000000000" w:firstRow="0" w:lastRow="0" w:firstColumn="0" w:lastColumn="0" w:oddVBand="0" w:evenVBand="0" w:oddHBand="0" w:evenHBand="0" w:firstRowFirstColumn="0" w:firstRowLastColumn="0" w:lastRowFirstColumn="0" w:lastRowLastColumn="0"/>
              <w:rPr>
                <w:color w:val="auto"/>
                <w:lang w:val="es-HN"/>
              </w:rPr>
            </w:pPr>
            <w:r w:rsidRPr="0021019C">
              <w:rPr>
                <w:color w:val="auto"/>
                <w:lang w:val="es-HN"/>
              </w:rPr>
              <w:t>Lissy Dari</w:t>
            </w:r>
            <w:r w:rsidR="0021019C" w:rsidRPr="0021019C">
              <w:rPr>
                <w:color w:val="auto"/>
                <w:lang w:val="es-HN"/>
              </w:rPr>
              <w:t xml:space="preserve">thza Barrera </w:t>
            </w:r>
          </w:p>
        </w:tc>
      </w:tr>
      <w:tr w:rsidR="00BF479B" w:rsidRPr="00AC41F6" w14:paraId="749D3695" w14:textId="77777777" w:rsidTr="00C5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331C7BFA" w14:textId="77777777" w:rsidR="00BF479B" w:rsidRPr="00AC41F6" w:rsidRDefault="00BF479B">
            <w:pPr>
              <w:rPr>
                <w:color w:val="1F497D" w:themeColor="text2"/>
                <w:lang w:val="es-HN"/>
              </w:rPr>
            </w:pPr>
          </w:p>
        </w:tc>
        <w:tc>
          <w:tcPr>
            <w:tcW w:w="1152" w:type="dxa"/>
          </w:tcPr>
          <w:p w14:paraId="66CD074D" w14:textId="77777777" w:rsidR="00BF479B" w:rsidRPr="00AC41F6" w:rsidRDefault="00BF479B">
            <w:pPr>
              <w:cnfStyle w:val="000000100000" w:firstRow="0" w:lastRow="0" w:firstColumn="0" w:lastColumn="0" w:oddVBand="0" w:evenVBand="0" w:oddHBand="1" w:evenHBand="0" w:firstRowFirstColumn="0" w:firstRowLastColumn="0" w:lastRowFirstColumn="0" w:lastRowLastColumn="0"/>
              <w:rPr>
                <w:color w:val="1F497D" w:themeColor="text2"/>
                <w:lang w:val="es-HN"/>
              </w:rPr>
            </w:pPr>
          </w:p>
        </w:tc>
        <w:tc>
          <w:tcPr>
            <w:tcW w:w="3744" w:type="dxa"/>
          </w:tcPr>
          <w:p w14:paraId="629DFAE0" w14:textId="77777777" w:rsidR="00BF479B" w:rsidRPr="00AC41F6" w:rsidRDefault="00BF479B">
            <w:pPr>
              <w:cnfStyle w:val="000000100000" w:firstRow="0" w:lastRow="0" w:firstColumn="0" w:lastColumn="0" w:oddVBand="0" w:evenVBand="0" w:oddHBand="1" w:evenHBand="0" w:firstRowFirstColumn="0" w:firstRowLastColumn="0" w:lastRowFirstColumn="0" w:lastRowLastColumn="0"/>
              <w:rPr>
                <w:color w:val="1F497D" w:themeColor="text2"/>
                <w:lang w:val="es-HN"/>
              </w:rPr>
            </w:pPr>
          </w:p>
        </w:tc>
        <w:tc>
          <w:tcPr>
            <w:tcW w:w="2304" w:type="dxa"/>
          </w:tcPr>
          <w:p w14:paraId="61AE3E69" w14:textId="77777777" w:rsidR="00BF479B" w:rsidRPr="0021019C" w:rsidRDefault="0021019C">
            <w:pPr>
              <w:cnfStyle w:val="000000100000" w:firstRow="0" w:lastRow="0" w:firstColumn="0" w:lastColumn="0" w:oddVBand="0" w:evenVBand="0" w:oddHBand="1" w:evenHBand="0" w:firstRowFirstColumn="0" w:firstRowLastColumn="0" w:lastRowFirstColumn="0" w:lastRowLastColumn="0"/>
              <w:rPr>
                <w:color w:val="auto"/>
                <w:lang w:val="es-HN"/>
              </w:rPr>
            </w:pPr>
            <w:r w:rsidRPr="0021019C">
              <w:rPr>
                <w:color w:val="auto"/>
                <w:lang w:val="es-HN"/>
              </w:rPr>
              <w:t xml:space="preserve">Oscar Armando Ucles </w:t>
            </w:r>
          </w:p>
        </w:tc>
      </w:tr>
    </w:tbl>
    <w:p w14:paraId="4E43D64F" w14:textId="77777777" w:rsidR="00BF479B" w:rsidRPr="00AC41F6" w:rsidRDefault="00BF479B">
      <w:pPr>
        <w:spacing w:after="0" w:line="240" w:lineRule="auto"/>
        <w:rPr>
          <w:rFonts w:ascii="Arial" w:eastAsia="Times New Roman" w:hAnsi="Arial"/>
          <w:b/>
          <w:color w:val="000080"/>
          <w:sz w:val="28"/>
          <w:szCs w:val="28"/>
          <w:lang w:val="es-HN"/>
        </w:rPr>
      </w:pPr>
    </w:p>
    <w:p w14:paraId="1B8168FF" w14:textId="77777777" w:rsidR="00BF479B" w:rsidRPr="00AC41F6" w:rsidRDefault="00BF479B">
      <w:pPr>
        <w:spacing w:after="0" w:line="240" w:lineRule="auto"/>
        <w:rPr>
          <w:rFonts w:ascii="Arial" w:eastAsia="Times New Roman" w:hAnsi="Arial"/>
          <w:b/>
          <w:color w:val="000080"/>
          <w:sz w:val="28"/>
          <w:szCs w:val="28"/>
          <w:lang w:val="es-HN"/>
        </w:rPr>
      </w:pPr>
    </w:p>
    <w:p w14:paraId="4EA5BF60" w14:textId="77777777" w:rsidR="00BF479B" w:rsidRPr="00AC41F6" w:rsidRDefault="008345BE">
      <w:pPr>
        <w:spacing w:after="0" w:line="240" w:lineRule="auto"/>
        <w:rPr>
          <w:rFonts w:ascii="Arial" w:eastAsia="Times New Roman" w:hAnsi="Arial"/>
          <w:b/>
          <w:color w:val="000080"/>
          <w:sz w:val="28"/>
          <w:szCs w:val="28"/>
          <w:lang w:val="es-HN"/>
        </w:rPr>
      </w:pPr>
      <w:r w:rsidRPr="00AC41F6">
        <w:rPr>
          <w:rFonts w:ascii="Arial" w:eastAsia="Times New Roman" w:hAnsi="Arial"/>
          <w:b/>
          <w:color w:val="000080"/>
          <w:sz w:val="28"/>
          <w:szCs w:val="28"/>
          <w:lang w:val="es-HN"/>
        </w:rPr>
        <w:br w:type="page"/>
      </w:r>
    </w:p>
    <w:sdt>
      <w:sdtPr>
        <w:rPr>
          <w:rFonts w:ascii="Verdana" w:eastAsia="Calibri" w:hAnsi="Verdana" w:cs="Arial"/>
          <w:b w:val="0"/>
          <w:bCs w:val="0"/>
          <w:color w:val="17365D" w:themeColor="text2" w:themeShade="BF"/>
          <w:sz w:val="20"/>
          <w:szCs w:val="20"/>
          <w:lang w:val="es-HN" w:eastAsia="en-US"/>
        </w:rPr>
        <w:id w:val="-1150445045"/>
        <w:docPartObj>
          <w:docPartGallery w:val="Table of Contents"/>
          <w:docPartUnique/>
        </w:docPartObj>
      </w:sdtPr>
      <w:sdtContent>
        <w:p w14:paraId="47AB9D51" w14:textId="77777777" w:rsidR="00BF479B" w:rsidRPr="00070252" w:rsidRDefault="008345BE">
          <w:pPr>
            <w:pStyle w:val="TtuloTDC1"/>
            <w:rPr>
              <w:color w:val="C00000"/>
              <w:lang w:val="es-HN"/>
            </w:rPr>
          </w:pPr>
          <w:r w:rsidRPr="00070252">
            <w:rPr>
              <w:color w:val="C00000"/>
              <w:lang w:val="es-HN"/>
            </w:rPr>
            <w:t>Contenido</w:t>
          </w:r>
        </w:p>
        <w:p w14:paraId="1DBF054B" w14:textId="77777777" w:rsidR="00D21382" w:rsidRDefault="008345BE">
          <w:pPr>
            <w:pStyle w:val="TDC1"/>
            <w:rPr>
              <w:rFonts w:asciiTheme="minorHAnsi" w:eastAsiaTheme="minorEastAsia" w:hAnsiTheme="minorHAnsi" w:cstheme="minorBidi"/>
              <w:noProof/>
              <w:color w:val="auto"/>
              <w:sz w:val="22"/>
              <w:szCs w:val="22"/>
              <w:lang w:val="es-MX" w:eastAsia="es-MX"/>
            </w:rPr>
          </w:pPr>
          <w:r w:rsidRPr="00581B9A">
            <w:rPr>
              <w:color w:val="C00000"/>
              <w:lang w:val="es-HN"/>
            </w:rPr>
            <w:fldChar w:fldCharType="begin"/>
          </w:r>
          <w:r w:rsidRPr="00581B9A">
            <w:rPr>
              <w:color w:val="C00000"/>
              <w:lang w:val="es-HN"/>
            </w:rPr>
            <w:instrText xml:space="preserve"> TOC \o "1-3" \h \z \u </w:instrText>
          </w:r>
          <w:r w:rsidRPr="00581B9A">
            <w:rPr>
              <w:color w:val="C00000"/>
              <w:lang w:val="es-HN"/>
            </w:rPr>
            <w:fldChar w:fldCharType="separate"/>
          </w:r>
          <w:hyperlink w:anchor="_Toc169108811" w:history="1">
            <w:r w:rsidR="00D21382" w:rsidRPr="00EB2059">
              <w:rPr>
                <w:rStyle w:val="Hipervnculo"/>
                <w:noProof/>
                <w:lang w:val="es-HN"/>
              </w:rPr>
              <w:t>Informe Desarrollo Móvil I</w:t>
            </w:r>
            <w:r w:rsidR="00D21382">
              <w:rPr>
                <w:noProof/>
                <w:webHidden/>
              </w:rPr>
              <w:tab/>
            </w:r>
            <w:r w:rsidR="00D21382">
              <w:rPr>
                <w:noProof/>
                <w:webHidden/>
              </w:rPr>
              <w:fldChar w:fldCharType="begin"/>
            </w:r>
            <w:r w:rsidR="00D21382">
              <w:rPr>
                <w:noProof/>
                <w:webHidden/>
              </w:rPr>
              <w:instrText xml:space="preserve"> PAGEREF _Toc169108811 \h </w:instrText>
            </w:r>
            <w:r w:rsidR="00D21382">
              <w:rPr>
                <w:noProof/>
                <w:webHidden/>
              </w:rPr>
            </w:r>
            <w:r w:rsidR="00D21382">
              <w:rPr>
                <w:noProof/>
                <w:webHidden/>
              </w:rPr>
              <w:fldChar w:fldCharType="separate"/>
            </w:r>
            <w:r w:rsidR="00D21382">
              <w:rPr>
                <w:noProof/>
                <w:webHidden/>
              </w:rPr>
              <w:t>4</w:t>
            </w:r>
            <w:r w:rsidR="00D21382">
              <w:rPr>
                <w:noProof/>
                <w:webHidden/>
              </w:rPr>
              <w:fldChar w:fldCharType="end"/>
            </w:r>
          </w:hyperlink>
        </w:p>
        <w:p w14:paraId="443AD20E" w14:textId="77777777" w:rsidR="00D21382" w:rsidRDefault="00000000">
          <w:pPr>
            <w:pStyle w:val="TDC1"/>
            <w:rPr>
              <w:rFonts w:asciiTheme="minorHAnsi" w:eastAsiaTheme="minorEastAsia" w:hAnsiTheme="minorHAnsi" w:cstheme="minorBidi"/>
              <w:noProof/>
              <w:color w:val="auto"/>
              <w:sz w:val="22"/>
              <w:szCs w:val="22"/>
              <w:lang w:val="es-MX" w:eastAsia="es-MX"/>
            </w:rPr>
          </w:pPr>
          <w:hyperlink w:anchor="_Toc169108812" w:history="1">
            <w:r w:rsidR="00D21382" w:rsidRPr="00EB2059">
              <w:rPr>
                <w:rStyle w:val="Hipervnculo"/>
                <w:noProof/>
                <w:lang w:val="es-HN"/>
              </w:rPr>
              <w:t>1.</w:t>
            </w:r>
            <w:r w:rsidR="00D21382">
              <w:rPr>
                <w:rFonts w:asciiTheme="minorHAnsi" w:eastAsiaTheme="minorEastAsia" w:hAnsiTheme="minorHAnsi" w:cstheme="minorBidi"/>
                <w:noProof/>
                <w:color w:val="auto"/>
                <w:sz w:val="22"/>
                <w:szCs w:val="22"/>
                <w:lang w:val="es-MX" w:eastAsia="es-MX"/>
              </w:rPr>
              <w:tab/>
            </w:r>
            <w:r w:rsidR="00D21382" w:rsidRPr="00EB2059">
              <w:rPr>
                <w:rStyle w:val="Hipervnculo"/>
                <w:noProof/>
                <w:lang w:val="es-HN"/>
              </w:rPr>
              <w:t>DESCRIPCIÓN DE LA SOLUCIÓN</w:t>
            </w:r>
            <w:r w:rsidR="00D21382">
              <w:rPr>
                <w:noProof/>
                <w:webHidden/>
              </w:rPr>
              <w:tab/>
            </w:r>
            <w:r w:rsidR="00D21382">
              <w:rPr>
                <w:noProof/>
                <w:webHidden/>
              </w:rPr>
              <w:fldChar w:fldCharType="begin"/>
            </w:r>
            <w:r w:rsidR="00D21382">
              <w:rPr>
                <w:noProof/>
                <w:webHidden/>
              </w:rPr>
              <w:instrText xml:space="preserve"> PAGEREF _Toc169108812 \h </w:instrText>
            </w:r>
            <w:r w:rsidR="00D21382">
              <w:rPr>
                <w:noProof/>
                <w:webHidden/>
              </w:rPr>
            </w:r>
            <w:r w:rsidR="00D21382">
              <w:rPr>
                <w:noProof/>
                <w:webHidden/>
              </w:rPr>
              <w:fldChar w:fldCharType="separate"/>
            </w:r>
            <w:r w:rsidR="00D21382">
              <w:rPr>
                <w:noProof/>
                <w:webHidden/>
              </w:rPr>
              <w:t>4</w:t>
            </w:r>
            <w:r w:rsidR="00D21382">
              <w:rPr>
                <w:noProof/>
                <w:webHidden/>
              </w:rPr>
              <w:fldChar w:fldCharType="end"/>
            </w:r>
          </w:hyperlink>
        </w:p>
        <w:p w14:paraId="1F994BB0" w14:textId="77777777" w:rsidR="00D21382" w:rsidRDefault="00000000">
          <w:pPr>
            <w:pStyle w:val="TDC2"/>
            <w:tabs>
              <w:tab w:val="left" w:pos="880"/>
              <w:tab w:val="right" w:leader="dot" w:pos="8630"/>
            </w:tabs>
            <w:rPr>
              <w:rFonts w:asciiTheme="minorHAnsi" w:eastAsiaTheme="minorEastAsia" w:hAnsiTheme="minorHAnsi" w:cstheme="minorBidi"/>
              <w:noProof/>
              <w:color w:val="auto"/>
              <w:sz w:val="22"/>
              <w:szCs w:val="22"/>
              <w:lang w:val="es-MX" w:eastAsia="es-MX"/>
            </w:rPr>
          </w:pPr>
          <w:hyperlink w:anchor="_Toc169108813" w:history="1">
            <w:r w:rsidR="00D21382" w:rsidRPr="00EB2059">
              <w:rPr>
                <w:rStyle w:val="Hipervnculo"/>
                <w:noProof/>
                <w:lang w:val="es-HN"/>
              </w:rPr>
              <w:t>1.1</w:t>
            </w:r>
            <w:r w:rsidR="00D21382">
              <w:rPr>
                <w:rFonts w:asciiTheme="minorHAnsi" w:eastAsiaTheme="minorEastAsia" w:hAnsiTheme="minorHAnsi" w:cstheme="minorBidi"/>
                <w:noProof/>
                <w:color w:val="auto"/>
                <w:sz w:val="22"/>
                <w:szCs w:val="22"/>
                <w:lang w:val="es-MX" w:eastAsia="es-MX"/>
              </w:rPr>
              <w:tab/>
            </w:r>
            <w:r w:rsidR="00D21382" w:rsidRPr="00EB2059">
              <w:rPr>
                <w:rStyle w:val="Hipervnculo"/>
                <w:noProof/>
                <w:lang w:val="es-HN"/>
              </w:rPr>
              <w:t>Resumen gerencial</w:t>
            </w:r>
            <w:r w:rsidR="00D21382">
              <w:rPr>
                <w:noProof/>
                <w:webHidden/>
              </w:rPr>
              <w:tab/>
            </w:r>
            <w:r w:rsidR="00D21382">
              <w:rPr>
                <w:noProof/>
                <w:webHidden/>
              </w:rPr>
              <w:fldChar w:fldCharType="begin"/>
            </w:r>
            <w:r w:rsidR="00D21382">
              <w:rPr>
                <w:noProof/>
                <w:webHidden/>
              </w:rPr>
              <w:instrText xml:space="preserve"> PAGEREF _Toc169108813 \h </w:instrText>
            </w:r>
            <w:r w:rsidR="00D21382">
              <w:rPr>
                <w:noProof/>
                <w:webHidden/>
              </w:rPr>
            </w:r>
            <w:r w:rsidR="00D21382">
              <w:rPr>
                <w:noProof/>
                <w:webHidden/>
              </w:rPr>
              <w:fldChar w:fldCharType="separate"/>
            </w:r>
            <w:r w:rsidR="00D21382">
              <w:rPr>
                <w:noProof/>
                <w:webHidden/>
              </w:rPr>
              <w:t>4</w:t>
            </w:r>
            <w:r w:rsidR="00D21382">
              <w:rPr>
                <w:noProof/>
                <w:webHidden/>
              </w:rPr>
              <w:fldChar w:fldCharType="end"/>
            </w:r>
          </w:hyperlink>
        </w:p>
        <w:p w14:paraId="56F9684B" w14:textId="77777777" w:rsidR="00D21382" w:rsidRDefault="00000000">
          <w:pPr>
            <w:pStyle w:val="TDC2"/>
            <w:tabs>
              <w:tab w:val="left" w:pos="880"/>
              <w:tab w:val="right" w:leader="dot" w:pos="8630"/>
            </w:tabs>
            <w:rPr>
              <w:rFonts w:asciiTheme="minorHAnsi" w:eastAsiaTheme="minorEastAsia" w:hAnsiTheme="minorHAnsi" w:cstheme="minorBidi"/>
              <w:noProof/>
              <w:color w:val="auto"/>
              <w:sz w:val="22"/>
              <w:szCs w:val="22"/>
              <w:lang w:val="es-MX" w:eastAsia="es-MX"/>
            </w:rPr>
          </w:pPr>
          <w:hyperlink w:anchor="_Toc169108814" w:history="1">
            <w:r w:rsidR="00D21382" w:rsidRPr="00EB2059">
              <w:rPr>
                <w:rStyle w:val="Hipervnculo"/>
                <w:noProof/>
                <w:lang w:val="es-HN"/>
              </w:rPr>
              <w:t>1.2</w:t>
            </w:r>
            <w:r w:rsidR="00D21382">
              <w:rPr>
                <w:rFonts w:asciiTheme="minorHAnsi" w:eastAsiaTheme="minorEastAsia" w:hAnsiTheme="minorHAnsi" w:cstheme="minorBidi"/>
                <w:noProof/>
                <w:color w:val="auto"/>
                <w:sz w:val="22"/>
                <w:szCs w:val="22"/>
                <w:lang w:val="es-MX" w:eastAsia="es-MX"/>
              </w:rPr>
              <w:tab/>
            </w:r>
            <w:r w:rsidR="00D21382" w:rsidRPr="00EB2059">
              <w:rPr>
                <w:rStyle w:val="Hipervnculo"/>
                <w:noProof/>
                <w:lang w:val="es-HN"/>
              </w:rPr>
              <w:t>Glosario</w:t>
            </w:r>
            <w:r w:rsidR="00D21382">
              <w:rPr>
                <w:noProof/>
                <w:webHidden/>
              </w:rPr>
              <w:tab/>
            </w:r>
            <w:r w:rsidR="00D21382">
              <w:rPr>
                <w:noProof/>
                <w:webHidden/>
              </w:rPr>
              <w:fldChar w:fldCharType="begin"/>
            </w:r>
            <w:r w:rsidR="00D21382">
              <w:rPr>
                <w:noProof/>
                <w:webHidden/>
              </w:rPr>
              <w:instrText xml:space="preserve"> PAGEREF _Toc169108814 \h </w:instrText>
            </w:r>
            <w:r w:rsidR="00D21382">
              <w:rPr>
                <w:noProof/>
                <w:webHidden/>
              </w:rPr>
            </w:r>
            <w:r w:rsidR="00D21382">
              <w:rPr>
                <w:noProof/>
                <w:webHidden/>
              </w:rPr>
              <w:fldChar w:fldCharType="separate"/>
            </w:r>
            <w:r w:rsidR="00D21382">
              <w:rPr>
                <w:noProof/>
                <w:webHidden/>
              </w:rPr>
              <w:t>4</w:t>
            </w:r>
            <w:r w:rsidR="00D21382">
              <w:rPr>
                <w:noProof/>
                <w:webHidden/>
              </w:rPr>
              <w:fldChar w:fldCharType="end"/>
            </w:r>
          </w:hyperlink>
        </w:p>
        <w:p w14:paraId="3922D86B" w14:textId="77777777" w:rsidR="00D21382" w:rsidRDefault="00000000">
          <w:pPr>
            <w:pStyle w:val="TDC2"/>
            <w:tabs>
              <w:tab w:val="left" w:pos="880"/>
              <w:tab w:val="right" w:leader="dot" w:pos="8630"/>
            </w:tabs>
            <w:rPr>
              <w:rFonts w:asciiTheme="minorHAnsi" w:eastAsiaTheme="minorEastAsia" w:hAnsiTheme="minorHAnsi" w:cstheme="minorBidi"/>
              <w:noProof/>
              <w:color w:val="auto"/>
              <w:sz w:val="22"/>
              <w:szCs w:val="22"/>
              <w:lang w:val="es-MX" w:eastAsia="es-MX"/>
            </w:rPr>
          </w:pPr>
          <w:hyperlink w:anchor="_Toc169108815" w:history="1">
            <w:r w:rsidR="00D21382" w:rsidRPr="00EB2059">
              <w:rPr>
                <w:rStyle w:val="Hipervnculo"/>
                <w:noProof/>
                <w:lang w:val="es-HN"/>
              </w:rPr>
              <w:t>1.3</w:t>
            </w:r>
            <w:r w:rsidR="00D21382">
              <w:rPr>
                <w:rFonts w:asciiTheme="minorHAnsi" w:eastAsiaTheme="minorEastAsia" w:hAnsiTheme="minorHAnsi" w:cstheme="minorBidi"/>
                <w:noProof/>
                <w:color w:val="auto"/>
                <w:sz w:val="22"/>
                <w:szCs w:val="22"/>
                <w:lang w:val="es-MX" w:eastAsia="es-MX"/>
              </w:rPr>
              <w:tab/>
            </w:r>
            <w:r w:rsidR="00D21382" w:rsidRPr="00EB2059">
              <w:rPr>
                <w:rStyle w:val="Hipervnculo"/>
                <w:noProof/>
                <w:lang w:val="es-HN"/>
              </w:rPr>
              <w:t>Restricciones y metas de arquitectura</w:t>
            </w:r>
            <w:r w:rsidR="00D21382">
              <w:rPr>
                <w:noProof/>
                <w:webHidden/>
              </w:rPr>
              <w:tab/>
            </w:r>
            <w:r w:rsidR="00D21382">
              <w:rPr>
                <w:noProof/>
                <w:webHidden/>
              </w:rPr>
              <w:fldChar w:fldCharType="begin"/>
            </w:r>
            <w:r w:rsidR="00D21382">
              <w:rPr>
                <w:noProof/>
                <w:webHidden/>
              </w:rPr>
              <w:instrText xml:space="preserve"> PAGEREF _Toc169108815 \h </w:instrText>
            </w:r>
            <w:r w:rsidR="00D21382">
              <w:rPr>
                <w:noProof/>
                <w:webHidden/>
              </w:rPr>
            </w:r>
            <w:r w:rsidR="00D21382">
              <w:rPr>
                <w:noProof/>
                <w:webHidden/>
              </w:rPr>
              <w:fldChar w:fldCharType="separate"/>
            </w:r>
            <w:r w:rsidR="00D21382">
              <w:rPr>
                <w:noProof/>
                <w:webHidden/>
              </w:rPr>
              <w:t>4</w:t>
            </w:r>
            <w:r w:rsidR="00D21382">
              <w:rPr>
                <w:noProof/>
                <w:webHidden/>
              </w:rPr>
              <w:fldChar w:fldCharType="end"/>
            </w:r>
          </w:hyperlink>
        </w:p>
        <w:p w14:paraId="08D54C2D" w14:textId="77777777" w:rsidR="00D21382" w:rsidRDefault="00000000">
          <w:pPr>
            <w:pStyle w:val="TDC2"/>
            <w:tabs>
              <w:tab w:val="left" w:pos="880"/>
              <w:tab w:val="right" w:leader="dot" w:pos="8630"/>
            </w:tabs>
            <w:rPr>
              <w:rFonts w:asciiTheme="minorHAnsi" w:eastAsiaTheme="minorEastAsia" w:hAnsiTheme="minorHAnsi" w:cstheme="minorBidi"/>
              <w:noProof/>
              <w:color w:val="auto"/>
              <w:sz w:val="22"/>
              <w:szCs w:val="22"/>
              <w:lang w:val="es-MX" w:eastAsia="es-MX"/>
            </w:rPr>
          </w:pPr>
          <w:hyperlink w:anchor="_Toc169108816" w:history="1">
            <w:r w:rsidR="00D21382" w:rsidRPr="00EB2059">
              <w:rPr>
                <w:rStyle w:val="Hipervnculo"/>
                <w:noProof/>
                <w:lang w:val="es-HN"/>
              </w:rPr>
              <w:t>1.4</w:t>
            </w:r>
            <w:r w:rsidR="00D21382">
              <w:rPr>
                <w:rFonts w:asciiTheme="minorHAnsi" w:eastAsiaTheme="minorEastAsia" w:hAnsiTheme="minorHAnsi" w:cstheme="minorBidi"/>
                <w:noProof/>
                <w:color w:val="auto"/>
                <w:sz w:val="22"/>
                <w:szCs w:val="22"/>
                <w:lang w:val="es-MX" w:eastAsia="es-MX"/>
              </w:rPr>
              <w:tab/>
            </w:r>
            <w:r w:rsidR="00D21382" w:rsidRPr="00EB2059">
              <w:rPr>
                <w:rStyle w:val="Hipervnculo"/>
                <w:noProof/>
                <w:lang w:val="es-HN"/>
              </w:rPr>
              <w:t>Diagrama de Proceso</w:t>
            </w:r>
            <w:r w:rsidR="00D21382">
              <w:rPr>
                <w:noProof/>
                <w:webHidden/>
              </w:rPr>
              <w:tab/>
            </w:r>
            <w:r w:rsidR="00D21382">
              <w:rPr>
                <w:noProof/>
                <w:webHidden/>
              </w:rPr>
              <w:fldChar w:fldCharType="begin"/>
            </w:r>
            <w:r w:rsidR="00D21382">
              <w:rPr>
                <w:noProof/>
                <w:webHidden/>
              </w:rPr>
              <w:instrText xml:space="preserve"> PAGEREF _Toc169108816 \h </w:instrText>
            </w:r>
            <w:r w:rsidR="00D21382">
              <w:rPr>
                <w:noProof/>
                <w:webHidden/>
              </w:rPr>
            </w:r>
            <w:r w:rsidR="00D21382">
              <w:rPr>
                <w:noProof/>
                <w:webHidden/>
              </w:rPr>
              <w:fldChar w:fldCharType="separate"/>
            </w:r>
            <w:r w:rsidR="00D21382">
              <w:rPr>
                <w:noProof/>
                <w:webHidden/>
              </w:rPr>
              <w:t>4</w:t>
            </w:r>
            <w:r w:rsidR="00D21382">
              <w:rPr>
                <w:noProof/>
                <w:webHidden/>
              </w:rPr>
              <w:fldChar w:fldCharType="end"/>
            </w:r>
          </w:hyperlink>
        </w:p>
        <w:p w14:paraId="79D822E0" w14:textId="77777777" w:rsidR="00D21382" w:rsidRDefault="00000000">
          <w:pPr>
            <w:pStyle w:val="TDC2"/>
            <w:tabs>
              <w:tab w:val="left" w:pos="880"/>
              <w:tab w:val="right" w:leader="dot" w:pos="8630"/>
            </w:tabs>
            <w:rPr>
              <w:rFonts w:asciiTheme="minorHAnsi" w:eastAsiaTheme="minorEastAsia" w:hAnsiTheme="minorHAnsi" w:cstheme="minorBidi"/>
              <w:noProof/>
              <w:color w:val="auto"/>
              <w:sz w:val="22"/>
              <w:szCs w:val="22"/>
              <w:lang w:val="es-MX" w:eastAsia="es-MX"/>
            </w:rPr>
          </w:pPr>
          <w:hyperlink w:anchor="_Toc169108817" w:history="1">
            <w:r w:rsidR="00D21382" w:rsidRPr="00EB2059">
              <w:rPr>
                <w:rStyle w:val="Hipervnculo"/>
                <w:noProof/>
                <w:lang w:val="es-HN"/>
              </w:rPr>
              <w:t>1.5</w:t>
            </w:r>
            <w:r w:rsidR="00D21382">
              <w:rPr>
                <w:rFonts w:asciiTheme="minorHAnsi" w:eastAsiaTheme="minorEastAsia" w:hAnsiTheme="minorHAnsi" w:cstheme="minorBidi"/>
                <w:noProof/>
                <w:color w:val="auto"/>
                <w:sz w:val="22"/>
                <w:szCs w:val="22"/>
                <w:lang w:val="es-MX" w:eastAsia="es-MX"/>
              </w:rPr>
              <w:tab/>
            </w:r>
            <w:r w:rsidR="00D21382" w:rsidRPr="00EB2059">
              <w:rPr>
                <w:rStyle w:val="Hipervnculo"/>
                <w:noProof/>
                <w:lang w:val="es-HN"/>
              </w:rPr>
              <w:t>Requerimientos del sistema</w:t>
            </w:r>
            <w:r w:rsidR="00D21382">
              <w:rPr>
                <w:noProof/>
                <w:webHidden/>
              </w:rPr>
              <w:tab/>
            </w:r>
            <w:r w:rsidR="00D21382">
              <w:rPr>
                <w:noProof/>
                <w:webHidden/>
              </w:rPr>
              <w:fldChar w:fldCharType="begin"/>
            </w:r>
            <w:r w:rsidR="00D21382">
              <w:rPr>
                <w:noProof/>
                <w:webHidden/>
              </w:rPr>
              <w:instrText xml:space="preserve"> PAGEREF _Toc169108817 \h </w:instrText>
            </w:r>
            <w:r w:rsidR="00D21382">
              <w:rPr>
                <w:noProof/>
                <w:webHidden/>
              </w:rPr>
            </w:r>
            <w:r w:rsidR="00D21382">
              <w:rPr>
                <w:noProof/>
                <w:webHidden/>
              </w:rPr>
              <w:fldChar w:fldCharType="separate"/>
            </w:r>
            <w:r w:rsidR="00D21382">
              <w:rPr>
                <w:noProof/>
                <w:webHidden/>
              </w:rPr>
              <w:t>5</w:t>
            </w:r>
            <w:r w:rsidR="00D21382">
              <w:rPr>
                <w:noProof/>
                <w:webHidden/>
              </w:rPr>
              <w:fldChar w:fldCharType="end"/>
            </w:r>
          </w:hyperlink>
        </w:p>
        <w:p w14:paraId="73BEE4FB" w14:textId="77777777" w:rsidR="00D21382" w:rsidRDefault="00000000">
          <w:pPr>
            <w:pStyle w:val="TDC2"/>
            <w:tabs>
              <w:tab w:val="left" w:pos="1100"/>
              <w:tab w:val="right" w:leader="dot" w:pos="8630"/>
            </w:tabs>
            <w:rPr>
              <w:rFonts w:asciiTheme="minorHAnsi" w:eastAsiaTheme="minorEastAsia" w:hAnsiTheme="minorHAnsi" w:cstheme="minorBidi"/>
              <w:noProof/>
              <w:color w:val="auto"/>
              <w:sz w:val="22"/>
              <w:szCs w:val="22"/>
              <w:lang w:val="es-MX" w:eastAsia="es-MX"/>
            </w:rPr>
          </w:pPr>
          <w:hyperlink w:anchor="_Toc169108818" w:history="1">
            <w:r w:rsidR="00D21382" w:rsidRPr="00EB2059">
              <w:rPr>
                <w:rStyle w:val="Hipervnculo"/>
                <w:noProof/>
                <w:lang w:val="es-HN"/>
              </w:rPr>
              <w:t>1.5.1</w:t>
            </w:r>
            <w:r w:rsidR="00D21382">
              <w:rPr>
                <w:rFonts w:asciiTheme="minorHAnsi" w:eastAsiaTheme="minorEastAsia" w:hAnsiTheme="minorHAnsi" w:cstheme="minorBidi"/>
                <w:noProof/>
                <w:color w:val="auto"/>
                <w:sz w:val="22"/>
                <w:szCs w:val="22"/>
                <w:lang w:val="es-MX" w:eastAsia="es-MX"/>
              </w:rPr>
              <w:tab/>
            </w:r>
            <w:r w:rsidR="00D21382" w:rsidRPr="00EB2059">
              <w:rPr>
                <w:rStyle w:val="Hipervnculo"/>
                <w:noProof/>
                <w:lang w:val="es-HN"/>
              </w:rPr>
              <w:t>Vista de Casos de uso de la aplicación</w:t>
            </w:r>
            <w:r w:rsidR="00D21382">
              <w:rPr>
                <w:noProof/>
                <w:webHidden/>
              </w:rPr>
              <w:tab/>
            </w:r>
            <w:r w:rsidR="00D21382">
              <w:rPr>
                <w:noProof/>
                <w:webHidden/>
              </w:rPr>
              <w:fldChar w:fldCharType="begin"/>
            </w:r>
            <w:r w:rsidR="00D21382">
              <w:rPr>
                <w:noProof/>
                <w:webHidden/>
              </w:rPr>
              <w:instrText xml:space="preserve"> PAGEREF _Toc169108818 \h </w:instrText>
            </w:r>
            <w:r w:rsidR="00D21382">
              <w:rPr>
                <w:noProof/>
                <w:webHidden/>
              </w:rPr>
            </w:r>
            <w:r w:rsidR="00D21382">
              <w:rPr>
                <w:noProof/>
                <w:webHidden/>
              </w:rPr>
              <w:fldChar w:fldCharType="separate"/>
            </w:r>
            <w:r w:rsidR="00D21382">
              <w:rPr>
                <w:noProof/>
                <w:webHidden/>
              </w:rPr>
              <w:t>5</w:t>
            </w:r>
            <w:r w:rsidR="00D21382">
              <w:rPr>
                <w:noProof/>
                <w:webHidden/>
              </w:rPr>
              <w:fldChar w:fldCharType="end"/>
            </w:r>
          </w:hyperlink>
        </w:p>
        <w:p w14:paraId="7D6369E4" w14:textId="77777777" w:rsidR="00D21382" w:rsidRDefault="00000000">
          <w:pPr>
            <w:pStyle w:val="TDC1"/>
            <w:rPr>
              <w:rFonts w:asciiTheme="minorHAnsi" w:eastAsiaTheme="minorEastAsia" w:hAnsiTheme="minorHAnsi" w:cstheme="minorBidi"/>
              <w:noProof/>
              <w:color w:val="auto"/>
              <w:sz w:val="22"/>
              <w:szCs w:val="22"/>
              <w:lang w:val="es-MX" w:eastAsia="es-MX"/>
            </w:rPr>
          </w:pPr>
          <w:hyperlink w:anchor="_Toc169108819" w:history="1">
            <w:r w:rsidR="00D21382" w:rsidRPr="00EB2059">
              <w:rPr>
                <w:rStyle w:val="Hipervnculo"/>
                <w:noProof/>
                <w:lang w:val="es-HN"/>
              </w:rPr>
              <w:t>2.</w:t>
            </w:r>
            <w:r w:rsidR="00D21382">
              <w:rPr>
                <w:rFonts w:asciiTheme="minorHAnsi" w:eastAsiaTheme="minorEastAsia" w:hAnsiTheme="minorHAnsi" w:cstheme="minorBidi"/>
                <w:noProof/>
                <w:color w:val="auto"/>
                <w:sz w:val="22"/>
                <w:szCs w:val="22"/>
                <w:lang w:val="es-MX" w:eastAsia="es-MX"/>
              </w:rPr>
              <w:tab/>
            </w:r>
            <w:r w:rsidR="00D21382" w:rsidRPr="00EB2059">
              <w:rPr>
                <w:rStyle w:val="Hipervnculo"/>
                <w:noProof/>
                <w:lang w:val="es-HN"/>
              </w:rPr>
              <w:t>Tecnología</w:t>
            </w:r>
            <w:r w:rsidR="00D21382">
              <w:rPr>
                <w:noProof/>
                <w:webHidden/>
              </w:rPr>
              <w:tab/>
            </w:r>
            <w:r w:rsidR="00D21382">
              <w:rPr>
                <w:noProof/>
                <w:webHidden/>
              </w:rPr>
              <w:fldChar w:fldCharType="begin"/>
            </w:r>
            <w:r w:rsidR="00D21382">
              <w:rPr>
                <w:noProof/>
                <w:webHidden/>
              </w:rPr>
              <w:instrText xml:space="preserve"> PAGEREF _Toc169108819 \h </w:instrText>
            </w:r>
            <w:r w:rsidR="00D21382">
              <w:rPr>
                <w:noProof/>
                <w:webHidden/>
              </w:rPr>
            </w:r>
            <w:r w:rsidR="00D21382">
              <w:rPr>
                <w:noProof/>
                <w:webHidden/>
              </w:rPr>
              <w:fldChar w:fldCharType="separate"/>
            </w:r>
            <w:r w:rsidR="00D21382">
              <w:rPr>
                <w:noProof/>
                <w:webHidden/>
              </w:rPr>
              <w:t>5</w:t>
            </w:r>
            <w:r w:rsidR="00D21382">
              <w:rPr>
                <w:noProof/>
                <w:webHidden/>
              </w:rPr>
              <w:fldChar w:fldCharType="end"/>
            </w:r>
          </w:hyperlink>
        </w:p>
        <w:p w14:paraId="69E241A4" w14:textId="77777777" w:rsidR="00D21382" w:rsidRDefault="00000000">
          <w:pPr>
            <w:pStyle w:val="TDC2"/>
            <w:tabs>
              <w:tab w:val="left" w:pos="880"/>
              <w:tab w:val="right" w:leader="dot" w:pos="8630"/>
            </w:tabs>
            <w:rPr>
              <w:rFonts w:asciiTheme="minorHAnsi" w:eastAsiaTheme="minorEastAsia" w:hAnsiTheme="minorHAnsi" w:cstheme="minorBidi"/>
              <w:noProof/>
              <w:color w:val="auto"/>
              <w:sz w:val="22"/>
              <w:szCs w:val="22"/>
              <w:lang w:val="es-MX" w:eastAsia="es-MX"/>
            </w:rPr>
          </w:pPr>
          <w:hyperlink w:anchor="_Toc169108820" w:history="1">
            <w:r w:rsidR="00D21382" w:rsidRPr="00EB2059">
              <w:rPr>
                <w:rStyle w:val="Hipervnculo"/>
                <w:noProof/>
                <w:lang w:val="es-HN"/>
              </w:rPr>
              <w:t>2.1</w:t>
            </w:r>
            <w:r w:rsidR="00D21382">
              <w:rPr>
                <w:rFonts w:asciiTheme="minorHAnsi" w:eastAsiaTheme="minorEastAsia" w:hAnsiTheme="minorHAnsi" w:cstheme="minorBidi"/>
                <w:noProof/>
                <w:color w:val="auto"/>
                <w:sz w:val="22"/>
                <w:szCs w:val="22"/>
                <w:lang w:val="es-MX" w:eastAsia="es-MX"/>
              </w:rPr>
              <w:tab/>
            </w:r>
            <w:r w:rsidR="00D21382" w:rsidRPr="00EB2059">
              <w:rPr>
                <w:rStyle w:val="Hipervnculo"/>
                <w:noProof/>
                <w:lang w:val="es-HN"/>
              </w:rPr>
              <w:t>Desarrollo</w:t>
            </w:r>
            <w:r w:rsidR="00D21382">
              <w:rPr>
                <w:noProof/>
                <w:webHidden/>
              </w:rPr>
              <w:tab/>
            </w:r>
            <w:r w:rsidR="00D21382">
              <w:rPr>
                <w:noProof/>
                <w:webHidden/>
              </w:rPr>
              <w:fldChar w:fldCharType="begin"/>
            </w:r>
            <w:r w:rsidR="00D21382">
              <w:rPr>
                <w:noProof/>
                <w:webHidden/>
              </w:rPr>
              <w:instrText xml:space="preserve"> PAGEREF _Toc169108820 \h </w:instrText>
            </w:r>
            <w:r w:rsidR="00D21382">
              <w:rPr>
                <w:noProof/>
                <w:webHidden/>
              </w:rPr>
            </w:r>
            <w:r w:rsidR="00D21382">
              <w:rPr>
                <w:noProof/>
                <w:webHidden/>
              </w:rPr>
              <w:fldChar w:fldCharType="separate"/>
            </w:r>
            <w:r w:rsidR="00D21382">
              <w:rPr>
                <w:noProof/>
                <w:webHidden/>
              </w:rPr>
              <w:t>5</w:t>
            </w:r>
            <w:r w:rsidR="00D21382">
              <w:rPr>
                <w:noProof/>
                <w:webHidden/>
              </w:rPr>
              <w:fldChar w:fldCharType="end"/>
            </w:r>
          </w:hyperlink>
        </w:p>
        <w:p w14:paraId="27FD2D7C" w14:textId="77777777" w:rsidR="00D21382" w:rsidRDefault="00000000">
          <w:pPr>
            <w:pStyle w:val="TDC2"/>
            <w:tabs>
              <w:tab w:val="left" w:pos="880"/>
              <w:tab w:val="right" w:leader="dot" w:pos="8630"/>
            </w:tabs>
            <w:rPr>
              <w:rFonts w:asciiTheme="minorHAnsi" w:eastAsiaTheme="minorEastAsia" w:hAnsiTheme="minorHAnsi" w:cstheme="minorBidi"/>
              <w:noProof/>
              <w:color w:val="auto"/>
              <w:sz w:val="22"/>
              <w:szCs w:val="22"/>
              <w:lang w:val="es-MX" w:eastAsia="es-MX"/>
            </w:rPr>
          </w:pPr>
          <w:hyperlink w:anchor="_Toc169108821" w:history="1">
            <w:r w:rsidR="00D21382" w:rsidRPr="00EB2059">
              <w:rPr>
                <w:rStyle w:val="Hipervnculo"/>
                <w:noProof/>
                <w:lang w:val="es-HN"/>
              </w:rPr>
              <w:t>2.2</w:t>
            </w:r>
            <w:r w:rsidR="00D21382">
              <w:rPr>
                <w:rFonts w:asciiTheme="minorHAnsi" w:eastAsiaTheme="minorEastAsia" w:hAnsiTheme="minorHAnsi" w:cstheme="minorBidi"/>
                <w:noProof/>
                <w:color w:val="auto"/>
                <w:sz w:val="22"/>
                <w:szCs w:val="22"/>
                <w:lang w:val="es-MX" w:eastAsia="es-MX"/>
              </w:rPr>
              <w:tab/>
            </w:r>
            <w:r w:rsidR="00D21382" w:rsidRPr="00EB2059">
              <w:rPr>
                <w:rStyle w:val="Hipervnculo"/>
                <w:noProof/>
                <w:lang w:val="es-HN"/>
              </w:rPr>
              <w:t>Modelo Entidad Relación</w:t>
            </w:r>
            <w:r w:rsidR="00D21382">
              <w:rPr>
                <w:noProof/>
                <w:webHidden/>
              </w:rPr>
              <w:tab/>
            </w:r>
            <w:r w:rsidR="00D21382">
              <w:rPr>
                <w:noProof/>
                <w:webHidden/>
              </w:rPr>
              <w:fldChar w:fldCharType="begin"/>
            </w:r>
            <w:r w:rsidR="00D21382">
              <w:rPr>
                <w:noProof/>
                <w:webHidden/>
              </w:rPr>
              <w:instrText xml:space="preserve"> PAGEREF _Toc169108821 \h </w:instrText>
            </w:r>
            <w:r w:rsidR="00D21382">
              <w:rPr>
                <w:noProof/>
                <w:webHidden/>
              </w:rPr>
            </w:r>
            <w:r w:rsidR="00D21382">
              <w:rPr>
                <w:noProof/>
                <w:webHidden/>
              </w:rPr>
              <w:fldChar w:fldCharType="separate"/>
            </w:r>
            <w:r w:rsidR="00D21382">
              <w:rPr>
                <w:noProof/>
                <w:webHidden/>
              </w:rPr>
              <w:t>6</w:t>
            </w:r>
            <w:r w:rsidR="00D21382">
              <w:rPr>
                <w:noProof/>
                <w:webHidden/>
              </w:rPr>
              <w:fldChar w:fldCharType="end"/>
            </w:r>
          </w:hyperlink>
        </w:p>
        <w:p w14:paraId="36C6C005" w14:textId="77777777" w:rsidR="00BF479B" w:rsidRPr="00AC41F6" w:rsidRDefault="008345BE">
          <w:pPr>
            <w:rPr>
              <w:lang w:val="es-HN"/>
            </w:rPr>
          </w:pPr>
          <w:r w:rsidRPr="00581B9A">
            <w:rPr>
              <w:color w:val="C00000"/>
              <w:lang w:val="es-HN"/>
            </w:rPr>
            <w:fldChar w:fldCharType="end"/>
          </w:r>
        </w:p>
      </w:sdtContent>
    </w:sdt>
    <w:p w14:paraId="01C14EB8" w14:textId="77777777" w:rsidR="00BF479B" w:rsidRPr="00AC41F6" w:rsidRDefault="00BF479B">
      <w:pPr>
        <w:spacing w:after="0" w:line="240" w:lineRule="auto"/>
        <w:rPr>
          <w:rFonts w:ascii="Arial" w:eastAsia="Times New Roman" w:hAnsi="Arial"/>
          <w:b/>
          <w:color w:val="000080"/>
          <w:sz w:val="28"/>
          <w:szCs w:val="28"/>
          <w:lang w:val="es-HN"/>
        </w:rPr>
      </w:pPr>
    </w:p>
    <w:p w14:paraId="6FF5A695" w14:textId="77777777" w:rsidR="00BF479B" w:rsidRPr="00AC41F6" w:rsidRDefault="00BF479B">
      <w:pPr>
        <w:pStyle w:val="Ttulo"/>
        <w:rPr>
          <w:color w:val="365F91" w:themeColor="accent1" w:themeShade="BF"/>
          <w:lang w:val="es-HN"/>
        </w:rPr>
      </w:pPr>
      <w:bookmarkStart w:id="0" w:name="_Toc388163497"/>
    </w:p>
    <w:p w14:paraId="3E0495BF" w14:textId="77777777" w:rsidR="00BF479B" w:rsidRPr="00AC41F6" w:rsidRDefault="00BF479B">
      <w:pPr>
        <w:pStyle w:val="Ttulo"/>
        <w:rPr>
          <w:color w:val="365F91" w:themeColor="accent1" w:themeShade="BF"/>
          <w:lang w:val="es-HN"/>
        </w:rPr>
      </w:pPr>
    </w:p>
    <w:p w14:paraId="50F19548" w14:textId="77777777" w:rsidR="00BF479B" w:rsidRPr="00AC41F6" w:rsidRDefault="008345BE">
      <w:pPr>
        <w:spacing w:after="0" w:line="240" w:lineRule="auto"/>
        <w:rPr>
          <w:rFonts w:ascii="Arial" w:hAnsi="Arial"/>
          <w:b/>
          <w:bCs/>
          <w:color w:val="365F91" w:themeColor="accent1" w:themeShade="BF"/>
          <w:kern w:val="28"/>
          <w:sz w:val="32"/>
          <w:szCs w:val="32"/>
          <w:lang w:val="es-HN"/>
        </w:rPr>
      </w:pPr>
      <w:r w:rsidRPr="00AC41F6">
        <w:rPr>
          <w:color w:val="365F91" w:themeColor="accent1" w:themeShade="BF"/>
          <w:lang w:val="es-HN"/>
        </w:rPr>
        <w:br w:type="page"/>
      </w:r>
    </w:p>
    <w:p w14:paraId="5EF8BD47" w14:textId="77777777" w:rsidR="00BF479B" w:rsidRPr="00AC41F6" w:rsidRDefault="00360973">
      <w:pPr>
        <w:pStyle w:val="Ttulo"/>
        <w:rPr>
          <w:color w:val="C00000"/>
          <w:lang w:val="es-HN"/>
        </w:rPr>
      </w:pPr>
      <w:bookmarkStart w:id="1" w:name="_Toc169108811"/>
      <w:r>
        <w:rPr>
          <w:color w:val="C00000"/>
          <w:lang w:val="es-HN"/>
        </w:rPr>
        <w:lastRenderedPageBreak/>
        <w:t>Informe Desarrollo Móvil I</w:t>
      </w:r>
      <w:bookmarkEnd w:id="1"/>
    </w:p>
    <w:p w14:paraId="078229A2" w14:textId="77777777" w:rsidR="00BF479B" w:rsidRPr="00AC41F6" w:rsidRDefault="008345BE">
      <w:pPr>
        <w:pStyle w:val="Ttulo1"/>
        <w:numPr>
          <w:ilvl w:val="0"/>
          <w:numId w:val="2"/>
        </w:numPr>
        <w:rPr>
          <w:color w:val="C00000"/>
          <w:lang w:val="es-HN"/>
        </w:rPr>
      </w:pPr>
      <w:bookmarkStart w:id="2" w:name="_Toc169108812"/>
      <w:bookmarkStart w:id="3" w:name="_Toc317095508"/>
      <w:bookmarkStart w:id="4" w:name="_Toc423410238"/>
      <w:bookmarkStart w:id="5" w:name="_Toc425054504"/>
      <w:bookmarkStart w:id="6" w:name="_Toc430442349"/>
      <w:bookmarkEnd w:id="0"/>
      <w:r w:rsidRPr="00AC41F6">
        <w:rPr>
          <w:color w:val="C00000"/>
          <w:lang w:val="es-HN"/>
        </w:rPr>
        <w:t>DESCRIPCIÓN DE LA SOLUCIÓN</w:t>
      </w:r>
      <w:bookmarkEnd w:id="2"/>
    </w:p>
    <w:p w14:paraId="2783E15A" w14:textId="77777777" w:rsidR="00BF479B" w:rsidRDefault="008345BE">
      <w:pPr>
        <w:pStyle w:val="Ttulo2"/>
        <w:numPr>
          <w:ilvl w:val="1"/>
          <w:numId w:val="2"/>
        </w:numPr>
        <w:rPr>
          <w:color w:val="C00000"/>
          <w:lang w:val="es-HN"/>
        </w:rPr>
      </w:pPr>
      <w:bookmarkStart w:id="7" w:name="_Toc169108813"/>
      <w:r w:rsidRPr="00AC41F6">
        <w:rPr>
          <w:color w:val="C00000"/>
          <w:lang w:val="es-HN"/>
        </w:rPr>
        <w:t>Resumen gerencial</w:t>
      </w:r>
      <w:bookmarkEnd w:id="3"/>
      <w:bookmarkEnd w:id="7"/>
    </w:p>
    <w:p w14:paraId="096907B3" w14:textId="77777777" w:rsidR="0069712E" w:rsidRPr="0069712E" w:rsidRDefault="0069712E" w:rsidP="00360973">
      <w:pPr>
        <w:rPr>
          <w:color w:val="auto"/>
          <w:lang w:val="es-HN"/>
        </w:rPr>
      </w:pPr>
      <w:r w:rsidRPr="0069712E">
        <w:rPr>
          <w:color w:val="auto"/>
        </w:rPr>
        <w:t xml:space="preserve">El presente proyecto consiste en el diseño, desarrollo e implementación de </w:t>
      </w:r>
      <w:r w:rsidRPr="0069712E">
        <w:rPr>
          <w:b/>
          <w:bCs/>
          <w:color w:val="auto"/>
        </w:rPr>
        <w:t>PixelStore</w:t>
      </w:r>
      <w:r w:rsidRPr="0069712E">
        <w:rPr>
          <w:color w:val="auto"/>
        </w:rPr>
        <w:t>, una plataforma de comercio electrónico (E-commerce) de última generación especializada en la</w:t>
      </w:r>
      <w:r>
        <w:rPr>
          <w:color w:val="auto"/>
        </w:rPr>
        <w:t xml:space="preserve"> venta de videojuegos, consolas, accesorios gamer y lanzamientos </w:t>
      </w:r>
      <w:r w:rsidR="00502581">
        <w:rPr>
          <w:color w:val="auto"/>
        </w:rPr>
        <w:t>próximos,</w:t>
      </w:r>
      <w:r w:rsidRPr="0069712E">
        <w:rPr>
          <w:color w:val="auto"/>
        </w:rPr>
        <w:t xml:space="preserve"> dispositivos informáticos y componentes de hardware. El objetivo principal de la solución es proporcionar a los usuarios una experiencia de compra fluida, intuitiva y segura, al mismo tiempo que se ofrece a los administradores una herramienta robusta para la gestión del negocio.</w:t>
      </w:r>
    </w:p>
    <w:p w14:paraId="1D5914E1" w14:textId="77777777" w:rsidR="0069712E" w:rsidRPr="00360973" w:rsidRDefault="0069712E" w:rsidP="00360973">
      <w:pPr>
        <w:rPr>
          <w:lang w:val="es-HN"/>
        </w:rPr>
      </w:pPr>
    </w:p>
    <w:p w14:paraId="7D82ADB6" w14:textId="77777777" w:rsidR="00BF479B" w:rsidRPr="00AC41F6" w:rsidRDefault="008345BE">
      <w:pPr>
        <w:pStyle w:val="Ttulo2"/>
        <w:numPr>
          <w:ilvl w:val="1"/>
          <w:numId w:val="2"/>
        </w:numPr>
        <w:rPr>
          <w:color w:val="C00000"/>
          <w:lang w:val="es-HN"/>
        </w:rPr>
      </w:pPr>
      <w:bookmarkStart w:id="8" w:name="_Toc317095509"/>
      <w:bookmarkStart w:id="9" w:name="_Toc169108814"/>
      <w:r w:rsidRPr="00AC41F6">
        <w:rPr>
          <w:color w:val="C00000"/>
          <w:lang w:val="es-HN"/>
        </w:rPr>
        <w:t>Glosario</w:t>
      </w:r>
      <w:bookmarkEnd w:id="8"/>
      <w:bookmarkEnd w:id="9"/>
    </w:p>
    <w:tbl>
      <w:tblPr>
        <w:tblStyle w:val="Tablaconcuadrcula4-nfasis2"/>
        <w:tblW w:w="8314" w:type="dxa"/>
        <w:tblLayout w:type="fixed"/>
        <w:tblLook w:val="04A0" w:firstRow="1" w:lastRow="0" w:firstColumn="1" w:lastColumn="0" w:noHBand="0" w:noVBand="1"/>
      </w:tblPr>
      <w:tblGrid>
        <w:gridCol w:w="2046"/>
        <w:gridCol w:w="6268"/>
      </w:tblGrid>
      <w:tr w:rsidR="00BF479B" w:rsidRPr="00AC41F6" w14:paraId="1EFC5B9F" w14:textId="77777777" w:rsidTr="008345B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6" w:type="dxa"/>
          </w:tcPr>
          <w:p w14:paraId="194F253E" w14:textId="77777777" w:rsidR="00BF479B" w:rsidRPr="00AC41F6" w:rsidRDefault="008345BE">
            <w:pPr>
              <w:rPr>
                <w:rFonts w:ascii="Arial" w:hAnsi="Arial"/>
                <w:b w:val="0"/>
                <w:bCs w:val="0"/>
                <w:color w:val="FFFFFF" w:themeColor="background1"/>
                <w:lang w:val="es-HN"/>
              </w:rPr>
            </w:pPr>
            <w:r w:rsidRPr="00AC41F6">
              <w:rPr>
                <w:rFonts w:ascii="Arial" w:hAnsi="Arial"/>
                <w:color w:val="FFFFFF" w:themeColor="background1"/>
                <w:lang w:val="es-HN"/>
              </w:rPr>
              <w:t>Término</w:t>
            </w:r>
          </w:p>
        </w:tc>
        <w:tc>
          <w:tcPr>
            <w:tcW w:w="6268" w:type="dxa"/>
          </w:tcPr>
          <w:p w14:paraId="0C54743F" w14:textId="77777777" w:rsidR="00BF479B" w:rsidRPr="00AC41F6" w:rsidRDefault="008345BE">
            <w:pPr>
              <w:cnfStyle w:val="100000000000" w:firstRow="1" w:lastRow="0" w:firstColumn="0" w:lastColumn="0" w:oddVBand="0" w:evenVBand="0" w:oddHBand="0" w:evenHBand="0" w:firstRowFirstColumn="0" w:firstRowLastColumn="0" w:lastRowFirstColumn="0" w:lastRowLastColumn="0"/>
              <w:rPr>
                <w:rFonts w:ascii="Arial" w:hAnsi="Arial"/>
                <w:b w:val="0"/>
                <w:bCs w:val="0"/>
                <w:color w:val="FFFFFF" w:themeColor="background1"/>
                <w:lang w:val="es-HN"/>
              </w:rPr>
            </w:pPr>
            <w:r w:rsidRPr="00AC41F6">
              <w:rPr>
                <w:rFonts w:ascii="Arial" w:hAnsi="Arial"/>
                <w:color w:val="FFFFFF" w:themeColor="background1"/>
                <w:lang w:val="es-HN"/>
              </w:rPr>
              <w:t>Definición</w:t>
            </w:r>
          </w:p>
        </w:tc>
      </w:tr>
      <w:tr w:rsidR="00BF479B" w:rsidRPr="00AC41F6" w14:paraId="59E6D187" w14:textId="77777777" w:rsidTr="008345BE">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2046" w:type="dxa"/>
          </w:tcPr>
          <w:p w14:paraId="5253A838" w14:textId="77777777" w:rsidR="00BF479B" w:rsidRPr="00AC41F6" w:rsidRDefault="00BF479B">
            <w:pPr>
              <w:rPr>
                <w:color w:val="auto"/>
                <w:lang w:val="es-HN"/>
              </w:rPr>
            </w:pPr>
          </w:p>
        </w:tc>
        <w:tc>
          <w:tcPr>
            <w:tcW w:w="6268" w:type="dxa"/>
          </w:tcPr>
          <w:p w14:paraId="6E6954CB" w14:textId="77777777" w:rsidR="00BF479B" w:rsidRPr="00AC41F6" w:rsidRDefault="00BF479B">
            <w:pPr>
              <w:cnfStyle w:val="000000100000" w:firstRow="0" w:lastRow="0" w:firstColumn="0" w:lastColumn="0" w:oddVBand="0" w:evenVBand="0" w:oddHBand="1" w:evenHBand="0" w:firstRowFirstColumn="0" w:firstRowLastColumn="0" w:lastRowFirstColumn="0" w:lastRowLastColumn="0"/>
              <w:rPr>
                <w:color w:val="auto"/>
                <w:lang w:val="es-HN"/>
              </w:rPr>
            </w:pPr>
          </w:p>
        </w:tc>
      </w:tr>
      <w:tr w:rsidR="00BF479B" w:rsidRPr="00AC41F6" w14:paraId="5FADFAEA" w14:textId="77777777" w:rsidTr="008345BE">
        <w:trPr>
          <w:trHeight w:val="116"/>
        </w:trPr>
        <w:tc>
          <w:tcPr>
            <w:cnfStyle w:val="001000000000" w:firstRow="0" w:lastRow="0" w:firstColumn="1" w:lastColumn="0" w:oddVBand="0" w:evenVBand="0" w:oddHBand="0" w:evenHBand="0" w:firstRowFirstColumn="0" w:firstRowLastColumn="0" w:lastRowFirstColumn="0" w:lastRowLastColumn="0"/>
            <w:tcW w:w="2046" w:type="dxa"/>
          </w:tcPr>
          <w:p w14:paraId="07010389" w14:textId="77777777" w:rsidR="00BF479B" w:rsidRPr="00AC41F6" w:rsidRDefault="00BF479B">
            <w:pPr>
              <w:rPr>
                <w:color w:val="auto"/>
                <w:lang w:val="es-HN"/>
              </w:rPr>
            </w:pPr>
          </w:p>
        </w:tc>
        <w:tc>
          <w:tcPr>
            <w:tcW w:w="6268" w:type="dxa"/>
          </w:tcPr>
          <w:p w14:paraId="4CF149EE" w14:textId="77777777" w:rsidR="00BF479B" w:rsidRPr="00AC41F6" w:rsidRDefault="00BF479B" w:rsidP="008345BE">
            <w:pPr>
              <w:cnfStyle w:val="000000000000" w:firstRow="0" w:lastRow="0" w:firstColumn="0" w:lastColumn="0" w:oddVBand="0" w:evenVBand="0" w:oddHBand="0" w:evenHBand="0" w:firstRowFirstColumn="0" w:firstRowLastColumn="0" w:lastRowFirstColumn="0" w:lastRowLastColumn="0"/>
              <w:rPr>
                <w:color w:val="auto"/>
                <w:lang w:val="es-HN"/>
              </w:rPr>
            </w:pPr>
          </w:p>
        </w:tc>
      </w:tr>
    </w:tbl>
    <w:p w14:paraId="307FB97A" w14:textId="77777777" w:rsidR="00BF479B" w:rsidRPr="00AC41F6" w:rsidRDefault="008345BE">
      <w:pPr>
        <w:pStyle w:val="Ttulo2"/>
        <w:numPr>
          <w:ilvl w:val="1"/>
          <w:numId w:val="2"/>
        </w:numPr>
        <w:rPr>
          <w:color w:val="C00000"/>
          <w:lang w:val="es-HN"/>
        </w:rPr>
      </w:pPr>
      <w:bookmarkStart w:id="10" w:name="_Toc317095510"/>
      <w:bookmarkStart w:id="11" w:name="_Toc169108815"/>
      <w:bookmarkEnd w:id="4"/>
      <w:bookmarkEnd w:id="5"/>
      <w:bookmarkEnd w:id="6"/>
      <w:r w:rsidRPr="00AC41F6">
        <w:rPr>
          <w:color w:val="C00000"/>
          <w:lang w:val="es-HN"/>
        </w:rPr>
        <w:t>Restricciones y metas de arquitectura</w:t>
      </w:r>
      <w:bookmarkEnd w:id="10"/>
      <w:bookmarkEnd w:id="11"/>
    </w:p>
    <w:p w14:paraId="2EFB4853" w14:textId="77777777" w:rsidR="0069712E" w:rsidRDefault="0069712E">
      <w:pPr>
        <w:jc w:val="both"/>
        <w:rPr>
          <w:color w:val="auto"/>
          <w:lang w:val="es-HN"/>
        </w:rPr>
      </w:pPr>
      <w:bookmarkStart w:id="12" w:name="_Toc317095513"/>
    </w:p>
    <w:p w14:paraId="7B44E6C4" w14:textId="0405E605" w:rsidR="009739F9" w:rsidRPr="009739F9" w:rsidRDefault="009739F9" w:rsidP="009739F9">
      <w:pPr>
        <w:jc w:val="both"/>
        <w:rPr>
          <w:b/>
          <w:bCs/>
          <w:color w:val="auto"/>
          <w:lang w:val="es-HN"/>
        </w:rPr>
      </w:pPr>
      <w:r w:rsidRPr="009739F9">
        <w:rPr>
          <w:b/>
          <w:bCs/>
          <w:color w:val="auto"/>
          <w:lang w:val="es-HN"/>
        </w:rPr>
        <w:t>Ver estado del envío</w:t>
      </w:r>
    </w:p>
    <w:p w14:paraId="093AA5EB" w14:textId="77777777" w:rsidR="009739F9" w:rsidRDefault="009739F9" w:rsidP="009739F9">
      <w:pPr>
        <w:jc w:val="both"/>
        <w:rPr>
          <w:color w:val="auto"/>
          <w:lang w:val="es-HN"/>
        </w:rPr>
      </w:pPr>
      <w:r w:rsidRPr="009739F9">
        <w:rPr>
          <w:color w:val="auto"/>
          <w:lang w:val="es-HN"/>
        </w:rPr>
        <w:t>La implementación del seguimiento del envío se vio limitada por la falta de integración con servicios externos de paquetería y APIs de logística en tiempo real, lo que impidió ofrecer un rastreo completamente automatizado del pedido.</w:t>
      </w:r>
    </w:p>
    <w:p w14:paraId="3BC6C12E" w14:textId="77777777" w:rsidR="009739F9" w:rsidRDefault="009739F9" w:rsidP="009739F9">
      <w:pPr>
        <w:jc w:val="both"/>
        <w:rPr>
          <w:color w:val="auto"/>
          <w:lang w:val="es-HN"/>
        </w:rPr>
      </w:pPr>
    </w:p>
    <w:p w14:paraId="47B63D4B" w14:textId="1DA893E5" w:rsidR="009739F9" w:rsidRPr="009739F9" w:rsidRDefault="009739F9" w:rsidP="009739F9">
      <w:pPr>
        <w:jc w:val="both"/>
        <w:rPr>
          <w:b/>
          <w:bCs/>
          <w:color w:val="auto"/>
          <w:lang w:val="es-HN"/>
        </w:rPr>
      </w:pPr>
      <w:r w:rsidRPr="009739F9">
        <w:rPr>
          <w:b/>
          <w:bCs/>
          <w:color w:val="auto"/>
          <w:lang w:val="es-HN"/>
        </w:rPr>
        <w:t>Pago con PayPal</w:t>
      </w:r>
    </w:p>
    <w:p w14:paraId="52F2EF54" w14:textId="355A305A" w:rsidR="00525B69" w:rsidRDefault="009739F9" w:rsidP="009739F9">
      <w:pPr>
        <w:jc w:val="both"/>
        <w:rPr>
          <w:lang w:val="es-HN"/>
        </w:rPr>
      </w:pPr>
      <w:r w:rsidRPr="009739F9">
        <w:rPr>
          <w:color w:val="auto"/>
          <w:lang w:val="es-HN"/>
        </w:rPr>
        <w:t>La integración con PayPal presentó limitaciones debido al uso de entorno de pruebas (sandbox) y restricciones en la configuración de cuentas reales, lo que redujo la posibilidad de realizar pruebas completas en un entorno de producción.</w:t>
      </w:r>
    </w:p>
    <w:p w14:paraId="4CD442FB" w14:textId="77777777" w:rsidR="00A14B34" w:rsidRDefault="00A14B34">
      <w:pPr>
        <w:jc w:val="both"/>
        <w:rPr>
          <w:lang w:val="es-HN"/>
        </w:rPr>
      </w:pPr>
    </w:p>
    <w:p w14:paraId="061A6C62" w14:textId="77777777" w:rsidR="00A14B34" w:rsidRDefault="00A14B34">
      <w:pPr>
        <w:jc w:val="both"/>
        <w:rPr>
          <w:lang w:val="es-HN"/>
        </w:rPr>
      </w:pPr>
    </w:p>
    <w:p w14:paraId="3EBC8CDF" w14:textId="77777777" w:rsidR="00A14B34" w:rsidRDefault="00A14B34">
      <w:pPr>
        <w:jc w:val="both"/>
        <w:rPr>
          <w:lang w:val="es-HN"/>
        </w:rPr>
      </w:pPr>
    </w:p>
    <w:p w14:paraId="6275135D" w14:textId="77777777" w:rsidR="00A14B34" w:rsidRDefault="00A14B34">
      <w:pPr>
        <w:jc w:val="both"/>
        <w:rPr>
          <w:lang w:val="es-HN"/>
        </w:rPr>
      </w:pPr>
    </w:p>
    <w:p w14:paraId="4074B425" w14:textId="77777777" w:rsidR="00A14B34" w:rsidRDefault="00A14B34">
      <w:pPr>
        <w:jc w:val="both"/>
        <w:rPr>
          <w:lang w:val="es-HN"/>
        </w:rPr>
      </w:pPr>
    </w:p>
    <w:p w14:paraId="582FD5B8" w14:textId="77777777" w:rsidR="00A14B34" w:rsidRDefault="00A14B34">
      <w:pPr>
        <w:jc w:val="both"/>
        <w:rPr>
          <w:lang w:val="es-HN"/>
        </w:rPr>
      </w:pPr>
    </w:p>
    <w:p w14:paraId="3E26CB5C" w14:textId="77777777" w:rsidR="00A14B34" w:rsidRDefault="00A14B34">
      <w:pPr>
        <w:jc w:val="both"/>
        <w:rPr>
          <w:lang w:val="es-HN"/>
        </w:rPr>
      </w:pPr>
    </w:p>
    <w:p w14:paraId="71546841" w14:textId="77777777" w:rsidR="00A14B34" w:rsidRPr="00AC41F6" w:rsidRDefault="00A14B34">
      <w:pPr>
        <w:jc w:val="both"/>
        <w:rPr>
          <w:lang w:val="es-HN"/>
        </w:rPr>
      </w:pPr>
    </w:p>
    <w:p w14:paraId="4E306BAA" w14:textId="77777777" w:rsidR="00A064B2" w:rsidRDefault="00A064B2" w:rsidP="00525B69">
      <w:pPr>
        <w:pStyle w:val="Ttulo2"/>
        <w:numPr>
          <w:ilvl w:val="1"/>
          <w:numId w:val="2"/>
        </w:numPr>
        <w:rPr>
          <w:color w:val="C00000"/>
          <w:lang w:val="es-HN"/>
        </w:rPr>
      </w:pPr>
      <w:bookmarkStart w:id="13" w:name="_Toc169108816"/>
      <w:r>
        <w:rPr>
          <w:color w:val="C00000"/>
          <w:lang w:val="es-HN"/>
        </w:rPr>
        <w:t>Diagrama de Proceso</w:t>
      </w:r>
      <w:bookmarkEnd w:id="13"/>
    </w:p>
    <w:p w14:paraId="329F41BC" w14:textId="77777777" w:rsidR="00A064B2" w:rsidRPr="00A064B2" w:rsidRDefault="00213A7A" w:rsidP="00A064B2">
      <w:pPr>
        <w:rPr>
          <w:lang w:val="es-HN"/>
        </w:rPr>
      </w:pPr>
      <w:r w:rsidRPr="00A14B34">
        <w:rPr>
          <w:noProof/>
          <w:lang w:val="es-HN"/>
        </w:rPr>
        <w:drawing>
          <wp:anchor distT="0" distB="0" distL="114300" distR="114300" simplePos="0" relativeHeight="251661312" behindDoc="1" locked="0" layoutInCell="1" allowOverlap="1" wp14:anchorId="5C83C41E" wp14:editId="48A5E0EB">
            <wp:simplePos x="0" y="0"/>
            <wp:positionH relativeFrom="margin">
              <wp:align>left</wp:align>
            </wp:positionH>
            <wp:positionV relativeFrom="paragraph">
              <wp:posOffset>234315</wp:posOffset>
            </wp:positionV>
            <wp:extent cx="4489450" cy="2550795"/>
            <wp:effectExtent l="0" t="0" r="6350" b="1905"/>
            <wp:wrapTight wrapText="bothSides">
              <wp:wrapPolygon edited="0">
                <wp:start x="0" y="0"/>
                <wp:lineTo x="0" y="21455"/>
                <wp:lineTo x="21539" y="21455"/>
                <wp:lineTo x="21539"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89450" cy="2550795"/>
                    </a:xfrm>
                    <a:prstGeom prst="rect">
                      <a:avLst/>
                    </a:prstGeom>
                  </pic:spPr>
                </pic:pic>
              </a:graphicData>
            </a:graphic>
            <wp14:sizeRelH relativeFrom="page">
              <wp14:pctWidth>0</wp14:pctWidth>
            </wp14:sizeRelH>
            <wp14:sizeRelV relativeFrom="page">
              <wp14:pctHeight>0</wp14:pctHeight>
            </wp14:sizeRelV>
          </wp:anchor>
        </w:drawing>
      </w:r>
    </w:p>
    <w:p w14:paraId="22A98F22" w14:textId="77777777" w:rsidR="00525B69" w:rsidRPr="00AC41F6" w:rsidRDefault="00525B69" w:rsidP="00525B69">
      <w:pPr>
        <w:rPr>
          <w:lang w:val="es-HN"/>
        </w:rPr>
      </w:pPr>
    </w:p>
    <w:p w14:paraId="5DE4C9EA" w14:textId="77777777" w:rsidR="008E20ED" w:rsidRPr="00AC41F6" w:rsidRDefault="008E20ED" w:rsidP="00525B69">
      <w:pPr>
        <w:rPr>
          <w:lang w:val="es-HN"/>
        </w:rPr>
      </w:pPr>
    </w:p>
    <w:p w14:paraId="2D23098C" w14:textId="77777777" w:rsidR="008E20ED" w:rsidRPr="00AC41F6" w:rsidRDefault="008E20ED" w:rsidP="00525B69">
      <w:pPr>
        <w:rPr>
          <w:lang w:val="es-HN"/>
        </w:rPr>
      </w:pPr>
    </w:p>
    <w:p w14:paraId="34321D25" w14:textId="77777777" w:rsidR="008E20ED" w:rsidRPr="00AC41F6" w:rsidRDefault="008E20ED" w:rsidP="00525B69">
      <w:pPr>
        <w:rPr>
          <w:lang w:val="es-HN"/>
        </w:rPr>
      </w:pPr>
    </w:p>
    <w:p w14:paraId="0194F3C1" w14:textId="77777777" w:rsidR="008E20ED" w:rsidRDefault="008E20ED" w:rsidP="00525B69">
      <w:pPr>
        <w:rPr>
          <w:lang w:val="es-HN"/>
        </w:rPr>
      </w:pPr>
    </w:p>
    <w:p w14:paraId="4A57E863" w14:textId="77777777" w:rsidR="00A14B34" w:rsidRDefault="00A14B34" w:rsidP="00525B69">
      <w:pPr>
        <w:rPr>
          <w:lang w:val="es-HN"/>
        </w:rPr>
      </w:pPr>
    </w:p>
    <w:p w14:paraId="297AFD6D" w14:textId="77777777" w:rsidR="00A14B34" w:rsidRDefault="00A14B34" w:rsidP="00525B69">
      <w:pPr>
        <w:rPr>
          <w:lang w:val="es-HN"/>
        </w:rPr>
      </w:pPr>
    </w:p>
    <w:p w14:paraId="6E590D45" w14:textId="77777777" w:rsidR="00A14B34" w:rsidRDefault="00A14B34" w:rsidP="00525B69">
      <w:pPr>
        <w:rPr>
          <w:lang w:val="es-HN"/>
        </w:rPr>
      </w:pPr>
    </w:p>
    <w:p w14:paraId="695F05A0" w14:textId="77777777" w:rsidR="00213A7A" w:rsidRDefault="00213A7A" w:rsidP="00525B69">
      <w:pPr>
        <w:rPr>
          <w:lang w:val="es-HN"/>
        </w:rPr>
      </w:pPr>
      <w:r w:rsidRPr="00213A7A">
        <w:rPr>
          <w:noProof/>
          <w:lang w:val="es-HN"/>
        </w:rPr>
        <w:drawing>
          <wp:anchor distT="0" distB="0" distL="114300" distR="114300" simplePos="0" relativeHeight="251662336" behindDoc="1" locked="0" layoutInCell="1" allowOverlap="1" wp14:anchorId="4607998D" wp14:editId="5CDE4332">
            <wp:simplePos x="0" y="0"/>
            <wp:positionH relativeFrom="margin">
              <wp:posOffset>-107950</wp:posOffset>
            </wp:positionH>
            <wp:positionV relativeFrom="paragraph">
              <wp:posOffset>275590</wp:posOffset>
            </wp:positionV>
            <wp:extent cx="4635500" cy="2548255"/>
            <wp:effectExtent l="0" t="0" r="0" b="4445"/>
            <wp:wrapTight wrapText="bothSides">
              <wp:wrapPolygon edited="0">
                <wp:start x="0" y="0"/>
                <wp:lineTo x="0" y="21476"/>
                <wp:lineTo x="21482" y="21476"/>
                <wp:lineTo x="21482"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35500" cy="2548255"/>
                    </a:xfrm>
                    <a:prstGeom prst="rect">
                      <a:avLst/>
                    </a:prstGeom>
                  </pic:spPr>
                </pic:pic>
              </a:graphicData>
            </a:graphic>
            <wp14:sizeRelH relativeFrom="page">
              <wp14:pctWidth>0</wp14:pctWidth>
            </wp14:sizeRelH>
            <wp14:sizeRelV relativeFrom="page">
              <wp14:pctHeight>0</wp14:pctHeight>
            </wp14:sizeRelV>
          </wp:anchor>
        </w:drawing>
      </w:r>
    </w:p>
    <w:p w14:paraId="7D67CB2D" w14:textId="77777777" w:rsidR="00213A7A" w:rsidRDefault="00213A7A" w:rsidP="00525B69">
      <w:pPr>
        <w:rPr>
          <w:lang w:val="es-HN"/>
        </w:rPr>
      </w:pPr>
    </w:p>
    <w:p w14:paraId="11EA6773" w14:textId="77777777" w:rsidR="00213A7A" w:rsidRDefault="00213A7A" w:rsidP="00525B69">
      <w:pPr>
        <w:rPr>
          <w:lang w:val="es-HN"/>
        </w:rPr>
      </w:pPr>
    </w:p>
    <w:p w14:paraId="688F620B" w14:textId="77777777" w:rsidR="00213A7A" w:rsidRDefault="00213A7A" w:rsidP="00525B69">
      <w:pPr>
        <w:rPr>
          <w:lang w:val="es-HN"/>
        </w:rPr>
      </w:pPr>
    </w:p>
    <w:p w14:paraId="5FB133D5" w14:textId="77777777" w:rsidR="00213A7A" w:rsidRPr="00AC41F6" w:rsidRDefault="00213A7A" w:rsidP="00525B69">
      <w:pPr>
        <w:rPr>
          <w:lang w:val="es-HN"/>
        </w:rPr>
      </w:pPr>
    </w:p>
    <w:p w14:paraId="2C1E6B8A" w14:textId="77777777" w:rsidR="008E20ED" w:rsidRDefault="008E20ED" w:rsidP="00525B69">
      <w:pPr>
        <w:rPr>
          <w:lang w:val="es-HN"/>
        </w:rPr>
      </w:pPr>
    </w:p>
    <w:p w14:paraId="26105BF6" w14:textId="77777777" w:rsidR="00213A7A" w:rsidRDefault="00213A7A" w:rsidP="00525B69">
      <w:pPr>
        <w:rPr>
          <w:lang w:val="es-HN"/>
        </w:rPr>
      </w:pPr>
    </w:p>
    <w:p w14:paraId="5CA4A323" w14:textId="77777777" w:rsidR="00213A7A" w:rsidRDefault="00213A7A" w:rsidP="00525B69">
      <w:pPr>
        <w:rPr>
          <w:lang w:val="es-HN"/>
        </w:rPr>
      </w:pPr>
    </w:p>
    <w:p w14:paraId="33136D74" w14:textId="77777777" w:rsidR="00213A7A" w:rsidRDefault="00213A7A" w:rsidP="00525B69">
      <w:pPr>
        <w:rPr>
          <w:lang w:val="es-HN"/>
        </w:rPr>
      </w:pPr>
    </w:p>
    <w:p w14:paraId="0B5AB8A9" w14:textId="77777777" w:rsidR="00213A7A" w:rsidRDefault="00213A7A" w:rsidP="00525B69">
      <w:pPr>
        <w:rPr>
          <w:lang w:val="es-HN"/>
        </w:rPr>
      </w:pPr>
    </w:p>
    <w:p w14:paraId="326AE3BE" w14:textId="77777777" w:rsidR="00213A7A" w:rsidRDefault="00213A7A" w:rsidP="00525B69">
      <w:pPr>
        <w:rPr>
          <w:lang w:val="es-HN"/>
        </w:rPr>
      </w:pPr>
    </w:p>
    <w:p w14:paraId="49AFBA47" w14:textId="77777777" w:rsidR="00213A7A" w:rsidRDefault="00213A7A" w:rsidP="00525B69">
      <w:pPr>
        <w:rPr>
          <w:lang w:val="es-HN"/>
        </w:rPr>
      </w:pPr>
    </w:p>
    <w:p w14:paraId="758A0FDB" w14:textId="77777777" w:rsidR="00213A7A" w:rsidRDefault="00213A7A" w:rsidP="00525B69">
      <w:pPr>
        <w:rPr>
          <w:lang w:val="es-HN"/>
        </w:rPr>
      </w:pPr>
    </w:p>
    <w:p w14:paraId="4C8F2B23" w14:textId="77777777" w:rsidR="00213A7A" w:rsidRDefault="00213A7A" w:rsidP="00525B69">
      <w:pPr>
        <w:rPr>
          <w:lang w:val="es-HN"/>
        </w:rPr>
      </w:pPr>
    </w:p>
    <w:p w14:paraId="2B76AAD1" w14:textId="77777777" w:rsidR="00213A7A" w:rsidRDefault="00213A7A" w:rsidP="00525B69">
      <w:pPr>
        <w:rPr>
          <w:lang w:val="es-HN"/>
        </w:rPr>
      </w:pPr>
    </w:p>
    <w:p w14:paraId="0283EA3F" w14:textId="77777777" w:rsidR="00213A7A" w:rsidRDefault="00213A7A" w:rsidP="00525B69">
      <w:pPr>
        <w:rPr>
          <w:lang w:val="es-HN"/>
        </w:rPr>
      </w:pPr>
    </w:p>
    <w:p w14:paraId="19BE2FF5" w14:textId="77777777" w:rsidR="00213A7A" w:rsidRPr="00AC41F6" w:rsidRDefault="00213A7A" w:rsidP="00525B69">
      <w:pPr>
        <w:rPr>
          <w:lang w:val="es-HN"/>
        </w:rPr>
      </w:pPr>
    </w:p>
    <w:p w14:paraId="30427EE8" w14:textId="77777777" w:rsidR="00BF479B" w:rsidRPr="00AC41F6" w:rsidRDefault="008345BE">
      <w:pPr>
        <w:pStyle w:val="Ttulo2"/>
        <w:numPr>
          <w:ilvl w:val="1"/>
          <w:numId w:val="2"/>
        </w:numPr>
        <w:rPr>
          <w:color w:val="C00000"/>
          <w:lang w:val="es-HN"/>
        </w:rPr>
      </w:pPr>
      <w:bookmarkStart w:id="14" w:name="_Toc291581053"/>
      <w:bookmarkStart w:id="15" w:name="_Toc317095511"/>
      <w:bookmarkStart w:id="16" w:name="_Toc169108817"/>
      <w:r w:rsidRPr="00AC41F6">
        <w:rPr>
          <w:color w:val="C00000"/>
          <w:lang w:val="es-HN"/>
        </w:rPr>
        <w:t>Requerimientos del sistema</w:t>
      </w:r>
      <w:bookmarkEnd w:id="14"/>
      <w:bookmarkEnd w:id="15"/>
      <w:bookmarkEnd w:id="16"/>
    </w:p>
    <w:p w14:paraId="020B5DE8" w14:textId="77777777" w:rsidR="00BF479B" w:rsidRPr="00AC41F6" w:rsidRDefault="008345BE">
      <w:pPr>
        <w:pStyle w:val="Ttulo2"/>
        <w:numPr>
          <w:ilvl w:val="2"/>
          <w:numId w:val="2"/>
        </w:numPr>
        <w:rPr>
          <w:color w:val="C00000"/>
          <w:lang w:val="es-HN"/>
        </w:rPr>
      </w:pPr>
      <w:bookmarkStart w:id="17" w:name="_Toc317095512"/>
      <w:bookmarkStart w:id="18" w:name="_Toc169108818"/>
      <w:r w:rsidRPr="00AC41F6">
        <w:rPr>
          <w:color w:val="C00000"/>
          <w:lang w:val="es-HN"/>
        </w:rPr>
        <w:t>Vista de Casos de uso</w:t>
      </w:r>
      <w:bookmarkEnd w:id="17"/>
      <w:r w:rsidR="00495FA0">
        <w:rPr>
          <w:color w:val="C00000"/>
          <w:lang w:val="es-HN"/>
        </w:rPr>
        <w:t xml:space="preserve"> </w:t>
      </w:r>
      <w:r w:rsidR="006D2228">
        <w:rPr>
          <w:color w:val="C00000"/>
          <w:lang w:val="es-HN"/>
        </w:rPr>
        <w:t>de la aplicación</w:t>
      </w:r>
      <w:bookmarkEnd w:id="18"/>
      <w:r w:rsidR="006D2228">
        <w:rPr>
          <w:color w:val="C00000"/>
          <w:lang w:val="es-HN"/>
        </w:rPr>
        <w:t xml:space="preserve"> </w:t>
      </w:r>
    </w:p>
    <w:p w14:paraId="091E35AC" w14:textId="77777777" w:rsidR="00BF479B" w:rsidRPr="00495FA0" w:rsidRDefault="00BF479B">
      <w:pPr>
        <w:jc w:val="both"/>
        <w:rPr>
          <w:color w:val="auto"/>
          <w:lang w:val="es-HN"/>
        </w:rPr>
      </w:pPr>
    </w:p>
    <w:tbl>
      <w:tblPr>
        <w:tblStyle w:val="Tablaconcuadrcula4-nfasis2"/>
        <w:tblW w:w="9261" w:type="dxa"/>
        <w:tblLayout w:type="fixed"/>
        <w:tblLook w:val="04A0" w:firstRow="1" w:lastRow="0" w:firstColumn="1" w:lastColumn="0" w:noHBand="0" w:noVBand="1"/>
      </w:tblPr>
      <w:tblGrid>
        <w:gridCol w:w="2835"/>
        <w:gridCol w:w="2552"/>
        <w:gridCol w:w="3874"/>
      </w:tblGrid>
      <w:tr w:rsidR="00BF479B" w:rsidRPr="00AC41F6" w14:paraId="42FFD3B7" w14:textId="77777777" w:rsidTr="006935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Pr>
          <w:p w14:paraId="66FDB74A" w14:textId="77777777" w:rsidR="00BF479B" w:rsidRPr="00AC41F6" w:rsidRDefault="008345BE" w:rsidP="006C149E">
            <w:pPr>
              <w:spacing w:line="240" w:lineRule="auto"/>
              <w:rPr>
                <w:rFonts w:ascii="Arial" w:hAnsi="Arial"/>
                <w:b w:val="0"/>
                <w:bCs w:val="0"/>
                <w:color w:val="FFFFFF" w:themeColor="background1"/>
                <w:lang w:val="es-HN"/>
              </w:rPr>
            </w:pPr>
            <w:r w:rsidRPr="00AC41F6">
              <w:rPr>
                <w:rFonts w:ascii="Arial" w:hAnsi="Arial"/>
                <w:color w:val="FFFFFF" w:themeColor="background1"/>
                <w:lang w:val="es-HN"/>
              </w:rPr>
              <w:t>Nombre del caso de uso</w:t>
            </w:r>
          </w:p>
        </w:tc>
        <w:tc>
          <w:tcPr>
            <w:tcW w:w="2552" w:type="dxa"/>
          </w:tcPr>
          <w:p w14:paraId="2E6D7E5F" w14:textId="77777777" w:rsidR="00BF479B" w:rsidRPr="00AC41F6" w:rsidRDefault="008345BE">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b w:val="0"/>
                <w:bCs w:val="0"/>
                <w:color w:val="FFFFFF" w:themeColor="background1"/>
                <w:lang w:val="es-HN"/>
              </w:rPr>
            </w:pPr>
            <w:r w:rsidRPr="00AC41F6">
              <w:rPr>
                <w:rFonts w:ascii="Arial" w:hAnsi="Arial"/>
                <w:color w:val="FFFFFF" w:themeColor="background1"/>
                <w:lang w:val="es-HN"/>
              </w:rPr>
              <w:t>Descripción de la funcionalidad</w:t>
            </w:r>
          </w:p>
        </w:tc>
        <w:tc>
          <w:tcPr>
            <w:tcW w:w="3874" w:type="dxa"/>
          </w:tcPr>
          <w:p w14:paraId="3995CDAA" w14:textId="77777777" w:rsidR="00BF479B" w:rsidRPr="00AC41F6" w:rsidRDefault="008345BE">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b w:val="0"/>
                <w:bCs w:val="0"/>
                <w:color w:val="FFFFFF" w:themeColor="background1"/>
                <w:lang w:val="es-HN"/>
              </w:rPr>
            </w:pPr>
            <w:r w:rsidRPr="00AC41F6">
              <w:rPr>
                <w:rFonts w:ascii="Arial" w:hAnsi="Arial"/>
                <w:color w:val="FFFFFF" w:themeColor="background1"/>
                <w:lang w:val="es-HN"/>
              </w:rPr>
              <w:t>Ruta del Caso de Uso</w:t>
            </w:r>
          </w:p>
        </w:tc>
      </w:tr>
      <w:tr w:rsidR="00BF479B" w:rsidRPr="00AC41F6" w14:paraId="713AA1EF" w14:textId="77777777" w:rsidTr="006935D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835" w:type="dxa"/>
          </w:tcPr>
          <w:p w14:paraId="6B69EEF7" w14:textId="77777777" w:rsidR="00BF479B" w:rsidRPr="00AC41F6" w:rsidRDefault="00036CB5" w:rsidP="006C149E">
            <w:pPr>
              <w:rPr>
                <w:color w:val="auto"/>
                <w:lang w:val="es-HN"/>
              </w:rPr>
            </w:pPr>
            <w:r>
              <w:rPr>
                <w:color w:val="auto"/>
                <w:lang w:val="es-HN"/>
              </w:rPr>
              <w:t>Inicio de sesión</w:t>
            </w:r>
          </w:p>
        </w:tc>
        <w:tc>
          <w:tcPr>
            <w:tcW w:w="2552" w:type="dxa"/>
          </w:tcPr>
          <w:p w14:paraId="5A01719D" w14:textId="77777777" w:rsidR="00BF479B" w:rsidRPr="00AC41F6" w:rsidRDefault="00F426DE" w:rsidP="00360973">
            <w:p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502581">
              <w:rPr>
                <w:rStyle w:val="citation-41"/>
                <w:color w:val="auto"/>
              </w:rPr>
              <w:t>Se debe permitir el inicio de sesión seguro en la plataforma para clientes y administradores utilizando credenciales de usuario</w:t>
            </w:r>
            <w:r w:rsidRPr="00502581">
              <w:rPr>
                <w:color w:val="auto"/>
              </w:rPr>
              <w:t>.</w:t>
            </w:r>
          </w:p>
        </w:tc>
        <w:tc>
          <w:tcPr>
            <w:tcW w:w="3874" w:type="dxa"/>
          </w:tcPr>
          <w:p w14:paraId="047085DB" w14:textId="77777777" w:rsidR="00C66A6C" w:rsidRPr="00C66A6C" w:rsidRDefault="00C66A6C" w:rsidP="00C66A6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S" w:eastAsia="es-ES"/>
              </w:rPr>
            </w:pPr>
            <w:r w:rsidRPr="00C66A6C">
              <w:rPr>
                <w:rFonts w:ascii="Times New Roman" w:eastAsia="Times New Roman" w:hAnsi="Symbol" w:cs="Times New Roman"/>
                <w:color w:val="auto"/>
                <w:sz w:val="24"/>
                <w:szCs w:val="24"/>
                <w:lang w:val="es-ES" w:eastAsia="es-ES"/>
              </w:rPr>
              <w:t></w:t>
            </w:r>
            <w:r w:rsidRPr="00C66A6C">
              <w:rPr>
                <w:rFonts w:ascii="Times New Roman" w:eastAsia="Times New Roman" w:hAnsi="Times New Roman" w:cs="Times New Roman"/>
                <w:color w:val="auto"/>
                <w:sz w:val="24"/>
                <w:szCs w:val="24"/>
                <w:lang w:val="es-ES" w:eastAsia="es-ES"/>
              </w:rPr>
              <w:t xml:space="preserve"> Se debe permitir visualizar los recursos y módulos disponibles según el rol asignado al usuario, garantizando que cada perfil acceda únicamente a las funcionalidades que le corresponden. </w:t>
            </w:r>
          </w:p>
          <w:p w14:paraId="6BCBD2A9" w14:textId="77777777" w:rsidR="00C66A6C" w:rsidRPr="00C66A6C" w:rsidRDefault="00C66A6C" w:rsidP="00C66A6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S" w:eastAsia="es-ES"/>
              </w:rPr>
            </w:pPr>
            <w:r w:rsidRPr="00C66A6C">
              <w:rPr>
                <w:rFonts w:ascii="Times New Roman" w:eastAsia="Times New Roman" w:hAnsi="Symbol" w:cs="Times New Roman"/>
                <w:color w:val="auto"/>
                <w:sz w:val="24"/>
                <w:szCs w:val="24"/>
                <w:lang w:val="es-ES" w:eastAsia="es-ES"/>
              </w:rPr>
              <w:t></w:t>
            </w:r>
            <w:r w:rsidRPr="00C66A6C">
              <w:rPr>
                <w:rFonts w:ascii="Times New Roman" w:eastAsia="Times New Roman" w:hAnsi="Times New Roman" w:cs="Times New Roman"/>
                <w:color w:val="auto"/>
                <w:sz w:val="24"/>
                <w:szCs w:val="24"/>
                <w:lang w:val="es-ES" w:eastAsia="es-ES"/>
              </w:rPr>
              <w:t xml:space="preserve"> Se debe validar la autenticidad de las credenciales ingresadas por el usuario al momento de iniciar sesión, verificando que el correo electrónico y la contraseña coincidan con la información registrada en el sistema. </w:t>
            </w:r>
          </w:p>
          <w:p w14:paraId="055D8EC4" w14:textId="77777777" w:rsidR="00BF479B" w:rsidRPr="0069712E" w:rsidRDefault="00C66A6C" w:rsidP="00C66A6C">
            <w:p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C66A6C">
              <w:rPr>
                <w:rFonts w:ascii="Times New Roman" w:eastAsia="Times New Roman" w:hAnsi="Symbol" w:cs="Times New Roman"/>
                <w:color w:val="auto"/>
                <w:sz w:val="24"/>
                <w:szCs w:val="24"/>
                <w:lang w:val="es-ES" w:eastAsia="es-ES"/>
              </w:rPr>
              <w:t></w:t>
            </w:r>
            <w:r w:rsidRPr="00C66A6C">
              <w:rPr>
                <w:rFonts w:ascii="Times New Roman" w:eastAsia="Times New Roman" w:hAnsi="Times New Roman" w:cs="Times New Roman"/>
                <w:color w:val="auto"/>
                <w:sz w:val="24"/>
                <w:szCs w:val="24"/>
                <w:lang w:val="es-ES" w:eastAsia="es-ES"/>
              </w:rPr>
              <w:t xml:space="preserve">  Se debe permitir el acceso al sistema únicamente a los usuarios que cuenten con credenciales válidas y permisos autorizados, mostrando las opciones correspondientes a su perfil una vez autenticados.</w:t>
            </w:r>
          </w:p>
        </w:tc>
      </w:tr>
      <w:tr w:rsidR="00087933" w:rsidRPr="00AC41F6" w14:paraId="15EBC1F9" w14:textId="77777777" w:rsidTr="006935D3">
        <w:trPr>
          <w:trHeight w:val="256"/>
        </w:trPr>
        <w:tc>
          <w:tcPr>
            <w:cnfStyle w:val="001000000000" w:firstRow="0" w:lastRow="0" w:firstColumn="1" w:lastColumn="0" w:oddVBand="0" w:evenVBand="0" w:oddHBand="0" w:evenHBand="0" w:firstRowFirstColumn="0" w:firstRowLastColumn="0" w:lastRowFirstColumn="0" w:lastRowLastColumn="0"/>
            <w:tcW w:w="2835" w:type="dxa"/>
          </w:tcPr>
          <w:p w14:paraId="71633885" w14:textId="77777777" w:rsidR="00087933" w:rsidRDefault="00422D6E">
            <w:pPr>
              <w:jc w:val="both"/>
            </w:pPr>
            <w:r>
              <w:t>Gestión de Carrito de Compras (Job/Proceso)</w:t>
            </w:r>
          </w:p>
          <w:p w14:paraId="067C3956" w14:textId="77777777" w:rsidR="0069712E" w:rsidRPr="00F426DE" w:rsidRDefault="0069712E">
            <w:pPr>
              <w:jc w:val="both"/>
              <w:rPr>
                <w:color w:val="auto"/>
                <w:lang w:val="es-ES"/>
              </w:rPr>
            </w:pPr>
          </w:p>
        </w:tc>
        <w:tc>
          <w:tcPr>
            <w:tcW w:w="2552" w:type="dxa"/>
          </w:tcPr>
          <w:p w14:paraId="66B044D3" w14:textId="77777777" w:rsidR="00087933" w:rsidRDefault="00F426DE">
            <w:p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502581">
              <w:rPr>
                <w:color w:val="auto"/>
              </w:rPr>
              <w:t>Se debe procesar de forma automática y dinámica la persistencia de los productos seleccionados por el cliente.</w:t>
            </w:r>
          </w:p>
        </w:tc>
        <w:tc>
          <w:tcPr>
            <w:tcW w:w="3874" w:type="dxa"/>
          </w:tcPr>
          <w:p w14:paraId="134D2F6B" w14:textId="77777777" w:rsidR="00C66A6C" w:rsidRPr="00C66A6C" w:rsidRDefault="00C66A6C" w:rsidP="00C66A6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S" w:eastAsia="es-ES"/>
              </w:rPr>
            </w:pPr>
            <w:r w:rsidRPr="00C66A6C">
              <w:rPr>
                <w:rFonts w:ascii="Times New Roman" w:eastAsia="Times New Roman" w:hAnsi="Symbol" w:cs="Times New Roman"/>
                <w:color w:val="auto"/>
                <w:sz w:val="24"/>
                <w:szCs w:val="24"/>
                <w:lang w:val="es-ES" w:eastAsia="es-ES"/>
              </w:rPr>
              <w:t></w:t>
            </w:r>
            <w:r w:rsidRPr="00C66A6C">
              <w:rPr>
                <w:rFonts w:ascii="Times New Roman" w:eastAsia="Times New Roman" w:hAnsi="Times New Roman" w:cs="Times New Roman"/>
                <w:color w:val="auto"/>
                <w:sz w:val="24"/>
                <w:szCs w:val="24"/>
                <w:lang w:val="es-ES" w:eastAsia="es-ES"/>
              </w:rPr>
              <w:t xml:space="preserve"> Se debe sincronizar automáticamente el estado del carrito de compras cada vez que el usuario aumente o disminuya la cantidad de unidades de un producto, actualizando los subtotales y el total de la compra en tiempo real. </w:t>
            </w:r>
          </w:p>
          <w:p w14:paraId="1320CA68" w14:textId="77777777" w:rsidR="00C66A6C" w:rsidRPr="00C66A6C" w:rsidRDefault="00C66A6C" w:rsidP="00C66A6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S" w:eastAsia="es-ES"/>
              </w:rPr>
            </w:pPr>
            <w:r w:rsidRPr="00C66A6C">
              <w:rPr>
                <w:rFonts w:ascii="Times New Roman" w:eastAsia="Times New Roman" w:hAnsi="Symbol" w:cs="Times New Roman"/>
                <w:color w:val="auto"/>
                <w:sz w:val="24"/>
                <w:szCs w:val="24"/>
                <w:lang w:val="es-ES" w:eastAsia="es-ES"/>
              </w:rPr>
              <w:t></w:t>
            </w:r>
            <w:r w:rsidRPr="00C66A6C">
              <w:rPr>
                <w:rFonts w:ascii="Times New Roman" w:eastAsia="Times New Roman" w:hAnsi="Times New Roman" w:cs="Times New Roman"/>
                <w:color w:val="auto"/>
                <w:sz w:val="24"/>
                <w:szCs w:val="24"/>
                <w:lang w:val="es-ES" w:eastAsia="es-ES"/>
              </w:rPr>
              <w:t xml:space="preserve"> Se debe validar de forma automática la disponibilidad de existencias de los productos antes de permitir que el usuario continúe hacia la pasarela de pago, garantizando que las cantidades solicitadas no excedan el inventario disponible. </w:t>
            </w:r>
          </w:p>
          <w:p w14:paraId="6C01A389" w14:textId="77777777" w:rsidR="00E8349B" w:rsidRPr="0069712E" w:rsidRDefault="00C66A6C" w:rsidP="00C66A6C">
            <w:pPr>
              <w:jc w:val="both"/>
              <w:cnfStyle w:val="000000000000" w:firstRow="0" w:lastRow="0" w:firstColumn="0" w:lastColumn="0" w:oddVBand="0" w:evenVBand="0" w:oddHBand="0" w:evenHBand="0" w:firstRowFirstColumn="0" w:firstRowLastColumn="0" w:lastRowFirstColumn="0" w:lastRowLastColumn="0"/>
              <w:rPr>
                <w:color w:val="auto"/>
                <w:lang w:val="es-HN"/>
              </w:rPr>
            </w:pPr>
            <w:r w:rsidRPr="00C66A6C">
              <w:rPr>
                <w:rFonts w:ascii="Times New Roman" w:eastAsia="Times New Roman" w:hAnsi="Symbol" w:cs="Times New Roman"/>
                <w:color w:val="auto"/>
                <w:sz w:val="24"/>
                <w:szCs w:val="24"/>
                <w:lang w:val="es-ES" w:eastAsia="es-ES"/>
              </w:rPr>
              <w:t></w:t>
            </w:r>
            <w:r w:rsidRPr="00C66A6C">
              <w:rPr>
                <w:rFonts w:ascii="Times New Roman" w:eastAsia="Times New Roman" w:hAnsi="Times New Roman" w:cs="Times New Roman"/>
                <w:color w:val="auto"/>
                <w:sz w:val="24"/>
                <w:szCs w:val="24"/>
                <w:lang w:val="es-ES" w:eastAsia="es-ES"/>
              </w:rPr>
              <w:t xml:space="preserve">  Se debe procesar la compra y registrar la información </w:t>
            </w:r>
            <w:r w:rsidRPr="00C66A6C">
              <w:rPr>
                <w:rFonts w:ascii="Times New Roman" w:eastAsia="Times New Roman" w:hAnsi="Times New Roman" w:cs="Times New Roman"/>
                <w:color w:val="auto"/>
                <w:sz w:val="24"/>
                <w:szCs w:val="24"/>
                <w:lang w:val="es-ES" w:eastAsia="es-ES"/>
              </w:rPr>
              <w:lastRenderedPageBreak/>
              <w:t>correspondiente una vez que el pago haya sido confirmado exitosamente, actualizando el inventario y eliminando los productos del carrito de compras para completar la transacción.</w:t>
            </w:r>
          </w:p>
        </w:tc>
      </w:tr>
      <w:tr w:rsidR="003A1A77" w:rsidRPr="00AC41F6" w14:paraId="020447A7" w14:textId="77777777" w:rsidTr="006935D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835" w:type="dxa"/>
          </w:tcPr>
          <w:p w14:paraId="107D2309" w14:textId="5CAC92B6" w:rsidR="003A1A77" w:rsidRDefault="003A1A77">
            <w:pPr>
              <w:jc w:val="both"/>
              <w:rPr>
                <w:color w:val="auto"/>
                <w:lang w:val="es-HN"/>
              </w:rPr>
            </w:pPr>
            <w:r>
              <w:rPr>
                <w:rFonts w:ascii="Segoe UI" w:hAnsi="Segoe UI" w:cs="Segoe UI"/>
                <w:color w:val="auto"/>
              </w:rPr>
              <w:lastRenderedPageBreak/>
              <w:t>Favoritos</w:t>
            </w:r>
          </w:p>
        </w:tc>
        <w:tc>
          <w:tcPr>
            <w:tcW w:w="2552" w:type="dxa"/>
          </w:tcPr>
          <w:p w14:paraId="2BB5BEE0" w14:textId="092870D7" w:rsidR="003A1A77" w:rsidRDefault="003A1A77">
            <w:pPr>
              <w:jc w:val="both"/>
              <w:cnfStyle w:val="000000100000" w:firstRow="0" w:lastRow="0" w:firstColumn="0" w:lastColumn="0" w:oddVBand="0" w:evenVBand="0" w:oddHBand="1" w:evenHBand="0" w:firstRowFirstColumn="0" w:firstRowLastColumn="0" w:lastRowFirstColumn="0" w:lastRowLastColumn="0"/>
              <w:rPr>
                <w:color w:val="auto"/>
                <w:lang w:val="es-HN"/>
              </w:rPr>
            </w:pPr>
            <w:r w:rsidRPr="00C41A7C">
              <w:rPr>
                <w:color w:val="auto"/>
              </w:rPr>
              <w:t>Permitir al usuario marcar productos de interés para consulta futura.</w:t>
            </w:r>
          </w:p>
        </w:tc>
        <w:tc>
          <w:tcPr>
            <w:tcW w:w="3874" w:type="dxa"/>
          </w:tcPr>
          <w:p w14:paraId="40F7529A" w14:textId="77777777" w:rsidR="003A1A77" w:rsidRPr="00C66A6C" w:rsidRDefault="003A1A77" w:rsidP="00C66A6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S" w:eastAsia="es-ES"/>
              </w:rPr>
            </w:pPr>
            <w:r w:rsidRPr="00C66A6C">
              <w:rPr>
                <w:rFonts w:ascii="Times New Roman" w:eastAsia="Times New Roman" w:hAnsi="Symbol" w:cs="Times New Roman"/>
                <w:color w:val="auto"/>
                <w:sz w:val="24"/>
                <w:szCs w:val="24"/>
                <w:lang w:val="es-ES" w:eastAsia="es-ES"/>
              </w:rPr>
              <w:t></w:t>
            </w:r>
            <w:r w:rsidRPr="00C66A6C">
              <w:rPr>
                <w:rFonts w:ascii="Times New Roman" w:eastAsia="Times New Roman" w:hAnsi="Times New Roman" w:cs="Times New Roman"/>
                <w:color w:val="auto"/>
                <w:sz w:val="24"/>
                <w:szCs w:val="24"/>
                <w:lang w:val="es-ES" w:eastAsia="es-ES"/>
              </w:rPr>
              <w:t xml:space="preserve"> Se debe permitir a los usuarios guardar productos de su interés en una lista personalizada de favoritos para facilitar su acceso y consulta posterior. </w:t>
            </w:r>
          </w:p>
          <w:p w14:paraId="6B28BE13" w14:textId="77777777" w:rsidR="003A1A77" w:rsidRPr="00C66A6C" w:rsidRDefault="003A1A77" w:rsidP="00C66A6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S" w:eastAsia="es-ES"/>
              </w:rPr>
            </w:pPr>
            <w:r w:rsidRPr="00C66A6C">
              <w:rPr>
                <w:rFonts w:ascii="Times New Roman" w:eastAsia="Times New Roman" w:hAnsi="Symbol" w:cs="Times New Roman"/>
                <w:color w:val="auto"/>
                <w:sz w:val="24"/>
                <w:szCs w:val="24"/>
                <w:lang w:val="es-ES" w:eastAsia="es-ES"/>
              </w:rPr>
              <w:t></w:t>
            </w:r>
            <w:r w:rsidRPr="00C66A6C">
              <w:rPr>
                <w:rFonts w:ascii="Times New Roman" w:eastAsia="Times New Roman" w:hAnsi="Times New Roman" w:cs="Times New Roman"/>
                <w:color w:val="auto"/>
                <w:sz w:val="24"/>
                <w:szCs w:val="24"/>
                <w:lang w:val="es-ES" w:eastAsia="es-ES"/>
              </w:rPr>
              <w:t xml:space="preserve"> Se debe almacenar la asociación entre cada usuario y los productos marcados como favoritos, garantizando la disponibilidad de esta información en futuras sesiones. </w:t>
            </w:r>
          </w:p>
          <w:p w14:paraId="25B3E927" w14:textId="1510E0D5" w:rsidR="003A1A77" w:rsidRPr="0069712E" w:rsidRDefault="003A1A77" w:rsidP="00C66A6C">
            <w:pPr>
              <w:jc w:val="both"/>
              <w:cnfStyle w:val="000000100000" w:firstRow="0" w:lastRow="0" w:firstColumn="0" w:lastColumn="0" w:oddVBand="0" w:evenVBand="0" w:oddHBand="1" w:evenHBand="0" w:firstRowFirstColumn="0" w:firstRowLastColumn="0" w:lastRowFirstColumn="0" w:lastRowLastColumn="0"/>
              <w:rPr>
                <w:color w:val="auto"/>
                <w:lang w:val="es-HN"/>
              </w:rPr>
            </w:pPr>
            <w:proofErr w:type="gramStart"/>
            <w:r w:rsidRPr="00C66A6C">
              <w:rPr>
                <w:rFonts w:ascii="Times New Roman" w:eastAsia="Times New Roman" w:hAnsi="Symbol" w:cs="Times New Roman"/>
                <w:color w:val="auto"/>
                <w:sz w:val="24"/>
                <w:szCs w:val="24"/>
                <w:lang w:val="es-ES" w:eastAsia="es-ES"/>
              </w:rPr>
              <w:t></w:t>
            </w:r>
            <w:r w:rsidRPr="00C66A6C">
              <w:rPr>
                <w:rFonts w:ascii="Times New Roman" w:eastAsia="Times New Roman" w:hAnsi="Times New Roman" w:cs="Times New Roman"/>
                <w:color w:val="auto"/>
                <w:sz w:val="24"/>
                <w:szCs w:val="24"/>
                <w:lang w:val="es-ES" w:eastAsia="es-ES"/>
              </w:rPr>
              <w:t xml:space="preserve">  Se</w:t>
            </w:r>
            <w:proofErr w:type="gramEnd"/>
            <w:r w:rsidRPr="00C66A6C">
              <w:rPr>
                <w:rFonts w:ascii="Times New Roman" w:eastAsia="Times New Roman" w:hAnsi="Times New Roman" w:cs="Times New Roman"/>
                <w:color w:val="auto"/>
                <w:sz w:val="24"/>
                <w:szCs w:val="24"/>
                <w:lang w:val="es-ES" w:eastAsia="es-ES"/>
              </w:rPr>
              <w:t xml:space="preserve"> debe permitir a los usuarios visualizar y administrar su lista de productos favoritos, incluyendo la opción de eliminar elementos cuando lo consideren necesario.</w:t>
            </w:r>
          </w:p>
        </w:tc>
      </w:tr>
      <w:tr w:rsidR="003A1A77" w:rsidRPr="00AC41F6" w14:paraId="129525D4" w14:textId="77777777" w:rsidTr="006935D3">
        <w:trPr>
          <w:trHeight w:val="256"/>
        </w:trPr>
        <w:tc>
          <w:tcPr>
            <w:cnfStyle w:val="001000000000" w:firstRow="0" w:lastRow="0" w:firstColumn="1" w:lastColumn="0" w:oddVBand="0" w:evenVBand="0" w:oddHBand="0" w:evenHBand="0" w:firstRowFirstColumn="0" w:firstRowLastColumn="0" w:lastRowFirstColumn="0" w:lastRowLastColumn="0"/>
            <w:tcW w:w="2835" w:type="dxa"/>
          </w:tcPr>
          <w:p w14:paraId="793D73E8" w14:textId="39432B8F" w:rsidR="003A1A77" w:rsidRDefault="003A1A77">
            <w:pPr>
              <w:jc w:val="both"/>
            </w:pPr>
            <w:r>
              <w:rPr>
                <w:rFonts w:ascii="Segoe UI" w:hAnsi="Segoe UI" w:cs="Segoe UI"/>
                <w:color w:val="auto"/>
              </w:rPr>
              <w:t>Blog</w:t>
            </w:r>
          </w:p>
        </w:tc>
        <w:tc>
          <w:tcPr>
            <w:tcW w:w="2552" w:type="dxa"/>
          </w:tcPr>
          <w:p w14:paraId="45948BDC" w14:textId="2E31AA3B" w:rsidR="003A1A77" w:rsidRDefault="003A1A77">
            <w:pPr>
              <w:jc w:val="both"/>
              <w:cnfStyle w:val="000000000000" w:firstRow="0" w:lastRow="0" w:firstColumn="0" w:lastColumn="0" w:oddVBand="0" w:evenVBand="0" w:oddHBand="0" w:evenHBand="0" w:firstRowFirstColumn="0" w:firstRowLastColumn="0" w:lastRowFirstColumn="0" w:lastRowLastColumn="0"/>
            </w:pPr>
            <w:r w:rsidRPr="00502581">
              <w:rPr>
                <w:color w:val="auto"/>
              </w:rPr>
              <w:t>Espacio informativo para artículos, noticias o actualizaciones del comercio.</w:t>
            </w:r>
          </w:p>
        </w:tc>
        <w:tc>
          <w:tcPr>
            <w:tcW w:w="3874" w:type="dxa"/>
          </w:tcPr>
          <w:p w14:paraId="6BA3056F" w14:textId="77777777" w:rsidR="003A1A77" w:rsidRPr="00C41A7C" w:rsidRDefault="003A1A77" w:rsidP="00C41A7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S" w:eastAsia="es-ES"/>
              </w:rPr>
            </w:pPr>
            <w:r w:rsidRPr="00C41A7C">
              <w:rPr>
                <w:rFonts w:ascii="Times New Roman" w:eastAsia="Times New Roman" w:hAnsi="Symbol" w:cs="Times New Roman"/>
                <w:color w:val="auto"/>
                <w:sz w:val="24"/>
                <w:szCs w:val="24"/>
                <w:lang w:val="es-ES" w:eastAsia="es-ES"/>
              </w:rPr>
              <w:t></w:t>
            </w:r>
            <w:r w:rsidRPr="00C41A7C">
              <w:rPr>
                <w:rFonts w:ascii="Times New Roman" w:eastAsia="Times New Roman" w:hAnsi="Times New Roman" w:cs="Times New Roman"/>
                <w:color w:val="auto"/>
                <w:sz w:val="24"/>
                <w:szCs w:val="24"/>
                <w:lang w:val="es-ES" w:eastAsia="es-ES"/>
              </w:rPr>
              <w:t xml:space="preserve"> Se debe implementar una sección de publicaciones que permita crear, editar, organizar y listar contenido informativo relacionado con la tienda. </w:t>
            </w:r>
          </w:p>
          <w:p w14:paraId="681458DA" w14:textId="77777777" w:rsidR="003A1A77" w:rsidRPr="00C41A7C" w:rsidRDefault="003A1A77" w:rsidP="00C41A7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S" w:eastAsia="es-ES"/>
              </w:rPr>
            </w:pPr>
            <w:r w:rsidRPr="00C41A7C">
              <w:rPr>
                <w:rFonts w:ascii="Times New Roman" w:eastAsia="Times New Roman" w:hAnsi="Symbol" w:cs="Times New Roman"/>
                <w:color w:val="auto"/>
                <w:sz w:val="24"/>
                <w:szCs w:val="24"/>
                <w:lang w:val="es-ES" w:eastAsia="es-ES"/>
              </w:rPr>
              <w:t></w:t>
            </w:r>
            <w:r w:rsidRPr="00C41A7C">
              <w:rPr>
                <w:rFonts w:ascii="Times New Roman" w:eastAsia="Times New Roman" w:hAnsi="Times New Roman" w:cs="Times New Roman"/>
                <w:color w:val="auto"/>
                <w:sz w:val="24"/>
                <w:szCs w:val="24"/>
                <w:lang w:val="es-ES" w:eastAsia="es-ES"/>
              </w:rPr>
              <w:t xml:space="preserve"> Se debe permitir la visualización pública de artículos y novedades, facilitando el acceso de los usuarios a información relevante sobre productos, promociones y eventos. </w:t>
            </w:r>
          </w:p>
          <w:p w14:paraId="66E8F894" w14:textId="6FA181D4" w:rsidR="003A1A77" w:rsidRDefault="003A1A77" w:rsidP="00C66A6C">
            <w:pPr>
              <w:jc w:val="both"/>
              <w:cnfStyle w:val="000000000000" w:firstRow="0" w:lastRow="0" w:firstColumn="0" w:lastColumn="0" w:oddVBand="0" w:evenVBand="0" w:oddHBand="0" w:evenHBand="0" w:firstRowFirstColumn="0" w:firstRowLastColumn="0" w:lastRowFirstColumn="0" w:lastRowLastColumn="0"/>
            </w:pPr>
            <w:proofErr w:type="gramStart"/>
            <w:r w:rsidRPr="00C41A7C">
              <w:rPr>
                <w:rFonts w:ascii="Times New Roman" w:eastAsia="Times New Roman" w:hAnsi="Symbol" w:cs="Times New Roman"/>
                <w:color w:val="auto"/>
                <w:sz w:val="24"/>
                <w:szCs w:val="24"/>
                <w:lang w:val="es-ES" w:eastAsia="es-ES"/>
              </w:rPr>
              <w:t></w:t>
            </w:r>
            <w:r w:rsidRPr="00C41A7C">
              <w:rPr>
                <w:rFonts w:ascii="Times New Roman" w:eastAsia="Times New Roman" w:hAnsi="Times New Roman" w:cs="Times New Roman"/>
                <w:color w:val="auto"/>
                <w:sz w:val="24"/>
                <w:szCs w:val="24"/>
                <w:lang w:val="es-ES" w:eastAsia="es-ES"/>
              </w:rPr>
              <w:t xml:space="preserve">  Se</w:t>
            </w:r>
            <w:proofErr w:type="gramEnd"/>
            <w:r w:rsidRPr="00C41A7C">
              <w:rPr>
                <w:rFonts w:ascii="Times New Roman" w:eastAsia="Times New Roman" w:hAnsi="Times New Roman" w:cs="Times New Roman"/>
                <w:color w:val="auto"/>
                <w:sz w:val="24"/>
                <w:szCs w:val="24"/>
                <w:lang w:val="es-ES" w:eastAsia="es-ES"/>
              </w:rPr>
              <w:t xml:space="preserve"> debe mantener actualizado el contenido publicado, garantizando que las noticias y anuncios estén disponibles para consulta en cualquier momento a través de la plataforma.</w:t>
            </w:r>
          </w:p>
        </w:tc>
      </w:tr>
      <w:tr w:rsidR="003A1A77" w:rsidRPr="00AC41F6" w14:paraId="7D525B33" w14:textId="77777777" w:rsidTr="006935D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835" w:type="dxa"/>
          </w:tcPr>
          <w:p w14:paraId="7ED8E43E" w14:textId="3D40D6F1" w:rsidR="003A1A77" w:rsidRDefault="003A1A77">
            <w:pPr>
              <w:jc w:val="both"/>
            </w:pPr>
            <w:r>
              <w:rPr>
                <w:rFonts w:ascii="Segoe UI" w:hAnsi="Segoe UI" w:cs="Segoe UI"/>
                <w:color w:val="auto"/>
              </w:rPr>
              <w:t>Menú Principal</w:t>
            </w:r>
          </w:p>
        </w:tc>
        <w:tc>
          <w:tcPr>
            <w:tcW w:w="2552" w:type="dxa"/>
          </w:tcPr>
          <w:p w14:paraId="61B9217F" w14:textId="624FD9A9" w:rsidR="003A1A77" w:rsidRDefault="003A1A77">
            <w:pPr>
              <w:jc w:val="both"/>
              <w:cnfStyle w:val="000000100000" w:firstRow="0" w:lastRow="0" w:firstColumn="0" w:lastColumn="0" w:oddVBand="0" w:evenVBand="0" w:oddHBand="1" w:evenHBand="0" w:firstRowFirstColumn="0" w:firstRowLastColumn="0" w:lastRowFirstColumn="0" w:lastRowLastColumn="0"/>
            </w:pPr>
            <w:r w:rsidRPr="00502581">
              <w:rPr>
                <w:color w:val="auto"/>
              </w:rPr>
              <w:t>Navegación centralizada que facilita el acceso a las distintas áreas del sistema.</w:t>
            </w:r>
          </w:p>
        </w:tc>
        <w:tc>
          <w:tcPr>
            <w:tcW w:w="3874" w:type="dxa"/>
          </w:tcPr>
          <w:p w14:paraId="2F0F77E2" w14:textId="77777777" w:rsidR="003A1A77" w:rsidRPr="00C41A7C" w:rsidRDefault="003A1A77" w:rsidP="00C41A7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S" w:eastAsia="es-ES"/>
              </w:rPr>
            </w:pPr>
            <w:r w:rsidRPr="00C41A7C">
              <w:rPr>
                <w:rFonts w:ascii="Times New Roman" w:eastAsia="Times New Roman" w:hAnsi="Symbol" w:cs="Times New Roman"/>
                <w:color w:val="auto"/>
                <w:sz w:val="24"/>
                <w:szCs w:val="24"/>
                <w:lang w:val="es-ES" w:eastAsia="es-ES"/>
              </w:rPr>
              <w:t></w:t>
            </w:r>
            <w:r w:rsidRPr="00C41A7C">
              <w:rPr>
                <w:rFonts w:ascii="Times New Roman" w:eastAsia="Times New Roman" w:hAnsi="Times New Roman" w:cs="Times New Roman"/>
                <w:color w:val="auto"/>
                <w:sz w:val="24"/>
                <w:szCs w:val="24"/>
                <w:lang w:val="es-ES" w:eastAsia="es-ES"/>
              </w:rPr>
              <w:t xml:space="preserve"> Se debe permitir la visualización dinámica de las categorías de productos disponibles, mostrando la información actualizada de acuerdo con los registros existentes en el sistema. </w:t>
            </w:r>
          </w:p>
          <w:p w14:paraId="7F76DB1C" w14:textId="77777777" w:rsidR="003A1A77" w:rsidRPr="00C41A7C" w:rsidRDefault="003A1A77" w:rsidP="00C41A7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S" w:eastAsia="es-ES"/>
              </w:rPr>
            </w:pPr>
            <w:r w:rsidRPr="00C41A7C">
              <w:rPr>
                <w:rFonts w:ascii="Times New Roman" w:eastAsia="Times New Roman" w:hAnsi="Symbol" w:cs="Times New Roman"/>
                <w:color w:val="auto"/>
                <w:sz w:val="24"/>
                <w:szCs w:val="24"/>
                <w:lang w:val="es-ES" w:eastAsia="es-ES"/>
              </w:rPr>
              <w:lastRenderedPageBreak/>
              <w:t></w:t>
            </w:r>
            <w:r w:rsidRPr="00C41A7C">
              <w:rPr>
                <w:rFonts w:ascii="Times New Roman" w:eastAsia="Times New Roman" w:hAnsi="Times New Roman" w:cs="Times New Roman"/>
                <w:color w:val="auto"/>
                <w:sz w:val="24"/>
                <w:szCs w:val="24"/>
                <w:lang w:val="es-ES" w:eastAsia="es-ES"/>
              </w:rPr>
              <w:t xml:space="preserve"> Se debe facilitar la navegación de los usuarios mediante un acceso rápido a las principales funcionalidades de la plataforma, mejorando la experiencia de uso y la eficiencia en la búsqueda de información. </w:t>
            </w:r>
          </w:p>
          <w:p w14:paraId="6421BCBC" w14:textId="0DC0C25A" w:rsidR="003A1A77" w:rsidRDefault="003A1A77" w:rsidP="00C41A7C">
            <w:pPr>
              <w:jc w:val="both"/>
              <w:cnfStyle w:val="000000100000" w:firstRow="0" w:lastRow="0" w:firstColumn="0" w:lastColumn="0" w:oddVBand="0" w:evenVBand="0" w:oddHBand="1" w:evenHBand="0" w:firstRowFirstColumn="0" w:firstRowLastColumn="0" w:lastRowFirstColumn="0" w:lastRowLastColumn="0"/>
            </w:pPr>
            <w:proofErr w:type="gramStart"/>
            <w:r w:rsidRPr="00C41A7C">
              <w:rPr>
                <w:rFonts w:ascii="Times New Roman" w:eastAsia="Times New Roman" w:hAnsi="Symbol" w:cs="Times New Roman"/>
                <w:color w:val="auto"/>
                <w:sz w:val="24"/>
                <w:szCs w:val="24"/>
                <w:lang w:val="es-ES" w:eastAsia="es-ES"/>
              </w:rPr>
              <w:t></w:t>
            </w:r>
            <w:r w:rsidRPr="00C41A7C">
              <w:rPr>
                <w:rFonts w:ascii="Times New Roman" w:eastAsia="Times New Roman" w:hAnsi="Times New Roman" w:cs="Times New Roman"/>
                <w:color w:val="auto"/>
                <w:sz w:val="24"/>
                <w:szCs w:val="24"/>
                <w:lang w:val="es-ES" w:eastAsia="es-ES"/>
              </w:rPr>
              <w:t xml:space="preserve">  Se</w:t>
            </w:r>
            <w:proofErr w:type="gramEnd"/>
            <w:r w:rsidRPr="00C41A7C">
              <w:rPr>
                <w:rFonts w:ascii="Times New Roman" w:eastAsia="Times New Roman" w:hAnsi="Times New Roman" w:cs="Times New Roman"/>
                <w:color w:val="auto"/>
                <w:sz w:val="24"/>
                <w:szCs w:val="24"/>
                <w:lang w:val="es-ES" w:eastAsia="es-ES"/>
              </w:rPr>
              <w:t xml:space="preserve"> debe proporcionar acceso directo al perfil de usuario, al carrito de compras, a la lista de favoritos y a las herramientas de búsqueda de productos desde cualquier sección de la aplicación.</w:t>
            </w:r>
          </w:p>
        </w:tc>
      </w:tr>
      <w:tr w:rsidR="003A1A77" w:rsidRPr="00AC41F6" w14:paraId="0F3B0799" w14:textId="77777777" w:rsidTr="006935D3">
        <w:trPr>
          <w:trHeight w:val="256"/>
        </w:trPr>
        <w:tc>
          <w:tcPr>
            <w:cnfStyle w:val="001000000000" w:firstRow="0" w:lastRow="0" w:firstColumn="1" w:lastColumn="0" w:oddVBand="0" w:evenVBand="0" w:oddHBand="0" w:evenHBand="0" w:firstRowFirstColumn="0" w:firstRowLastColumn="0" w:lastRowFirstColumn="0" w:lastRowLastColumn="0"/>
            <w:tcW w:w="2835" w:type="dxa"/>
          </w:tcPr>
          <w:p w14:paraId="5B81AABD" w14:textId="3123A1D4" w:rsidR="003A1A77" w:rsidRDefault="003A1A77">
            <w:pPr>
              <w:jc w:val="both"/>
            </w:pPr>
            <w:r>
              <w:rPr>
                <w:rFonts w:ascii="Segoe UI" w:hAnsi="Segoe UI" w:cs="Segoe UI"/>
                <w:color w:val="auto"/>
              </w:rPr>
              <w:lastRenderedPageBreak/>
              <w:t>Administración</w:t>
            </w:r>
          </w:p>
        </w:tc>
        <w:tc>
          <w:tcPr>
            <w:tcW w:w="2552" w:type="dxa"/>
          </w:tcPr>
          <w:p w14:paraId="187FEE34" w14:textId="1AAABDDF" w:rsidR="003A1A77" w:rsidRDefault="003A1A77">
            <w:pPr>
              <w:jc w:val="both"/>
              <w:cnfStyle w:val="000000000000" w:firstRow="0" w:lastRow="0" w:firstColumn="0" w:lastColumn="0" w:oddVBand="0" w:evenVBand="0" w:oddHBand="0" w:evenHBand="0" w:firstRowFirstColumn="0" w:firstRowLastColumn="0" w:lastRowFirstColumn="0" w:lastRowLastColumn="0"/>
            </w:pPr>
            <w:r w:rsidRPr="00502581">
              <w:rPr>
                <w:color w:val="auto"/>
              </w:rPr>
              <w:t>Módulo restringido para el control total de los recursos del sistema.</w:t>
            </w:r>
          </w:p>
        </w:tc>
        <w:tc>
          <w:tcPr>
            <w:tcW w:w="3874" w:type="dxa"/>
          </w:tcPr>
          <w:p w14:paraId="57B1ACA1" w14:textId="77777777" w:rsidR="003A1A77" w:rsidRPr="00C41A7C" w:rsidRDefault="003A1A77" w:rsidP="00C41A7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S" w:eastAsia="es-ES"/>
              </w:rPr>
            </w:pPr>
            <w:r w:rsidRPr="00C41A7C">
              <w:rPr>
                <w:rFonts w:ascii="Times New Roman" w:eastAsia="Times New Roman" w:hAnsi="Symbol" w:cs="Times New Roman"/>
                <w:color w:val="auto"/>
                <w:sz w:val="24"/>
                <w:szCs w:val="24"/>
                <w:lang w:val="es-ES" w:eastAsia="es-ES"/>
              </w:rPr>
              <w:t></w:t>
            </w:r>
            <w:r w:rsidRPr="00C41A7C">
              <w:rPr>
                <w:rFonts w:ascii="Times New Roman" w:eastAsia="Times New Roman" w:hAnsi="Times New Roman" w:cs="Times New Roman"/>
                <w:color w:val="auto"/>
                <w:sz w:val="24"/>
                <w:szCs w:val="24"/>
                <w:lang w:val="es-ES" w:eastAsia="es-ES"/>
              </w:rPr>
              <w:t xml:space="preserve"> Se debe permitir la administración completa de los productos y categorías disponibles en la plataforma, incluyendo la creación, consulta, actualización y eliminación de registros. </w:t>
            </w:r>
          </w:p>
          <w:p w14:paraId="56387248" w14:textId="77777777" w:rsidR="003A1A77" w:rsidRPr="00C41A7C" w:rsidRDefault="003A1A77" w:rsidP="00C41A7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S" w:eastAsia="es-ES"/>
              </w:rPr>
            </w:pPr>
            <w:r w:rsidRPr="00C41A7C">
              <w:rPr>
                <w:rFonts w:ascii="Times New Roman" w:eastAsia="Times New Roman" w:hAnsi="Symbol" w:cs="Times New Roman"/>
                <w:color w:val="auto"/>
                <w:sz w:val="24"/>
                <w:szCs w:val="24"/>
                <w:lang w:val="es-ES" w:eastAsia="es-ES"/>
              </w:rPr>
              <w:t></w:t>
            </w:r>
            <w:r w:rsidRPr="00C41A7C">
              <w:rPr>
                <w:rFonts w:ascii="Times New Roman" w:eastAsia="Times New Roman" w:hAnsi="Times New Roman" w:cs="Times New Roman"/>
                <w:color w:val="auto"/>
                <w:sz w:val="24"/>
                <w:szCs w:val="24"/>
                <w:lang w:val="es-ES" w:eastAsia="es-ES"/>
              </w:rPr>
              <w:t xml:space="preserve"> Se debe garantizar que la información de productos y categorías permanezca actualizada, facilitando su organización y mantenimiento dentro del sistema. </w:t>
            </w:r>
          </w:p>
          <w:p w14:paraId="494FA35D" w14:textId="4E850D2C" w:rsidR="003A1A77" w:rsidRDefault="003A1A77" w:rsidP="00C41A7C">
            <w:pPr>
              <w:jc w:val="both"/>
              <w:cnfStyle w:val="000000000000" w:firstRow="0" w:lastRow="0" w:firstColumn="0" w:lastColumn="0" w:oddVBand="0" w:evenVBand="0" w:oddHBand="0" w:evenHBand="0" w:firstRowFirstColumn="0" w:firstRowLastColumn="0" w:lastRowFirstColumn="0" w:lastRowLastColumn="0"/>
            </w:pPr>
            <w:proofErr w:type="gramStart"/>
            <w:r w:rsidRPr="00C41A7C">
              <w:rPr>
                <w:rFonts w:ascii="Times New Roman" w:eastAsia="Times New Roman" w:hAnsi="Symbol" w:cs="Times New Roman"/>
                <w:color w:val="auto"/>
                <w:sz w:val="24"/>
                <w:szCs w:val="24"/>
                <w:lang w:val="es-ES" w:eastAsia="es-ES"/>
              </w:rPr>
              <w:t></w:t>
            </w:r>
            <w:r w:rsidRPr="00C41A7C">
              <w:rPr>
                <w:rFonts w:ascii="Times New Roman" w:eastAsia="Times New Roman" w:hAnsi="Times New Roman" w:cs="Times New Roman"/>
                <w:color w:val="auto"/>
                <w:sz w:val="24"/>
                <w:szCs w:val="24"/>
                <w:lang w:val="es-ES" w:eastAsia="es-ES"/>
              </w:rPr>
              <w:t xml:space="preserve">  Se</w:t>
            </w:r>
            <w:proofErr w:type="gramEnd"/>
            <w:r w:rsidRPr="00C41A7C">
              <w:rPr>
                <w:rFonts w:ascii="Times New Roman" w:eastAsia="Times New Roman" w:hAnsi="Times New Roman" w:cs="Times New Roman"/>
                <w:color w:val="auto"/>
                <w:sz w:val="24"/>
                <w:szCs w:val="24"/>
                <w:lang w:val="es-ES" w:eastAsia="es-ES"/>
              </w:rPr>
              <w:t xml:space="preserve"> debe proporcionar herramientas de monitoreo para visualizar el estado de los usuarios registrados y llevar un control de las ventas realizadas, permitiendo un seguimiento eficiente de la actividad de la plataforma.</w:t>
            </w:r>
          </w:p>
        </w:tc>
      </w:tr>
      <w:tr w:rsidR="003A1A77" w:rsidRPr="00AC41F6" w14:paraId="247C9252" w14:textId="77777777" w:rsidTr="006935D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835" w:type="dxa"/>
          </w:tcPr>
          <w:p w14:paraId="669F1FC4" w14:textId="294F1678" w:rsidR="003A1A77" w:rsidRDefault="003A1A77">
            <w:pPr>
              <w:jc w:val="both"/>
            </w:pPr>
            <w:r>
              <w:rPr>
                <w:rFonts w:ascii="Segoe UI" w:hAnsi="Segoe UI" w:cs="Segoe UI"/>
                <w:color w:val="auto"/>
              </w:rPr>
              <w:t xml:space="preserve">Detalle de la venta </w:t>
            </w:r>
            <w:r w:rsidR="006D5129">
              <w:rPr>
                <w:rFonts w:ascii="Segoe UI" w:hAnsi="Segoe UI" w:cs="Segoe UI"/>
                <w:color w:val="auto"/>
              </w:rPr>
              <w:t xml:space="preserve"> y stock</w:t>
            </w:r>
            <w:r>
              <w:rPr>
                <w:rFonts w:ascii="Segoe UI" w:hAnsi="Segoe UI" w:cs="Segoe UI"/>
                <w:color w:val="auto"/>
              </w:rPr>
              <w:t>(chap.js)</w:t>
            </w:r>
          </w:p>
        </w:tc>
        <w:tc>
          <w:tcPr>
            <w:tcW w:w="2552" w:type="dxa"/>
          </w:tcPr>
          <w:p w14:paraId="0192A256" w14:textId="220D13D3" w:rsidR="003A1A77" w:rsidRDefault="003A1A77">
            <w:pPr>
              <w:jc w:val="both"/>
              <w:cnfStyle w:val="000000100000" w:firstRow="0" w:lastRow="0" w:firstColumn="0" w:lastColumn="0" w:oddVBand="0" w:evenVBand="0" w:oddHBand="1" w:evenHBand="0" w:firstRowFirstColumn="0" w:firstRowLastColumn="0" w:lastRowFirstColumn="0" w:lastRowLastColumn="0"/>
            </w:pPr>
            <w:r w:rsidRPr="00502581">
              <w:rPr>
                <w:color w:val="auto"/>
              </w:rPr>
              <w:t>Visualización detallada del histórico de transacciones realizadas por el usuario.</w:t>
            </w:r>
          </w:p>
        </w:tc>
        <w:tc>
          <w:tcPr>
            <w:tcW w:w="3874" w:type="dxa"/>
          </w:tcPr>
          <w:p w14:paraId="21C75473" w14:textId="77777777" w:rsidR="003A1A77" w:rsidRPr="00C41A7C" w:rsidRDefault="003A1A77" w:rsidP="00C41A7C">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S" w:eastAsia="es-ES"/>
              </w:rPr>
            </w:pPr>
            <w:r w:rsidRPr="00C41A7C">
              <w:rPr>
                <w:rFonts w:ascii="Times New Roman" w:eastAsia="Times New Roman" w:hAnsi="Symbol" w:cs="Times New Roman"/>
                <w:color w:val="auto"/>
                <w:sz w:val="24"/>
                <w:szCs w:val="24"/>
                <w:lang w:val="es-ES" w:eastAsia="es-ES"/>
              </w:rPr>
              <w:t></w:t>
            </w:r>
            <w:r w:rsidRPr="00C41A7C">
              <w:rPr>
                <w:rFonts w:ascii="Times New Roman" w:eastAsia="Times New Roman" w:hAnsi="Times New Roman" w:cs="Times New Roman"/>
                <w:color w:val="auto"/>
                <w:sz w:val="24"/>
                <w:szCs w:val="24"/>
                <w:lang w:val="es-ES" w:eastAsia="es-ES"/>
              </w:rPr>
              <w:t xml:space="preserve"> Se debe permitir la consulta detallada de cada compra realizada, mostrando los productos asociados a una transacción específica. </w:t>
            </w:r>
          </w:p>
          <w:p w14:paraId="255762F8" w14:textId="6FC700F2" w:rsidR="003A1A77" w:rsidRDefault="003A1A77" w:rsidP="00C41A7C">
            <w:pPr>
              <w:jc w:val="both"/>
              <w:cnfStyle w:val="000000100000" w:firstRow="0" w:lastRow="0" w:firstColumn="0" w:lastColumn="0" w:oddVBand="0" w:evenVBand="0" w:oddHBand="1" w:evenHBand="0" w:firstRowFirstColumn="0" w:firstRowLastColumn="0" w:lastRowFirstColumn="0" w:lastRowLastColumn="0"/>
            </w:pPr>
            <w:r w:rsidRPr="00C41A7C">
              <w:rPr>
                <w:rFonts w:ascii="Times New Roman" w:eastAsia="Times New Roman" w:hAnsi="Symbol" w:cs="Times New Roman"/>
                <w:color w:val="auto"/>
                <w:sz w:val="24"/>
                <w:szCs w:val="24"/>
                <w:lang w:val="es-ES" w:eastAsia="es-ES"/>
              </w:rPr>
              <w:t></w:t>
            </w:r>
            <w:r w:rsidRPr="00C41A7C">
              <w:rPr>
                <w:rFonts w:ascii="Times New Roman" w:eastAsia="Times New Roman" w:hAnsi="Times New Roman" w:cs="Times New Roman"/>
                <w:color w:val="auto"/>
                <w:sz w:val="24"/>
                <w:szCs w:val="24"/>
                <w:lang w:val="es-ES" w:eastAsia="es-ES"/>
              </w:rPr>
              <w:t xml:space="preserve">  Se debe proporcionar </w:t>
            </w:r>
            <w:r w:rsidR="00B37485">
              <w:rPr>
                <w:rFonts w:ascii="Times New Roman" w:eastAsia="Times New Roman" w:hAnsi="Times New Roman" w:cs="Times New Roman"/>
                <w:color w:val="auto"/>
                <w:sz w:val="24"/>
                <w:szCs w:val="24"/>
                <w:lang w:val="es-ES" w:eastAsia="es-ES"/>
              </w:rPr>
              <w:t xml:space="preserve">acceso de las </w:t>
            </w:r>
            <w:r w:rsidR="00FF6905">
              <w:rPr>
                <w:rFonts w:ascii="Times New Roman" w:eastAsia="Times New Roman" w:hAnsi="Times New Roman" w:cs="Times New Roman"/>
                <w:color w:val="auto"/>
                <w:sz w:val="24"/>
                <w:szCs w:val="24"/>
                <w:lang w:val="es-ES" w:eastAsia="es-ES"/>
              </w:rPr>
              <w:t xml:space="preserve">suma de las ventas en el dia </w:t>
            </w:r>
          </w:p>
        </w:tc>
      </w:tr>
      <w:tr w:rsidR="003A1A77" w:rsidRPr="00AC41F6" w14:paraId="77EB4CA4" w14:textId="77777777" w:rsidTr="006935D3">
        <w:trPr>
          <w:trHeight w:val="256"/>
        </w:trPr>
        <w:tc>
          <w:tcPr>
            <w:cnfStyle w:val="001000000000" w:firstRow="0" w:lastRow="0" w:firstColumn="1" w:lastColumn="0" w:oddVBand="0" w:evenVBand="0" w:oddHBand="0" w:evenHBand="0" w:firstRowFirstColumn="0" w:firstRowLastColumn="0" w:lastRowFirstColumn="0" w:lastRowLastColumn="0"/>
            <w:tcW w:w="2835" w:type="dxa"/>
          </w:tcPr>
          <w:p w14:paraId="5A061F8A" w14:textId="46B2425C" w:rsidR="003A1A77" w:rsidRPr="00C220C8" w:rsidRDefault="003A1A77">
            <w:pPr>
              <w:jc w:val="both"/>
              <w:rPr>
                <w:lang w:val="es-ES"/>
              </w:rPr>
            </w:pPr>
            <w:r>
              <w:rPr>
                <w:rFonts w:ascii="Segoe UI" w:hAnsi="Segoe UI" w:cs="Segoe UI"/>
                <w:color w:val="auto"/>
              </w:rPr>
              <w:t>Registro de usuario</w:t>
            </w:r>
          </w:p>
        </w:tc>
        <w:tc>
          <w:tcPr>
            <w:tcW w:w="2552" w:type="dxa"/>
          </w:tcPr>
          <w:p w14:paraId="37F4E379" w14:textId="41D12E95" w:rsidR="003A1A77" w:rsidRDefault="003A1A77">
            <w:pPr>
              <w:jc w:val="both"/>
              <w:cnfStyle w:val="000000000000" w:firstRow="0" w:lastRow="0" w:firstColumn="0" w:lastColumn="0" w:oddVBand="0" w:evenVBand="0" w:oddHBand="0" w:evenHBand="0" w:firstRowFirstColumn="0" w:firstRowLastColumn="0" w:lastRowFirstColumn="0" w:lastRowLastColumn="0"/>
            </w:pPr>
            <w:r w:rsidRPr="00502581">
              <w:rPr>
                <w:color w:val="auto"/>
              </w:rPr>
              <w:t>Proceso de creación de una nueva cuenta para acceder a la plataforma.</w:t>
            </w:r>
          </w:p>
        </w:tc>
        <w:tc>
          <w:tcPr>
            <w:tcW w:w="3874" w:type="dxa"/>
          </w:tcPr>
          <w:p w14:paraId="1D7E76E8" w14:textId="77777777" w:rsidR="003A1A77" w:rsidRPr="00C41A7C" w:rsidRDefault="003A1A77" w:rsidP="00C41A7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S" w:eastAsia="es-ES"/>
              </w:rPr>
            </w:pPr>
            <w:r w:rsidRPr="00C41A7C">
              <w:rPr>
                <w:rFonts w:ascii="Times New Roman" w:eastAsia="Times New Roman" w:hAnsi="Symbol" w:cs="Times New Roman"/>
                <w:color w:val="auto"/>
                <w:sz w:val="24"/>
                <w:szCs w:val="24"/>
                <w:lang w:val="es-ES" w:eastAsia="es-ES"/>
              </w:rPr>
              <w:t></w:t>
            </w:r>
            <w:r w:rsidRPr="00C41A7C">
              <w:rPr>
                <w:rFonts w:ascii="Times New Roman" w:eastAsia="Times New Roman" w:hAnsi="Times New Roman" w:cs="Times New Roman"/>
                <w:color w:val="auto"/>
                <w:sz w:val="24"/>
                <w:szCs w:val="24"/>
                <w:lang w:val="es-ES" w:eastAsia="es-ES"/>
              </w:rPr>
              <w:t xml:space="preserve"> Se debe validar que el correo electrónico proporcionado durante el registro no se encuentre previamente asociado a otra cuenta dentro del sistema, garantizando la unicidad de cada usuario. </w:t>
            </w:r>
          </w:p>
          <w:p w14:paraId="17A46618" w14:textId="77777777" w:rsidR="003A1A77" w:rsidRPr="00C41A7C" w:rsidRDefault="003A1A77" w:rsidP="00C41A7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S" w:eastAsia="es-ES"/>
              </w:rPr>
            </w:pPr>
            <w:r w:rsidRPr="00C41A7C">
              <w:rPr>
                <w:rFonts w:ascii="Times New Roman" w:eastAsia="Times New Roman" w:hAnsi="Symbol" w:cs="Times New Roman"/>
                <w:color w:val="auto"/>
                <w:sz w:val="24"/>
                <w:szCs w:val="24"/>
                <w:lang w:val="es-ES" w:eastAsia="es-ES"/>
              </w:rPr>
              <w:lastRenderedPageBreak/>
              <w:t></w:t>
            </w:r>
            <w:r w:rsidRPr="00C41A7C">
              <w:rPr>
                <w:rFonts w:ascii="Times New Roman" w:eastAsia="Times New Roman" w:hAnsi="Times New Roman" w:cs="Times New Roman"/>
                <w:color w:val="auto"/>
                <w:sz w:val="24"/>
                <w:szCs w:val="24"/>
                <w:lang w:val="es-ES" w:eastAsia="es-ES"/>
              </w:rPr>
              <w:t xml:space="preserve"> Se debe proteger la información de acceso mediante el cifrado seguro de la contraseña antes de su almacenamiento, fortaleciendo la seguridad y confidencialidad de los datos del usuario. </w:t>
            </w:r>
          </w:p>
          <w:p w14:paraId="5A3D2CC4" w14:textId="18ED68F5" w:rsidR="003A1A77" w:rsidRDefault="003A1A77" w:rsidP="00C41A7C">
            <w:pPr>
              <w:jc w:val="both"/>
              <w:cnfStyle w:val="000000000000" w:firstRow="0" w:lastRow="0" w:firstColumn="0" w:lastColumn="0" w:oddVBand="0" w:evenVBand="0" w:oddHBand="0" w:evenHBand="0" w:firstRowFirstColumn="0" w:firstRowLastColumn="0" w:lastRowFirstColumn="0" w:lastRowLastColumn="0"/>
            </w:pPr>
            <w:proofErr w:type="gramStart"/>
            <w:r w:rsidRPr="00C41A7C">
              <w:rPr>
                <w:rFonts w:ascii="Times New Roman" w:eastAsia="Times New Roman" w:hAnsi="Symbol" w:cs="Times New Roman"/>
                <w:color w:val="auto"/>
                <w:sz w:val="24"/>
                <w:szCs w:val="24"/>
                <w:lang w:val="es-ES" w:eastAsia="es-ES"/>
              </w:rPr>
              <w:t></w:t>
            </w:r>
            <w:r w:rsidRPr="00C41A7C">
              <w:rPr>
                <w:rFonts w:ascii="Times New Roman" w:eastAsia="Times New Roman" w:hAnsi="Times New Roman" w:cs="Times New Roman"/>
                <w:color w:val="auto"/>
                <w:sz w:val="24"/>
                <w:szCs w:val="24"/>
                <w:lang w:val="es-ES" w:eastAsia="es-ES"/>
              </w:rPr>
              <w:t xml:space="preserve">  Se</w:t>
            </w:r>
            <w:proofErr w:type="gramEnd"/>
            <w:r w:rsidRPr="00C41A7C">
              <w:rPr>
                <w:rFonts w:ascii="Times New Roman" w:eastAsia="Times New Roman" w:hAnsi="Times New Roman" w:cs="Times New Roman"/>
                <w:color w:val="auto"/>
                <w:sz w:val="24"/>
                <w:szCs w:val="24"/>
                <w:lang w:val="es-ES" w:eastAsia="es-ES"/>
              </w:rPr>
              <w:t xml:space="preserve"> debe asignar automáticamente una configuración inicial a las nuevas cuentas registradas, estableciendo los permisos y condiciones necesarias para que el usuario pueda utilizar la plataforma desde el momento de su creación.</w:t>
            </w:r>
          </w:p>
        </w:tc>
      </w:tr>
      <w:tr w:rsidR="003A1A77" w:rsidRPr="00AC41F6" w14:paraId="48C46E58" w14:textId="77777777" w:rsidTr="006935D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835" w:type="dxa"/>
          </w:tcPr>
          <w:p w14:paraId="18E82FEF" w14:textId="10D054D4" w:rsidR="003A1A77" w:rsidRDefault="003A1A77">
            <w:pPr>
              <w:jc w:val="both"/>
            </w:pPr>
          </w:p>
        </w:tc>
        <w:tc>
          <w:tcPr>
            <w:tcW w:w="2552" w:type="dxa"/>
          </w:tcPr>
          <w:p w14:paraId="1E839D26" w14:textId="25E301FF" w:rsidR="003A1A77" w:rsidRDefault="003A1A77">
            <w:pPr>
              <w:jc w:val="both"/>
              <w:cnfStyle w:val="000000100000" w:firstRow="0" w:lastRow="0" w:firstColumn="0" w:lastColumn="0" w:oddVBand="0" w:evenVBand="0" w:oddHBand="1" w:evenHBand="0" w:firstRowFirstColumn="0" w:firstRowLastColumn="0" w:lastRowFirstColumn="0" w:lastRowLastColumn="0"/>
            </w:pPr>
          </w:p>
        </w:tc>
        <w:tc>
          <w:tcPr>
            <w:tcW w:w="3874" w:type="dxa"/>
          </w:tcPr>
          <w:p w14:paraId="0EAAC7EC" w14:textId="4ABBE8E9" w:rsidR="003A1A77" w:rsidRDefault="003A1A77" w:rsidP="00C41A7C">
            <w:pPr>
              <w:jc w:val="both"/>
              <w:cnfStyle w:val="000000100000" w:firstRow="0" w:lastRow="0" w:firstColumn="0" w:lastColumn="0" w:oddVBand="0" w:evenVBand="0" w:oddHBand="1" w:evenHBand="0" w:firstRowFirstColumn="0" w:firstRowLastColumn="0" w:lastRowFirstColumn="0" w:lastRowLastColumn="0"/>
            </w:pPr>
          </w:p>
        </w:tc>
      </w:tr>
    </w:tbl>
    <w:p w14:paraId="32C9F5FE" w14:textId="77777777" w:rsidR="00BF479B" w:rsidRPr="00213A7A" w:rsidRDefault="000E7BE1" w:rsidP="00213A7A">
      <w:pPr>
        <w:pStyle w:val="Ttulo1"/>
        <w:numPr>
          <w:ilvl w:val="0"/>
          <w:numId w:val="2"/>
        </w:numPr>
        <w:rPr>
          <w:color w:val="C00000"/>
          <w:lang w:val="es-HN"/>
        </w:rPr>
      </w:pPr>
      <w:bookmarkStart w:id="19" w:name="_Toc169108819"/>
      <w:r w:rsidRPr="00213A7A">
        <w:rPr>
          <w:color w:val="C00000"/>
          <w:lang w:val="es-HN"/>
        </w:rPr>
        <w:t>Tecnología</w:t>
      </w:r>
      <w:bookmarkEnd w:id="19"/>
      <w:r w:rsidRPr="00213A7A">
        <w:rPr>
          <w:color w:val="C00000"/>
          <w:lang w:val="es-HN"/>
        </w:rPr>
        <w:t xml:space="preserve"> </w:t>
      </w:r>
    </w:p>
    <w:p w14:paraId="423C3A5B" w14:textId="77777777" w:rsidR="007970C4" w:rsidRPr="007970C4" w:rsidRDefault="007970C4" w:rsidP="007970C4">
      <w:pPr>
        <w:rPr>
          <w:lang w:val="es-HN"/>
        </w:rPr>
      </w:pPr>
    </w:p>
    <w:p w14:paraId="1B978EE6" w14:textId="77777777" w:rsidR="00BF479B" w:rsidRPr="00AC41F6" w:rsidRDefault="007970C4" w:rsidP="000E7BE1">
      <w:pPr>
        <w:pStyle w:val="Ttulo2"/>
        <w:numPr>
          <w:ilvl w:val="1"/>
          <w:numId w:val="2"/>
        </w:numPr>
        <w:rPr>
          <w:color w:val="C00000"/>
          <w:lang w:val="es-HN"/>
        </w:rPr>
      </w:pPr>
      <w:bookmarkStart w:id="20" w:name="_Toc169108820"/>
      <w:bookmarkEnd w:id="12"/>
      <w:r>
        <w:rPr>
          <w:color w:val="C00000"/>
          <w:lang w:val="es-HN"/>
        </w:rPr>
        <w:t>D</w:t>
      </w:r>
      <w:r w:rsidR="000E7BE1" w:rsidRPr="00AC41F6">
        <w:rPr>
          <w:color w:val="C00000"/>
          <w:lang w:val="es-HN"/>
        </w:rPr>
        <w:t>esarrollo</w:t>
      </w:r>
      <w:bookmarkEnd w:id="20"/>
      <w:r w:rsidR="000E7BE1" w:rsidRPr="00AC41F6">
        <w:rPr>
          <w:color w:val="C00000"/>
          <w:lang w:val="es-HN"/>
        </w:rPr>
        <w:t xml:space="preserve"> </w:t>
      </w:r>
    </w:p>
    <w:p w14:paraId="2051DF3B" w14:textId="77777777" w:rsidR="00BF479B" w:rsidRDefault="00BF479B">
      <w:pPr>
        <w:jc w:val="both"/>
        <w:rPr>
          <w:lang w:val="es-HN"/>
        </w:rPr>
      </w:pPr>
    </w:p>
    <w:p w14:paraId="7FED8D75" w14:textId="77777777" w:rsidR="00502581" w:rsidRDefault="00502581" w:rsidP="00502581">
      <w:pPr>
        <w:rPr>
          <w:lang w:val="es-MX"/>
        </w:rPr>
      </w:pPr>
      <w:r w:rsidRPr="001D183E">
        <w:rPr>
          <w:b/>
          <w:lang w:val="es-MX"/>
        </w:rPr>
        <w:t>Visual Studio Code</w:t>
      </w:r>
      <w:r>
        <w:rPr>
          <w:b/>
          <w:lang w:val="es-MX"/>
        </w:rPr>
        <w:t xml:space="preserve">: </w:t>
      </w:r>
      <w:r w:rsidRPr="00BF1097">
        <w:rPr>
          <w:color w:val="auto"/>
          <w:lang w:val="es-MX"/>
        </w:rPr>
        <w:t xml:space="preserve">Es un editor de código fuente gratuito desarrollado por Microsoft que permite programar en diferentes lenguajes como JavaScript, TypeScript, Python, Java y muchos más. Se caracteriza por ser ligero, rápido y altamente personalizable mediante extensiones que amplían sus funcionalidades. Facilita la creación, edición y depuración de código, permitiendo a los desarrolladores trabajar de forma </w:t>
      </w:r>
      <w:r w:rsidR="00BF1097" w:rsidRPr="00BF1097">
        <w:rPr>
          <w:color w:val="auto"/>
          <w:lang w:val="es-MX"/>
        </w:rPr>
        <w:t>más</w:t>
      </w:r>
      <w:r w:rsidRPr="00BF1097">
        <w:rPr>
          <w:color w:val="auto"/>
          <w:lang w:val="es-MX"/>
        </w:rPr>
        <w:t xml:space="preserve"> eficiente. Además, integra herramientas para el control de versiones con Git, autocompletado inteligente y ejecución de proyectos desde una misma plataforma.</w:t>
      </w:r>
    </w:p>
    <w:p w14:paraId="5758B617" w14:textId="77777777" w:rsidR="00502581" w:rsidRDefault="00502581" w:rsidP="00502581">
      <w:pPr>
        <w:rPr>
          <w:lang w:val="es-MX"/>
        </w:rPr>
      </w:pPr>
      <w:r w:rsidRPr="001D183E">
        <w:rPr>
          <w:b/>
          <w:lang w:val="es-MX"/>
        </w:rPr>
        <w:t>React Native</w:t>
      </w:r>
      <w:r>
        <w:rPr>
          <w:b/>
          <w:lang w:val="es-MX"/>
        </w:rPr>
        <w:t xml:space="preserve">: </w:t>
      </w:r>
      <w:r w:rsidRPr="00BF1097">
        <w:rPr>
          <w:color w:val="auto"/>
          <w:lang w:val="es-MX"/>
        </w:rPr>
        <w:t>Es un framework de código abierto desarrollado por Meta que permite crear aplicaciones móviles para Android e iOS utilizando JavaScript y React. Su principal ventaja es que permite desarrollar aplicaciones para diferentes sistemas operativos utilizando una sola base de código. Permite diseñar interfaces móviles modernas y funcionales reduciendo el tiempo y los costos de desarrollo. También facilita la integración de funciones nativas del dispositivo, como la cámara, GPS y notificaciones.</w:t>
      </w:r>
    </w:p>
    <w:p w14:paraId="014E827A" w14:textId="77777777" w:rsidR="00502581" w:rsidRDefault="00502581" w:rsidP="00502581">
      <w:pPr>
        <w:rPr>
          <w:lang w:val="es-MX"/>
        </w:rPr>
      </w:pPr>
      <w:r w:rsidRPr="00EC1875">
        <w:rPr>
          <w:b/>
          <w:lang w:val="es-MX"/>
        </w:rPr>
        <w:t>Sequelize:</w:t>
      </w:r>
      <w:r>
        <w:rPr>
          <w:b/>
          <w:lang w:val="es-MX"/>
        </w:rPr>
        <w:t xml:space="preserve"> </w:t>
      </w:r>
      <w:r w:rsidRPr="00BF1097">
        <w:rPr>
          <w:color w:val="auto"/>
          <w:lang w:val="es-MX"/>
        </w:rPr>
        <w:t xml:space="preserve">Es una biblioteca ORM (Object Relational Mapping) para Node.js que facilita la comunicación entre aplicaciones y bases de datos relacionales como MySQL, PostgreSQL y SQLite. Permite manipular datos utilizados código JavaScript en lugar de escribir consultas SQL complejas. Ayuda a gestionar bases de datos de forma </w:t>
      </w:r>
      <w:r w:rsidR="00BF1097" w:rsidRPr="00BF1097">
        <w:rPr>
          <w:color w:val="auto"/>
          <w:lang w:val="es-MX"/>
        </w:rPr>
        <w:t>más</w:t>
      </w:r>
      <w:r w:rsidRPr="00BF1097">
        <w:rPr>
          <w:color w:val="auto"/>
          <w:lang w:val="es-MX"/>
        </w:rPr>
        <w:t xml:space="preserve"> sencilla, permitiendo crear tablas, realizar consultas, insertar registros, actualizar información y eliminar datos mediante métodos programados.</w:t>
      </w:r>
    </w:p>
    <w:p w14:paraId="3BF027EF" w14:textId="77777777" w:rsidR="00502581" w:rsidRDefault="00502581" w:rsidP="00502581">
      <w:r w:rsidRPr="00EC1875">
        <w:rPr>
          <w:b/>
        </w:rPr>
        <w:lastRenderedPageBreak/>
        <w:t xml:space="preserve">MySQL Workbench: </w:t>
      </w:r>
      <w:r w:rsidRPr="00502581">
        <w:rPr>
          <w:color w:val="auto"/>
        </w:rPr>
        <w:t>Es una herramienta grafica diseñada para administrar, diseñar y gestionar bases de datos MySQL. Proporciona un entorno visual que facilita el trabajo con bases de datos sin necesidad de utilizar únicamente comandos. Permite crear diagramas de bases de datos, diseñar tablas. ejecutar consultas SQL, administrar usuarios y monitorear el rendimiento de la base de datos de manera organizada y eficiente.</w:t>
      </w:r>
    </w:p>
    <w:p w14:paraId="0738DCB6" w14:textId="77777777" w:rsidR="00502581" w:rsidRDefault="00502581" w:rsidP="00502581">
      <w:r w:rsidRPr="00F36E43">
        <w:rPr>
          <w:b/>
        </w:rPr>
        <w:t>Express:</w:t>
      </w:r>
      <w:r>
        <w:rPr>
          <w:b/>
        </w:rPr>
        <w:t xml:space="preserve"> </w:t>
      </w:r>
      <w:r w:rsidRPr="00502581">
        <w:rPr>
          <w:color w:val="auto"/>
        </w:rPr>
        <w:t>Es un framework de desarrollo para Node.js que proporciona un conjunto de herramientas para crear aplicaciones web y servicios API de manera rápida y sencilla. Es uno de los frameworks más utilizados en el desarrollo backend con JavaScript. Facilita la creación de servidores web, el manejo de rutas, la recepción y envió de datos, y la conexión con base de datos. Gracias a su estructura flexible, agiliza el desarrollo de aplicaciones web modernas.</w:t>
      </w:r>
    </w:p>
    <w:p w14:paraId="2B77EBBD" w14:textId="77777777" w:rsidR="00502581" w:rsidRDefault="00502581" w:rsidP="00502581">
      <w:r w:rsidRPr="00F36E43">
        <w:rPr>
          <w:b/>
        </w:rPr>
        <w:t>Node.js:</w:t>
      </w:r>
      <w:r>
        <w:rPr>
          <w:b/>
        </w:rPr>
        <w:t xml:space="preserve"> </w:t>
      </w:r>
      <w:r w:rsidRPr="00502581">
        <w:rPr>
          <w:color w:val="auto"/>
        </w:rPr>
        <w:t>Es un entorno de ejecución que permite ejecutar código JavaScript fuera del navegador. Esta construido sobre el motor V8 de Google Chrome y es ampliamente utilizado para desarrollar aplicaciones web modernas. Permite crear servidores web, APIs, aplicaciones en tiempo real y sistemas escalables utilizando JavaScript. Su capacidad para manejar múltiples conexiones simultáneamente lo hace ideal para aplicaciones modernas.</w:t>
      </w:r>
    </w:p>
    <w:p w14:paraId="329B7F49" w14:textId="77777777" w:rsidR="00502581" w:rsidRPr="00502581" w:rsidRDefault="00502581" w:rsidP="00502581">
      <w:pPr>
        <w:rPr>
          <w:color w:val="auto"/>
        </w:rPr>
      </w:pPr>
      <w:r>
        <w:rPr>
          <w:b/>
        </w:rPr>
        <w:t>APIS</w:t>
      </w:r>
      <w:r w:rsidRPr="00F36E43">
        <w:rPr>
          <w:b/>
        </w:rPr>
        <w:t>:</w:t>
      </w:r>
      <w:r>
        <w:rPr>
          <w:b/>
        </w:rPr>
        <w:t xml:space="preserve"> </w:t>
      </w:r>
      <w:r w:rsidRPr="00502581">
        <w:rPr>
          <w:color w:val="auto"/>
        </w:rPr>
        <w:t>Son conjuntos de reglas y protocolos que permiten que diferentes aplicaciones o sistemas intercambien información entre sí. Son fundamentales para la integración de servicios en el desarrollo de software. Permiten conectar aplicaciones para compartir datos y funcionalidades. Por ejemplo, una aplicación puede utilizar una API para obtener información del clima, procesar pagos o acceder a servicios externos.</w:t>
      </w:r>
    </w:p>
    <w:p w14:paraId="126EF441" w14:textId="77777777" w:rsidR="00502581" w:rsidRDefault="00502581" w:rsidP="00502581">
      <w:r w:rsidRPr="007E19C7">
        <w:rPr>
          <w:b/>
        </w:rPr>
        <w:t>Chart.js:</w:t>
      </w:r>
      <w:r>
        <w:rPr>
          <w:b/>
        </w:rPr>
        <w:t xml:space="preserve"> </w:t>
      </w:r>
      <w:r w:rsidRPr="00502581">
        <w:rPr>
          <w:color w:val="auto"/>
        </w:rPr>
        <w:t>Es una biblioteca de JavaScript especializada en la creación de gráficos interactivos y visualmente atractivos para aplicaciones web. Es fácil de implementar y permite representar datos de forma clara y dinámica. Permiten generar gráficos de barras, líneas, pastel, radar y otros tipos de visualizaciones que ayudan a analizar y presentar información de manera comprensible para los usuarios.</w:t>
      </w:r>
    </w:p>
    <w:p w14:paraId="459D2832" w14:textId="77777777" w:rsidR="00502581" w:rsidRDefault="00502581" w:rsidP="00502581">
      <w:r w:rsidRPr="007E19C7">
        <w:rPr>
          <w:b/>
        </w:rPr>
        <w:t xml:space="preserve">Cors: </w:t>
      </w:r>
      <w:r w:rsidRPr="00502581">
        <w:rPr>
          <w:color w:val="auto"/>
        </w:rPr>
        <w:t>Es un mecanismo de seguridad implementado por los navegadores que regula el acceso a recursos ubicados en diferentes dominios. Su objetivo es proteger las aplicaciones web contra accesos no autorizados. Permite controlar que sitios web pueden acceder a los recursos de un servidor. Gracias a CORS, las aplicaciones pueden intercambiar información de manera segura entre distintos dominios cuando cuentan con los permisos adecuados.</w:t>
      </w:r>
    </w:p>
    <w:p w14:paraId="391BE40D" w14:textId="77777777" w:rsidR="00502581" w:rsidRDefault="00502581" w:rsidP="00502581">
      <w:r w:rsidRPr="007E19C7">
        <w:rPr>
          <w:b/>
        </w:rPr>
        <w:t>Sonner:</w:t>
      </w:r>
      <w:r>
        <w:rPr>
          <w:b/>
        </w:rPr>
        <w:t xml:space="preserve"> </w:t>
      </w:r>
      <w:r w:rsidRPr="00502581">
        <w:rPr>
          <w:color w:val="auto"/>
        </w:rPr>
        <w:t>Es una biblioteca moderna utilizada en aplicaciones web desarrolladas con React para mostrar notificaciones emergentes conocidas como “toast notifications”. Se destaca por su diseño atractivo y facilidad de implementación. Permite mostrar mensajes informativos de éxito, advertencia o error de manera elegante y no invasiva, mejorando la experiencia del usuario durante interacción con la aplicación.</w:t>
      </w:r>
    </w:p>
    <w:p w14:paraId="7E08910C" w14:textId="77777777" w:rsidR="00502581" w:rsidRDefault="00502581" w:rsidP="00502581">
      <w:r w:rsidRPr="00152D0B">
        <w:rPr>
          <w:b/>
        </w:rPr>
        <w:t xml:space="preserve">JavaScript: </w:t>
      </w:r>
      <w:r w:rsidRPr="00502581">
        <w:rPr>
          <w:color w:val="auto"/>
        </w:rPr>
        <w:t xml:space="preserve">Es uno de los lenguajes de programación más utilizados en el mundo del desarrollo web. Se ejecuta principalmente en navegadores y permite agregar dinamismo e interactividad a las páginas web. Permite crear funcionalidades como </w:t>
      </w:r>
      <w:r w:rsidRPr="00502581">
        <w:rPr>
          <w:color w:val="auto"/>
        </w:rPr>
        <w:lastRenderedPageBreak/>
        <w:t>formularios interactivos, menús dinámicos, validaciones, animaciones y comunicación con servidores. Además, puede utilizarse tanto en el fronted como en el backend mediante Node.js.</w:t>
      </w:r>
    </w:p>
    <w:p w14:paraId="28CC0D94" w14:textId="69774DA8" w:rsidR="00FC02CE" w:rsidRDefault="00502581" w:rsidP="003A1A77">
      <w:pPr>
        <w:rPr>
          <w:color w:val="auto"/>
        </w:rPr>
      </w:pPr>
      <w:r w:rsidRPr="00152D0B">
        <w:rPr>
          <w:b/>
        </w:rPr>
        <w:t>TypeScript:</w:t>
      </w:r>
      <w:r>
        <w:rPr>
          <w:b/>
        </w:rPr>
        <w:t xml:space="preserve"> </w:t>
      </w:r>
      <w:r w:rsidRPr="00502581">
        <w:rPr>
          <w:color w:val="auto"/>
        </w:rPr>
        <w:t xml:space="preserve">Es un lenguaje de programación desarrollado por Microsoft que extiende JavaScript agregando características como el tipado estático y herramientas avanzadas para el desarrollo de software. Ayuda a detectar errores antes de ejecutar el programa, mejora la organización del código y facilita el mantenimiento de proyectos grandes y complejos. Además, permite desarrollar aplicaciones más            seguras, escalables y fáciles de comprender. </w:t>
      </w:r>
    </w:p>
    <w:p w14:paraId="611CCC23" w14:textId="499CF748" w:rsidR="009739F9" w:rsidRPr="009739F9" w:rsidRDefault="009739F9" w:rsidP="003A1A77">
      <w:pPr>
        <w:rPr>
          <w:b/>
        </w:rPr>
      </w:pPr>
      <w:r w:rsidRPr="009739F9">
        <w:rPr>
          <w:b/>
        </w:rPr>
        <w:t>Axios:</w:t>
      </w:r>
      <w:r>
        <w:rPr>
          <w:b/>
        </w:rPr>
        <w:t xml:space="preserve"> </w:t>
      </w:r>
      <w:r>
        <w:rPr>
          <w:color w:val="auto"/>
        </w:rPr>
        <w:t>E</w:t>
      </w:r>
      <w:r w:rsidRPr="009739F9">
        <w:rPr>
          <w:color w:val="auto"/>
        </w:rPr>
        <w:t>s una popular biblioteca de JavaScript que actúa como un cliente HTTP. En el ecosistema de React, se utiliza para conectar tus interfaces con servidores o APIs externas.</w:t>
      </w:r>
    </w:p>
    <w:p w14:paraId="01C2CCB1" w14:textId="77777777" w:rsidR="003A1A77" w:rsidRDefault="003A1A77" w:rsidP="003A1A77">
      <w:pPr>
        <w:rPr>
          <w:color w:val="auto"/>
        </w:rPr>
      </w:pPr>
    </w:p>
    <w:p w14:paraId="287B5436" w14:textId="77777777" w:rsidR="003A1A77" w:rsidRDefault="003A1A77" w:rsidP="003A1A77">
      <w:pPr>
        <w:rPr>
          <w:color w:val="auto"/>
        </w:rPr>
      </w:pPr>
    </w:p>
    <w:p w14:paraId="328C592D" w14:textId="77777777" w:rsidR="003A1A77" w:rsidRDefault="003A1A77" w:rsidP="003A1A77">
      <w:pPr>
        <w:rPr>
          <w:color w:val="auto"/>
        </w:rPr>
      </w:pPr>
    </w:p>
    <w:p w14:paraId="4BDFFDD6" w14:textId="77777777" w:rsidR="003A1A77" w:rsidRDefault="003A1A77" w:rsidP="003A1A77">
      <w:pPr>
        <w:rPr>
          <w:color w:val="auto"/>
        </w:rPr>
      </w:pPr>
    </w:p>
    <w:p w14:paraId="404C72CF" w14:textId="77777777" w:rsidR="003A1A77" w:rsidRDefault="003A1A77" w:rsidP="003A1A77">
      <w:pPr>
        <w:rPr>
          <w:color w:val="auto"/>
        </w:rPr>
      </w:pPr>
    </w:p>
    <w:p w14:paraId="5D6B0D8C" w14:textId="77777777" w:rsidR="003A1A77" w:rsidRDefault="003A1A77" w:rsidP="003A1A77">
      <w:pPr>
        <w:rPr>
          <w:color w:val="auto"/>
        </w:rPr>
      </w:pPr>
    </w:p>
    <w:p w14:paraId="6A7E8E69" w14:textId="77777777" w:rsidR="003A1A77" w:rsidRDefault="003A1A77" w:rsidP="003A1A77">
      <w:pPr>
        <w:rPr>
          <w:color w:val="auto"/>
        </w:rPr>
      </w:pPr>
    </w:p>
    <w:p w14:paraId="63ECF12D" w14:textId="77777777" w:rsidR="003A1A77" w:rsidRDefault="003A1A77" w:rsidP="003A1A77">
      <w:pPr>
        <w:rPr>
          <w:color w:val="auto"/>
        </w:rPr>
      </w:pPr>
    </w:p>
    <w:p w14:paraId="42CE4CA4" w14:textId="77777777" w:rsidR="003A1A77" w:rsidRDefault="003A1A77" w:rsidP="003A1A77">
      <w:pPr>
        <w:rPr>
          <w:color w:val="auto"/>
        </w:rPr>
      </w:pPr>
    </w:p>
    <w:p w14:paraId="4928BF4E" w14:textId="77777777" w:rsidR="003A1A77" w:rsidRDefault="003A1A77" w:rsidP="003A1A77">
      <w:pPr>
        <w:rPr>
          <w:color w:val="auto"/>
        </w:rPr>
      </w:pPr>
    </w:p>
    <w:p w14:paraId="60372F95" w14:textId="77777777" w:rsidR="003A1A77" w:rsidRDefault="003A1A77" w:rsidP="003A1A77">
      <w:pPr>
        <w:rPr>
          <w:color w:val="auto"/>
        </w:rPr>
      </w:pPr>
    </w:p>
    <w:p w14:paraId="081C984F" w14:textId="77777777" w:rsidR="003A1A77" w:rsidRDefault="003A1A77" w:rsidP="003A1A77">
      <w:pPr>
        <w:rPr>
          <w:color w:val="auto"/>
        </w:rPr>
      </w:pPr>
    </w:p>
    <w:p w14:paraId="1AB28F01" w14:textId="77777777" w:rsidR="003A1A77" w:rsidRDefault="003A1A77" w:rsidP="003A1A77">
      <w:pPr>
        <w:rPr>
          <w:color w:val="auto"/>
        </w:rPr>
      </w:pPr>
    </w:p>
    <w:p w14:paraId="6761819F" w14:textId="77777777" w:rsidR="003A1A77" w:rsidRDefault="003A1A77" w:rsidP="003A1A77">
      <w:pPr>
        <w:rPr>
          <w:color w:val="auto"/>
        </w:rPr>
      </w:pPr>
    </w:p>
    <w:p w14:paraId="5E1E6D2A" w14:textId="77777777" w:rsidR="003A1A77" w:rsidRDefault="003A1A77" w:rsidP="003A1A77">
      <w:pPr>
        <w:rPr>
          <w:color w:val="auto"/>
        </w:rPr>
      </w:pPr>
    </w:p>
    <w:p w14:paraId="2EF24799" w14:textId="77777777" w:rsidR="003A1A77" w:rsidRDefault="003A1A77" w:rsidP="003A1A77">
      <w:pPr>
        <w:rPr>
          <w:color w:val="auto"/>
        </w:rPr>
      </w:pPr>
    </w:p>
    <w:p w14:paraId="664DBD55" w14:textId="77777777" w:rsidR="003A1A77" w:rsidRPr="003A1A77" w:rsidRDefault="003A1A77" w:rsidP="003A1A77"/>
    <w:p w14:paraId="3731A2EF" w14:textId="77777777" w:rsidR="00BF479B" w:rsidRPr="00AC41F6" w:rsidRDefault="00E35234">
      <w:pPr>
        <w:pStyle w:val="Ttulo2"/>
        <w:numPr>
          <w:ilvl w:val="1"/>
          <w:numId w:val="2"/>
        </w:numPr>
        <w:rPr>
          <w:color w:val="C00000"/>
          <w:lang w:val="es-HN"/>
        </w:rPr>
      </w:pPr>
      <w:bookmarkStart w:id="21" w:name="_Toc169108821"/>
      <w:r w:rsidRPr="00AC41F6">
        <w:rPr>
          <w:color w:val="C00000"/>
          <w:lang w:val="es-HN"/>
        </w:rPr>
        <w:lastRenderedPageBreak/>
        <w:t>Modelo Entidad Relación</w:t>
      </w:r>
      <w:bookmarkEnd w:id="21"/>
      <w:r w:rsidRPr="00AC41F6">
        <w:rPr>
          <w:color w:val="C00000"/>
          <w:lang w:val="es-HN"/>
        </w:rPr>
        <w:t xml:space="preserve"> </w:t>
      </w:r>
    </w:p>
    <w:p w14:paraId="06447F33" w14:textId="445034E3" w:rsidR="00BF479B" w:rsidRPr="00AC41F6" w:rsidRDefault="003A1A77">
      <w:pPr>
        <w:pStyle w:val="Prrafodelista"/>
        <w:ind w:left="426"/>
        <w:jc w:val="both"/>
        <w:rPr>
          <w:lang w:val="es-HN"/>
        </w:rPr>
      </w:pPr>
      <w:r w:rsidRPr="00214868">
        <w:rPr>
          <w:noProof/>
          <w:lang w:val="es-ES" w:eastAsia="es-ES"/>
        </w:rPr>
        <w:drawing>
          <wp:anchor distT="0" distB="0" distL="114300" distR="114300" simplePos="0" relativeHeight="251660288" behindDoc="1" locked="0" layoutInCell="1" allowOverlap="1" wp14:anchorId="2C9A8A38" wp14:editId="7253463A">
            <wp:simplePos x="0" y="0"/>
            <wp:positionH relativeFrom="page">
              <wp:posOffset>466766</wp:posOffset>
            </wp:positionH>
            <wp:positionV relativeFrom="paragraph">
              <wp:posOffset>182880</wp:posOffset>
            </wp:positionV>
            <wp:extent cx="6781165" cy="6770370"/>
            <wp:effectExtent l="0" t="0" r="635" b="0"/>
            <wp:wrapTight wrapText="bothSides">
              <wp:wrapPolygon edited="0">
                <wp:start x="0" y="0"/>
                <wp:lineTo x="0" y="21555"/>
                <wp:lineTo x="21562" y="21555"/>
                <wp:lineTo x="21562"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81165" cy="6770370"/>
                    </a:xfrm>
                    <a:prstGeom prst="rect">
                      <a:avLst/>
                    </a:prstGeom>
                  </pic:spPr>
                </pic:pic>
              </a:graphicData>
            </a:graphic>
            <wp14:sizeRelH relativeFrom="page">
              <wp14:pctWidth>0</wp14:pctWidth>
            </wp14:sizeRelH>
            <wp14:sizeRelV relativeFrom="page">
              <wp14:pctHeight>0</wp14:pctHeight>
            </wp14:sizeRelV>
          </wp:anchor>
        </w:drawing>
      </w:r>
    </w:p>
    <w:p w14:paraId="0CD068E0" w14:textId="25BC4FDA" w:rsidR="00BF479B" w:rsidRPr="00AC41F6" w:rsidRDefault="00BF479B">
      <w:pPr>
        <w:pStyle w:val="Prrafodelista"/>
        <w:jc w:val="both"/>
        <w:rPr>
          <w:lang w:val="es-HN"/>
        </w:rPr>
      </w:pPr>
    </w:p>
    <w:sectPr w:rsidR="00BF479B" w:rsidRPr="00AC41F6">
      <w:headerReference w:type="default" r:id="rId16"/>
      <w:footerReference w:type="default" r:id="rId17"/>
      <w:pgSz w:w="12240" w:h="15840"/>
      <w:pgMar w:top="1260" w:right="1440" w:bottom="1440" w:left="1440" w:header="576" w:footer="288" w:gutter="72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F91BB" w14:textId="77777777" w:rsidR="005E381A" w:rsidRDefault="005E381A">
      <w:pPr>
        <w:spacing w:line="240" w:lineRule="auto"/>
      </w:pPr>
      <w:r>
        <w:separator/>
      </w:r>
    </w:p>
  </w:endnote>
  <w:endnote w:type="continuationSeparator" w:id="0">
    <w:p w14:paraId="439B0075" w14:textId="77777777" w:rsidR="005E381A" w:rsidRDefault="005E38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V w:val="single" w:sz="18" w:space="0" w:color="4F81BD" w:themeColor="accent1"/>
      </w:tblBorders>
      <w:tblCellMar>
        <w:top w:w="58" w:type="dxa"/>
        <w:left w:w="115" w:type="dxa"/>
        <w:bottom w:w="58" w:type="dxa"/>
        <w:right w:w="115" w:type="dxa"/>
      </w:tblCellMar>
      <w:tblLook w:val="04A0" w:firstRow="1" w:lastRow="0" w:firstColumn="1" w:lastColumn="0" w:noHBand="0" w:noVBand="1"/>
    </w:tblPr>
    <w:tblGrid>
      <w:gridCol w:w="1296"/>
      <w:gridCol w:w="7344"/>
    </w:tblGrid>
    <w:tr w:rsidR="000E7BE1" w14:paraId="3B458F86" w14:textId="77777777">
      <w:tc>
        <w:tcPr>
          <w:tcW w:w="750" w:type="pct"/>
        </w:tcPr>
        <w:p w14:paraId="6E6272DD" w14:textId="77777777" w:rsidR="000E7BE1" w:rsidRPr="00525B69" w:rsidRDefault="000E7BE1">
          <w:pPr>
            <w:pStyle w:val="Piedepgina"/>
            <w:jc w:val="right"/>
            <w:rPr>
              <w:color w:val="C00000"/>
            </w:rPr>
          </w:pPr>
          <w:r w:rsidRPr="00525B69">
            <w:rPr>
              <w:color w:val="C00000"/>
            </w:rPr>
            <w:fldChar w:fldCharType="begin"/>
          </w:r>
          <w:r w:rsidRPr="00525B69">
            <w:rPr>
              <w:color w:val="C00000"/>
            </w:rPr>
            <w:instrText xml:space="preserve"> PAGE   \* MERGEFORMAT </w:instrText>
          </w:r>
          <w:r w:rsidRPr="00525B69">
            <w:rPr>
              <w:color w:val="C00000"/>
            </w:rPr>
            <w:fldChar w:fldCharType="separate"/>
          </w:r>
          <w:r w:rsidR="00CC2AF3">
            <w:rPr>
              <w:noProof/>
              <w:color w:val="C00000"/>
            </w:rPr>
            <w:t>12</w:t>
          </w:r>
          <w:r w:rsidRPr="00525B69">
            <w:rPr>
              <w:color w:val="C00000"/>
            </w:rPr>
            <w:fldChar w:fldCharType="end"/>
          </w:r>
        </w:p>
      </w:tc>
      <w:tc>
        <w:tcPr>
          <w:tcW w:w="4250" w:type="pct"/>
        </w:tcPr>
        <w:p w14:paraId="51DD8BB5" w14:textId="77777777" w:rsidR="000E7BE1" w:rsidRPr="00525B69" w:rsidRDefault="000E7BE1">
          <w:pPr>
            <w:rPr>
              <w:b/>
              <w:bCs/>
              <w:color w:val="C00000"/>
              <w:sz w:val="40"/>
              <w:szCs w:val="40"/>
              <w:lang w:val="es-ES"/>
            </w:rPr>
          </w:pPr>
        </w:p>
      </w:tc>
    </w:tr>
  </w:tbl>
  <w:p w14:paraId="769FC950" w14:textId="77777777" w:rsidR="000E7BE1" w:rsidRDefault="000E7BE1">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78431" w14:textId="77777777" w:rsidR="005E381A" w:rsidRDefault="005E381A">
      <w:pPr>
        <w:spacing w:after="0" w:line="240" w:lineRule="auto"/>
      </w:pPr>
      <w:r>
        <w:separator/>
      </w:r>
    </w:p>
  </w:footnote>
  <w:footnote w:type="continuationSeparator" w:id="0">
    <w:p w14:paraId="49178C9F" w14:textId="77777777" w:rsidR="005E381A" w:rsidRDefault="005E38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58" w:type="dxa"/>
        <w:left w:w="115" w:type="dxa"/>
        <w:bottom w:w="58" w:type="dxa"/>
        <w:right w:w="115" w:type="dxa"/>
      </w:tblCellMar>
      <w:tblLook w:val="04A0" w:firstRow="1" w:lastRow="0" w:firstColumn="1" w:lastColumn="0" w:noHBand="0" w:noVBand="1"/>
    </w:tblPr>
    <w:tblGrid>
      <w:gridCol w:w="1296"/>
      <w:gridCol w:w="7344"/>
    </w:tblGrid>
    <w:tr w:rsidR="000E7BE1" w14:paraId="7F837F58" w14:textId="77777777">
      <w:tc>
        <w:tcPr>
          <w:tcW w:w="750" w:type="pct"/>
          <w:tcBorders>
            <w:right w:val="single" w:sz="18" w:space="0" w:color="4F81BD" w:themeColor="accent1"/>
          </w:tcBorders>
        </w:tcPr>
        <w:p w14:paraId="2F08B5D4" w14:textId="77777777" w:rsidR="000E7BE1" w:rsidRDefault="000E7BE1">
          <w:pPr>
            <w:pStyle w:val="Encabezado"/>
          </w:pPr>
        </w:p>
      </w:tc>
      <w:sdt>
        <w:sdtPr>
          <w:rPr>
            <w:rFonts w:ascii="Arial" w:eastAsiaTheme="majorEastAsia" w:hAnsi="Arial"/>
            <w:color w:val="C00000"/>
            <w:sz w:val="24"/>
            <w:szCs w:val="24"/>
            <w:lang w:val="en-US"/>
          </w:rPr>
          <w:alias w:val="Título"/>
          <w:id w:val="77580493"/>
          <w:dataBinding w:prefixMappings="xmlns:ns0='http://schemas.openxmlformats.org/package/2006/metadata/core-properties' xmlns:ns1='http://purl.org/dc/elements/1.1/'" w:xpath="/ns0:coreProperties[1]/ns1:title[1]" w:storeItemID="{6C3C8BC8-F283-45AE-878A-BAB7291924A1}"/>
          <w:text/>
        </w:sdtPr>
        <w:sdtContent>
          <w:tc>
            <w:tcPr>
              <w:tcW w:w="4250" w:type="pct"/>
              <w:tcBorders>
                <w:left w:val="single" w:sz="18" w:space="0" w:color="4F81BD" w:themeColor="accent1"/>
              </w:tcBorders>
            </w:tcPr>
            <w:p w14:paraId="7C345A92" w14:textId="77777777" w:rsidR="000E7BE1" w:rsidRPr="00C53A55" w:rsidRDefault="009C6227" w:rsidP="00360973">
              <w:pPr>
                <w:pStyle w:val="Encabezado"/>
                <w:rPr>
                  <w:rFonts w:asciiTheme="majorHAnsi" w:eastAsiaTheme="majorEastAsia" w:hAnsiTheme="majorHAnsi" w:cstheme="majorBidi"/>
                  <w:color w:val="C00000"/>
                  <w:sz w:val="24"/>
                  <w:szCs w:val="24"/>
                  <w:lang w:val="en-US"/>
                </w:rPr>
              </w:pPr>
              <w:r>
                <w:rPr>
                  <w:rFonts w:ascii="Arial" w:eastAsiaTheme="majorEastAsia" w:hAnsi="Arial"/>
                  <w:color w:val="C00000"/>
                  <w:sz w:val="24"/>
                  <w:szCs w:val="24"/>
                  <w:lang w:val="en-US"/>
                </w:rPr>
                <w:t>Informe Desarrollo Web II</w:t>
              </w:r>
            </w:p>
          </w:tc>
        </w:sdtContent>
      </w:sdt>
    </w:tr>
  </w:tbl>
  <w:p w14:paraId="72B95591" w14:textId="77777777" w:rsidR="000E7BE1" w:rsidRDefault="005E381A">
    <w:pPr>
      <w:pStyle w:val="Encabezado"/>
      <w:jc w:val="center"/>
      <w:rPr>
        <w:color w:val="365F91" w:themeColor="accent1" w:themeShade="BF"/>
        <w:lang w:val="en-US"/>
      </w:rPr>
    </w:pPr>
    <w:r>
      <w:rPr>
        <w:noProof/>
      </w:rPr>
      <w:pict w14:anchorId="02D539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86.15pt;margin-top:-34.05pt;width:140.35pt;height:40.4pt;z-index:251659264;mso-wrap-edited:f;mso-width-percent:0;mso-height-percent:0;mso-position-horizontal-relative:text;mso-position-vertical-relative:text;mso-width-percent:0;mso-height-percent:0">
          <v:imagedata r:id="rId1" o:title="CEUTEC_HONDURAS"/>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77BEC"/>
    <w:multiLevelType w:val="hybridMultilevel"/>
    <w:tmpl w:val="A79E00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7A4C2F"/>
    <w:multiLevelType w:val="multilevel"/>
    <w:tmpl w:val="87D219D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60E0F96"/>
    <w:multiLevelType w:val="multilevel"/>
    <w:tmpl w:val="260E0F96"/>
    <w:lvl w:ilvl="0">
      <w:start w:val="1"/>
      <w:numFmt w:val="decimal"/>
      <w:lvlText w:val="%1."/>
      <w:lvlJc w:val="left"/>
      <w:pPr>
        <w:ind w:left="786" w:hanging="360"/>
      </w:pPr>
      <w:rPr>
        <w:rFonts w:hint="default"/>
        <w:b/>
        <w:bCs/>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15:restartNumberingAfterBreak="0">
    <w:nsid w:val="2FAF7E10"/>
    <w:multiLevelType w:val="multilevel"/>
    <w:tmpl w:val="2FAF7E1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327315DE"/>
    <w:multiLevelType w:val="hybridMultilevel"/>
    <w:tmpl w:val="36F4C0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87915ED"/>
    <w:multiLevelType w:val="multilevel"/>
    <w:tmpl w:val="487915ED"/>
    <w:lvl w:ilvl="0">
      <w:start w:val="1"/>
      <w:numFmt w:val="decimal"/>
      <w:pStyle w:val="Imagen"/>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48F63BA3"/>
    <w:multiLevelType w:val="multilevel"/>
    <w:tmpl w:val="48F63BA3"/>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9EE7BAF"/>
    <w:multiLevelType w:val="multilevel"/>
    <w:tmpl w:val="49EE7BAF"/>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4FE41893"/>
    <w:multiLevelType w:val="hybridMultilevel"/>
    <w:tmpl w:val="5CD25618"/>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9" w15:restartNumberingAfterBreak="0">
    <w:nsid w:val="5D362345"/>
    <w:multiLevelType w:val="hybridMultilevel"/>
    <w:tmpl w:val="B04E0F14"/>
    <w:lvl w:ilvl="0" w:tplc="FE547122">
      <w:start w:val="1"/>
      <w:numFmt w:val="decimal"/>
      <w:lvlText w:val="%1."/>
      <w:lvlJc w:val="left"/>
      <w:pPr>
        <w:ind w:left="720" w:hanging="360"/>
      </w:pPr>
      <w:rPr>
        <w:rFonts w:hint="default"/>
        <w:b/>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0" w15:restartNumberingAfterBreak="0">
    <w:nsid w:val="643B64A6"/>
    <w:multiLevelType w:val="hybridMultilevel"/>
    <w:tmpl w:val="37AA03B8"/>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1" w15:restartNumberingAfterBreak="0">
    <w:nsid w:val="694A7790"/>
    <w:multiLevelType w:val="hybridMultilevel"/>
    <w:tmpl w:val="439667E0"/>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2" w15:restartNumberingAfterBreak="0">
    <w:nsid w:val="6DB03660"/>
    <w:multiLevelType w:val="multilevel"/>
    <w:tmpl w:val="6DB0366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3" w15:restartNumberingAfterBreak="0">
    <w:nsid w:val="70401012"/>
    <w:multiLevelType w:val="hybridMultilevel"/>
    <w:tmpl w:val="6A90B0E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4" w15:restartNumberingAfterBreak="0">
    <w:nsid w:val="75546246"/>
    <w:multiLevelType w:val="multilevel"/>
    <w:tmpl w:val="755462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B0A0305"/>
    <w:multiLevelType w:val="hybridMultilevel"/>
    <w:tmpl w:val="638E9AA6"/>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6" w15:restartNumberingAfterBreak="0">
    <w:nsid w:val="7EEA3294"/>
    <w:multiLevelType w:val="multilevel"/>
    <w:tmpl w:val="7EEA329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1029335599">
    <w:abstractNumId w:val="5"/>
  </w:num>
  <w:num w:numId="2" w16cid:durableId="227419789">
    <w:abstractNumId w:val="7"/>
  </w:num>
  <w:num w:numId="3" w16cid:durableId="703479660">
    <w:abstractNumId w:val="14"/>
  </w:num>
  <w:num w:numId="4" w16cid:durableId="1537548773">
    <w:abstractNumId w:val="3"/>
  </w:num>
  <w:num w:numId="5" w16cid:durableId="2010792521">
    <w:abstractNumId w:val="6"/>
  </w:num>
  <w:num w:numId="6" w16cid:durableId="646515269">
    <w:abstractNumId w:val="16"/>
  </w:num>
  <w:num w:numId="7" w16cid:durableId="1654875539">
    <w:abstractNumId w:val="12"/>
  </w:num>
  <w:num w:numId="8" w16cid:durableId="554238456">
    <w:abstractNumId w:val="2"/>
  </w:num>
  <w:num w:numId="9" w16cid:durableId="737633777">
    <w:abstractNumId w:val="0"/>
  </w:num>
  <w:num w:numId="10" w16cid:durableId="2129814192">
    <w:abstractNumId w:val="4"/>
  </w:num>
  <w:num w:numId="11" w16cid:durableId="1416439148">
    <w:abstractNumId w:val="9"/>
  </w:num>
  <w:num w:numId="12" w16cid:durableId="114645287">
    <w:abstractNumId w:val="15"/>
  </w:num>
  <w:num w:numId="13" w16cid:durableId="2095474983">
    <w:abstractNumId w:val="8"/>
  </w:num>
  <w:num w:numId="14" w16cid:durableId="713042734">
    <w:abstractNumId w:val="13"/>
  </w:num>
  <w:num w:numId="15" w16cid:durableId="1414008619">
    <w:abstractNumId w:val="10"/>
  </w:num>
  <w:num w:numId="16" w16cid:durableId="1992057031">
    <w:abstractNumId w:val="11"/>
  </w:num>
  <w:num w:numId="17" w16cid:durableId="608004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drawingGridHorizontalSpacing w:val="100"/>
  <w:displayHorizontalDrawingGridEvery w:val="2"/>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A15"/>
    <w:rsid w:val="00001996"/>
    <w:rsid w:val="00001F1F"/>
    <w:rsid w:val="00002C4C"/>
    <w:rsid w:val="00003AF8"/>
    <w:rsid w:val="000045F7"/>
    <w:rsid w:val="00022047"/>
    <w:rsid w:val="000243B4"/>
    <w:rsid w:val="0002487C"/>
    <w:rsid w:val="00025172"/>
    <w:rsid w:val="000305E6"/>
    <w:rsid w:val="0003127B"/>
    <w:rsid w:val="00036CB5"/>
    <w:rsid w:val="00043EA4"/>
    <w:rsid w:val="000443AD"/>
    <w:rsid w:val="0004496B"/>
    <w:rsid w:val="00044EA3"/>
    <w:rsid w:val="00046F21"/>
    <w:rsid w:val="0005015E"/>
    <w:rsid w:val="0005132A"/>
    <w:rsid w:val="00051AEE"/>
    <w:rsid w:val="00054455"/>
    <w:rsid w:val="000602BD"/>
    <w:rsid w:val="00062B65"/>
    <w:rsid w:val="000668C0"/>
    <w:rsid w:val="00070252"/>
    <w:rsid w:val="00070D05"/>
    <w:rsid w:val="000721F2"/>
    <w:rsid w:val="00072314"/>
    <w:rsid w:val="00072B33"/>
    <w:rsid w:val="00081E7B"/>
    <w:rsid w:val="00084A33"/>
    <w:rsid w:val="00087933"/>
    <w:rsid w:val="0009181B"/>
    <w:rsid w:val="000955B5"/>
    <w:rsid w:val="00095756"/>
    <w:rsid w:val="00097303"/>
    <w:rsid w:val="000A1D8C"/>
    <w:rsid w:val="000A4603"/>
    <w:rsid w:val="000C272A"/>
    <w:rsid w:val="000C3393"/>
    <w:rsid w:val="000C5256"/>
    <w:rsid w:val="000C6930"/>
    <w:rsid w:val="000C69EA"/>
    <w:rsid w:val="000D1039"/>
    <w:rsid w:val="000D440A"/>
    <w:rsid w:val="000D783B"/>
    <w:rsid w:val="000D7DCA"/>
    <w:rsid w:val="000E7BE1"/>
    <w:rsid w:val="000F113B"/>
    <w:rsid w:val="000F152B"/>
    <w:rsid w:val="000F182C"/>
    <w:rsid w:val="00100519"/>
    <w:rsid w:val="00102BC6"/>
    <w:rsid w:val="001057C0"/>
    <w:rsid w:val="0010582F"/>
    <w:rsid w:val="001066D2"/>
    <w:rsid w:val="00106CF6"/>
    <w:rsid w:val="0011423B"/>
    <w:rsid w:val="00116E04"/>
    <w:rsid w:val="00116F48"/>
    <w:rsid w:val="0011784B"/>
    <w:rsid w:val="00117A84"/>
    <w:rsid w:val="001222C8"/>
    <w:rsid w:val="00124E01"/>
    <w:rsid w:val="00124FCA"/>
    <w:rsid w:val="00126D09"/>
    <w:rsid w:val="00127B8B"/>
    <w:rsid w:val="001314B2"/>
    <w:rsid w:val="001343CD"/>
    <w:rsid w:val="00134407"/>
    <w:rsid w:val="00140148"/>
    <w:rsid w:val="00141BC8"/>
    <w:rsid w:val="0014451E"/>
    <w:rsid w:val="00151CEA"/>
    <w:rsid w:val="001520D8"/>
    <w:rsid w:val="00153C37"/>
    <w:rsid w:val="00155C98"/>
    <w:rsid w:val="00156B0A"/>
    <w:rsid w:val="00157786"/>
    <w:rsid w:val="001615BF"/>
    <w:rsid w:val="00166D77"/>
    <w:rsid w:val="00170E92"/>
    <w:rsid w:val="001724B2"/>
    <w:rsid w:val="001732C7"/>
    <w:rsid w:val="00173CF4"/>
    <w:rsid w:val="001756DE"/>
    <w:rsid w:val="00176954"/>
    <w:rsid w:val="001778EE"/>
    <w:rsid w:val="00185028"/>
    <w:rsid w:val="00186E23"/>
    <w:rsid w:val="00190616"/>
    <w:rsid w:val="00192937"/>
    <w:rsid w:val="0019451C"/>
    <w:rsid w:val="00195EC7"/>
    <w:rsid w:val="00196446"/>
    <w:rsid w:val="001967BA"/>
    <w:rsid w:val="001A1F7F"/>
    <w:rsid w:val="001B1FC3"/>
    <w:rsid w:val="001B323E"/>
    <w:rsid w:val="001D00CA"/>
    <w:rsid w:val="001D133F"/>
    <w:rsid w:val="001D28D1"/>
    <w:rsid w:val="001D6FDA"/>
    <w:rsid w:val="001D7B1A"/>
    <w:rsid w:val="001E16C9"/>
    <w:rsid w:val="001E181C"/>
    <w:rsid w:val="001E3BEF"/>
    <w:rsid w:val="001F0F0B"/>
    <w:rsid w:val="001F3F78"/>
    <w:rsid w:val="001F654F"/>
    <w:rsid w:val="00202119"/>
    <w:rsid w:val="00204548"/>
    <w:rsid w:val="00205DEA"/>
    <w:rsid w:val="0020656B"/>
    <w:rsid w:val="002067BA"/>
    <w:rsid w:val="002067D7"/>
    <w:rsid w:val="00206CB0"/>
    <w:rsid w:val="0021019C"/>
    <w:rsid w:val="00213A7A"/>
    <w:rsid w:val="00214868"/>
    <w:rsid w:val="00214EE6"/>
    <w:rsid w:val="00217DE9"/>
    <w:rsid w:val="002212E5"/>
    <w:rsid w:val="00221BEE"/>
    <w:rsid w:val="00222BF0"/>
    <w:rsid w:val="002244A0"/>
    <w:rsid w:val="0022620B"/>
    <w:rsid w:val="00231FDA"/>
    <w:rsid w:val="00233195"/>
    <w:rsid w:val="00233626"/>
    <w:rsid w:val="00235091"/>
    <w:rsid w:val="00236FC3"/>
    <w:rsid w:val="00246DC8"/>
    <w:rsid w:val="0025081D"/>
    <w:rsid w:val="00250933"/>
    <w:rsid w:val="00251EA8"/>
    <w:rsid w:val="0025302C"/>
    <w:rsid w:val="00253A2A"/>
    <w:rsid w:val="00253B4D"/>
    <w:rsid w:val="00256138"/>
    <w:rsid w:val="00264BC2"/>
    <w:rsid w:val="00266210"/>
    <w:rsid w:val="002677AB"/>
    <w:rsid w:val="0027060B"/>
    <w:rsid w:val="0028371F"/>
    <w:rsid w:val="0028504A"/>
    <w:rsid w:val="002900F7"/>
    <w:rsid w:val="00290405"/>
    <w:rsid w:val="0029126C"/>
    <w:rsid w:val="00295D56"/>
    <w:rsid w:val="002A17F3"/>
    <w:rsid w:val="002A243B"/>
    <w:rsid w:val="002A4808"/>
    <w:rsid w:val="002A7E24"/>
    <w:rsid w:val="002B0748"/>
    <w:rsid w:val="002B1945"/>
    <w:rsid w:val="002B287B"/>
    <w:rsid w:val="002B3DC2"/>
    <w:rsid w:val="002B3DE2"/>
    <w:rsid w:val="002B4E7D"/>
    <w:rsid w:val="002C3D69"/>
    <w:rsid w:val="002C6883"/>
    <w:rsid w:val="002D0045"/>
    <w:rsid w:val="002D0619"/>
    <w:rsid w:val="002D0A97"/>
    <w:rsid w:val="002D0E19"/>
    <w:rsid w:val="002D13DF"/>
    <w:rsid w:val="002D4DC2"/>
    <w:rsid w:val="002D6DF4"/>
    <w:rsid w:val="002D714F"/>
    <w:rsid w:val="002D79CD"/>
    <w:rsid w:val="002E0204"/>
    <w:rsid w:val="002E2956"/>
    <w:rsid w:val="002E2D8E"/>
    <w:rsid w:val="002E5A99"/>
    <w:rsid w:val="002E77F6"/>
    <w:rsid w:val="002F7D3D"/>
    <w:rsid w:val="00302283"/>
    <w:rsid w:val="00304517"/>
    <w:rsid w:val="00305E3C"/>
    <w:rsid w:val="00313644"/>
    <w:rsid w:val="00320DA4"/>
    <w:rsid w:val="003247A6"/>
    <w:rsid w:val="00327112"/>
    <w:rsid w:val="003336CF"/>
    <w:rsid w:val="00340D5D"/>
    <w:rsid w:val="003415F2"/>
    <w:rsid w:val="0034403E"/>
    <w:rsid w:val="00344A45"/>
    <w:rsid w:val="0034747C"/>
    <w:rsid w:val="00352801"/>
    <w:rsid w:val="00353456"/>
    <w:rsid w:val="0035531E"/>
    <w:rsid w:val="003553BC"/>
    <w:rsid w:val="00357D7E"/>
    <w:rsid w:val="00360973"/>
    <w:rsid w:val="00361C46"/>
    <w:rsid w:val="00362BCA"/>
    <w:rsid w:val="003668B8"/>
    <w:rsid w:val="0037272C"/>
    <w:rsid w:val="003727DC"/>
    <w:rsid w:val="003751A8"/>
    <w:rsid w:val="00380360"/>
    <w:rsid w:val="0038678A"/>
    <w:rsid w:val="00387269"/>
    <w:rsid w:val="0038760B"/>
    <w:rsid w:val="00387A19"/>
    <w:rsid w:val="00393145"/>
    <w:rsid w:val="003941C0"/>
    <w:rsid w:val="00396343"/>
    <w:rsid w:val="00396816"/>
    <w:rsid w:val="003A1A77"/>
    <w:rsid w:val="003A33E8"/>
    <w:rsid w:val="003A34EB"/>
    <w:rsid w:val="003A5AE1"/>
    <w:rsid w:val="003B5C46"/>
    <w:rsid w:val="003C04CF"/>
    <w:rsid w:val="003C410C"/>
    <w:rsid w:val="003C5697"/>
    <w:rsid w:val="003C6EB8"/>
    <w:rsid w:val="003C705E"/>
    <w:rsid w:val="003D10E9"/>
    <w:rsid w:val="003E1148"/>
    <w:rsid w:val="003E3449"/>
    <w:rsid w:val="003E6D8A"/>
    <w:rsid w:val="003E7026"/>
    <w:rsid w:val="003F2CC1"/>
    <w:rsid w:val="003F300D"/>
    <w:rsid w:val="003F7905"/>
    <w:rsid w:val="00401666"/>
    <w:rsid w:val="004019A0"/>
    <w:rsid w:val="00401CD9"/>
    <w:rsid w:val="00403CE4"/>
    <w:rsid w:val="00406009"/>
    <w:rsid w:val="00411824"/>
    <w:rsid w:val="00413CBC"/>
    <w:rsid w:val="00414306"/>
    <w:rsid w:val="0041592A"/>
    <w:rsid w:val="004169AE"/>
    <w:rsid w:val="004203B6"/>
    <w:rsid w:val="00421E5E"/>
    <w:rsid w:val="00422D6E"/>
    <w:rsid w:val="00427177"/>
    <w:rsid w:val="004308FD"/>
    <w:rsid w:val="004315BB"/>
    <w:rsid w:val="004319BC"/>
    <w:rsid w:val="004332F7"/>
    <w:rsid w:val="004347E8"/>
    <w:rsid w:val="004524C7"/>
    <w:rsid w:val="0045575A"/>
    <w:rsid w:val="00460A15"/>
    <w:rsid w:val="00463781"/>
    <w:rsid w:val="00464A69"/>
    <w:rsid w:val="00472FEF"/>
    <w:rsid w:val="00474966"/>
    <w:rsid w:val="004756E2"/>
    <w:rsid w:val="00477598"/>
    <w:rsid w:val="004802DD"/>
    <w:rsid w:val="004805D9"/>
    <w:rsid w:val="00482931"/>
    <w:rsid w:val="00486CB0"/>
    <w:rsid w:val="00487DF9"/>
    <w:rsid w:val="004926DB"/>
    <w:rsid w:val="00494883"/>
    <w:rsid w:val="00495FA0"/>
    <w:rsid w:val="004A5D3B"/>
    <w:rsid w:val="004B2E66"/>
    <w:rsid w:val="004B4CF9"/>
    <w:rsid w:val="004B541D"/>
    <w:rsid w:val="004C0A2F"/>
    <w:rsid w:val="004C13F8"/>
    <w:rsid w:val="004C24FF"/>
    <w:rsid w:val="004C2D34"/>
    <w:rsid w:val="004C5722"/>
    <w:rsid w:val="004C689A"/>
    <w:rsid w:val="004D0C2B"/>
    <w:rsid w:val="004D0FEE"/>
    <w:rsid w:val="004D1546"/>
    <w:rsid w:val="004D4A0D"/>
    <w:rsid w:val="004D5107"/>
    <w:rsid w:val="004D6729"/>
    <w:rsid w:val="004E3BBF"/>
    <w:rsid w:val="004E3C08"/>
    <w:rsid w:val="004E5DDE"/>
    <w:rsid w:val="004F2387"/>
    <w:rsid w:val="004F38CC"/>
    <w:rsid w:val="004F3E89"/>
    <w:rsid w:val="004F4807"/>
    <w:rsid w:val="004F63F2"/>
    <w:rsid w:val="004F7758"/>
    <w:rsid w:val="00502581"/>
    <w:rsid w:val="0050296C"/>
    <w:rsid w:val="005064DF"/>
    <w:rsid w:val="00507AD0"/>
    <w:rsid w:val="00513890"/>
    <w:rsid w:val="0051485B"/>
    <w:rsid w:val="00517707"/>
    <w:rsid w:val="00521065"/>
    <w:rsid w:val="0052546D"/>
    <w:rsid w:val="00525491"/>
    <w:rsid w:val="00525B69"/>
    <w:rsid w:val="00527B33"/>
    <w:rsid w:val="00533DE0"/>
    <w:rsid w:val="005374F1"/>
    <w:rsid w:val="005453DC"/>
    <w:rsid w:val="005502B6"/>
    <w:rsid w:val="00552A51"/>
    <w:rsid w:val="00555A5A"/>
    <w:rsid w:val="00557EFB"/>
    <w:rsid w:val="00562DBB"/>
    <w:rsid w:val="00563023"/>
    <w:rsid w:val="00566028"/>
    <w:rsid w:val="00570367"/>
    <w:rsid w:val="0057100C"/>
    <w:rsid w:val="00574960"/>
    <w:rsid w:val="005765FB"/>
    <w:rsid w:val="0057754F"/>
    <w:rsid w:val="00581B9A"/>
    <w:rsid w:val="00590857"/>
    <w:rsid w:val="00593424"/>
    <w:rsid w:val="00593950"/>
    <w:rsid w:val="00594B80"/>
    <w:rsid w:val="00595F4A"/>
    <w:rsid w:val="005A063B"/>
    <w:rsid w:val="005A0774"/>
    <w:rsid w:val="005A3AE6"/>
    <w:rsid w:val="005A4331"/>
    <w:rsid w:val="005A5FBB"/>
    <w:rsid w:val="005A7B97"/>
    <w:rsid w:val="005B2ADD"/>
    <w:rsid w:val="005B514E"/>
    <w:rsid w:val="005B7A34"/>
    <w:rsid w:val="005C0149"/>
    <w:rsid w:val="005C08C4"/>
    <w:rsid w:val="005C10ED"/>
    <w:rsid w:val="005C43C3"/>
    <w:rsid w:val="005D3347"/>
    <w:rsid w:val="005D548D"/>
    <w:rsid w:val="005E0E45"/>
    <w:rsid w:val="005E26DF"/>
    <w:rsid w:val="005E381A"/>
    <w:rsid w:val="005E3D41"/>
    <w:rsid w:val="005E3F24"/>
    <w:rsid w:val="005E54B0"/>
    <w:rsid w:val="005E7FD6"/>
    <w:rsid w:val="005F3EEF"/>
    <w:rsid w:val="005F423E"/>
    <w:rsid w:val="005F7996"/>
    <w:rsid w:val="00600ACA"/>
    <w:rsid w:val="006048DA"/>
    <w:rsid w:val="006066BC"/>
    <w:rsid w:val="0060778F"/>
    <w:rsid w:val="00612AED"/>
    <w:rsid w:val="00622718"/>
    <w:rsid w:val="0062480A"/>
    <w:rsid w:val="00625B21"/>
    <w:rsid w:val="00627F2F"/>
    <w:rsid w:val="00632530"/>
    <w:rsid w:val="00634558"/>
    <w:rsid w:val="006349B0"/>
    <w:rsid w:val="00634A18"/>
    <w:rsid w:val="00636A43"/>
    <w:rsid w:val="00637676"/>
    <w:rsid w:val="00642F05"/>
    <w:rsid w:val="0064711E"/>
    <w:rsid w:val="00653159"/>
    <w:rsid w:val="00654261"/>
    <w:rsid w:val="006542E5"/>
    <w:rsid w:val="00657244"/>
    <w:rsid w:val="00661C7D"/>
    <w:rsid w:val="00664DAA"/>
    <w:rsid w:val="00665FE0"/>
    <w:rsid w:val="00672F27"/>
    <w:rsid w:val="00676058"/>
    <w:rsid w:val="00676973"/>
    <w:rsid w:val="006823DC"/>
    <w:rsid w:val="00682D70"/>
    <w:rsid w:val="00683A4E"/>
    <w:rsid w:val="0068620C"/>
    <w:rsid w:val="006877BE"/>
    <w:rsid w:val="0069107E"/>
    <w:rsid w:val="00692D24"/>
    <w:rsid w:val="00693108"/>
    <w:rsid w:val="006932B0"/>
    <w:rsid w:val="006935D3"/>
    <w:rsid w:val="00696422"/>
    <w:rsid w:val="00696D39"/>
    <w:rsid w:val="0069712E"/>
    <w:rsid w:val="006A0EE0"/>
    <w:rsid w:val="006A1DB0"/>
    <w:rsid w:val="006A3FA9"/>
    <w:rsid w:val="006A52E3"/>
    <w:rsid w:val="006A5A9C"/>
    <w:rsid w:val="006A5E26"/>
    <w:rsid w:val="006A6CED"/>
    <w:rsid w:val="006A7C2F"/>
    <w:rsid w:val="006B09BC"/>
    <w:rsid w:val="006B1199"/>
    <w:rsid w:val="006B5384"/>
    <w:rsid w:val="006C149E"/>
    <w:rsid w:val="006C7569"/>
    <w:rsid w:val="006C7FB2"/>
    <w:rsid w:val="006D2228"/>
    <w:rsid w:val="006D259C"/>
    <w:rsid w:val="006D2EAF"/>
    <w:rsid w:val="006D5129"/>
    <w:rsid w:val="006D67C7"/>
    <w:rsid w:val="006E1D39"/>
    <w:rsid w:val="006E2AF1"/>
    <w:rsid w:val="006F2791"/>
    <w:rsid w:val="006F42B6"/>
    <w:rsid w:val="00701E84"/>
    <w:rsid w:val="00702643"/>
    <w:rsid w:val="0070438C"/>
    <w:rsid w:val="007048FD"/>
    <w:rsid w:val="0070724E"/>
    <w:rsid w:val="00711F7D"/>
    <w:rsid w:val="00713775"/>
    <w:rsid w:val="00722E37"/>
    <w:rsid w:val="00726129"/>
    <w:rsid w:val="00726A71"/>
    <w:rsid w:val="00731AE2"/>
    <w:rsid w:val="007329F2"/>
    <w:rsid w:val="00736F9B"/>
    <w:rsid w:val="00740634"/>
    <w:rsid w:val="00751077"/>
    <w:rsid w:val="00753576"/>
    <w:rsid w:val="007547AE"/>
    <w:rsid w:val="00754DB0"/>
    <w:rsid w:val="00754F87"/>
    <w:rsid w:val="00764107"/>
    <w:rsid w:val="00772F5C"/>
    <w:rsid w:val="00774971"/>
    <w:rsid w:val="00774C63"/>
    <w:rsid w:val="007801E0"/>
    <w:rsid w:val="007822B1"/>
    <w:rsid w:val="007839E6"/>
    <w:rsid w:val="0078563D"/>
    <w:rsid w:val="0079093A"/>
    <w:rsid w:val="00792695"/>
    <w:rsid w:val="00792704"/>
    <w:rsid w:val="00793255"/>
    <w:rsid w:val="00794EE8"/>
    <w:rsid w:val="007958D8"/>
    <w:rsid w:val="00796358"/>
    <w:rsid w:val="007970C4"/>
    <w:rsid w:val="007A1F3A"/>
    <w:rsid w:val="007A21F7"/>
    <w:rsid w:val="007A2862"/>
    <w:rsid w:val="007A44DC"/>
    <w:rsid w:val="007B75D0"/>
    <w:rsid w:val="007C1A21"/>
    <w:rsid w:val="007C219C"/>
    <w:rsid w:val="007C43DE"/>
    <w:rsid w:val="007C5176"/>
    <w:rsid w:val="007C7901"/>
    <w:rsid w:val="007C7ECC"/>
    <w:rsid w:val="007D32E2"/>
    <w:rsid w:val="007D43BD"/>
    <w:rsid w:val="007D5AAA"/>
    <w:rsid w:val="007D5F4D"/>
    <w:rsid w:val="007D7874"/>
    <w:rsid w:val="007E4637"/>
    <w:rsid w:val="007E4FA3"/>
    <w:rsid w:val="007E5B07"/>
    <w:rsid w:val="007E6660"/>
    <w:rsid w:val="007E6906"/>
    <w:rsid w:val="007F1EAC"/>
    <w:rsid w:val="007F610E"/>
    <w:rsid w:val="00800615"/>
    <w:rsid w:val="00800C1B"/>
    <w:rsid w:val="00802AC5"/>
    <w:rsid w:val="00802E35"/>
    <w:rsid w:val="00805915"/>
    <w:rsid w:val="008104E4"/>
    <w:rsid w:val="00810CEC"/>
    <w:rsid w:val="00813CC3"/>
    <w:rsid w:val="00816151"/>
    <w:rsid w:val="008200E3"/>
    <w:rsid w:val="00820343"/>
    <w:rsid w:val="00820823"/>
    <w:rsid w:val="008223E7"/>
    <w:rsid w:val="008253A5"/>
    <w:rsid w:val="00831069"/>
    <w:rsid w:val="00831715"/>
    <w:rsid w:val="008345BE"/>
    <w:rsid w:val="0083489E"/>
    <w:rsid w:val="008357DF"/>
    <w:rsid w:val="00835A25"/>
    <w:rsid w:val="0084343A"/>
    <w:rsid w:val="00847031"/>
    <w:rsid w:val="008478E2"/>
    <w:rsid w:val="00853215"/>
    <w:rsid w:val="00853AED"/>
    <w:rsid w:val="00853D36"/>
    <w:rsid w:val="00853F24"/>
    <w:rsid w:val="0085677E"/>
    <w:rsid w:val="00856F5A"/>
    <w:rsid w:val="008634CB"/>
    <w:rsid w:val="00863A54"/>
    <w:rsid w:val="00866109"/>
    <w:rsid w:val="008671D2"/>
    <w:rsid w:val="008702CE"/>
    <w:rsid w:val="008737E2"/>
    <w:rsid w:val="00876026"/>
    <w:rsid w:val="008762C6"/>
    <w:rsid w:val="00876DC8"/>
    <w:rsid w:val="008775B0"/>
    <w:rsid w:val="00882413"/>
    <w:rsid w:val="008825FE"/>
    <w:rsid w:val="00884FFC"/>
    <w:rsid w:val="008865AB"/>
    <w:rsid w:val="00890954"/>
    <w:rsid w:val="00890B31"/>
    <w:rsid w:val="00893D20"/>
    <w:rsid w:val="008966E7"/>
    <w:rsid w:val="008A1510"/>
    <w:rsid w:val="008A2B79"/>
    <w:rsid w:val="008A3FFB"/>
    <w:rsid w:val="008A4447"/>
    <w:rsid w:val="008A56E7"/>
    <w:rsid w:val="008B3135"/>
    <w:rsid w:val="008B5A63"/>
    <w:rsid w:val="008C04F4"/>
    <w:rsid w:val="008C1090"/>
    <w:rsid w:val="008C7B5E"/>
    <w:rsid w:val="008D0B80"/>
    <w:rsid w:val="008D130D"/>
    <w:rsid w:val="008D4A16"/>
    <w:rsid w:val="008D6E33"/>
    <w:rsid w:val="008D7269"/>
    <w:rsid w:val="008E20ED"/>
    <w:rsid w:val="008E258B"/>
    <w:rsid w:val="008F5ACB"/>
    <w:rsid w:val="008F5E7C"/>
    <w:rsid w:val="008F66CA"/>
    <w:rsid w:val="0091290B"/>
    <w:rsid w:val="00912ED4"/>
    <w:rsid w:val="00915AF3"/>
    <w:rsid w:val="00925E0A"/>
    <w:rsid w:val="00930D07"/>
    <w:rsid w:val="00932443"/>
    <w:rsid w:val="00933C6E"/>
    <w:rsid w:val="0093476E"/>
    <w:rsid w:val="009456C2"/>
    <w:rsid w:val="009465EA"/>
    <w:rsid w:val="00947346"/>
    <w:rsid w:val="00947803"/>
    <w:rsid w:val="009535CB"/>
    <w:rsid w:val="009606F9"/>
    <w:rsid w:val="00963E01"/>
    <w:rsid w:val="0096427C"/>
    <w:rsid w:val="00964652"/>
    <w:rsid w:val="00966CF2"/>
    <w:rsid w:val="00967B9F"/>
    <w:rsid w:val="009736E9"/>
    <w:rsid w:val="009739F9"/>
    <w:rsid w:val="0098008A"/>
    <w:rsid w:val="00981FE0"/>
    <w:rsid w:val="00986788"/>
    <w:rsid w:val="009877C9"/>
    <w:rsid w:val="00991AB0"/>
    <w:rsid w:val="00994087"/>
    <w:rsid w:val="00995896"/>
    <w:rsid w:val="009A132C"/>
    <w:rsid w:val="009A5971"/>
    <w:rsid w:val="009A6666"/>
    <w:rsid w:val="009A6ED7"/>
    <w:rsid w:val="009B140F"/>
    <w:rsid w:val="009B2B1E"/>
    <w:rsid w:val="009C041F"/>
    <w:rsid w:val="009C0BA9"/>
    <w:rsid w:val="009C26E4"/>
    <w:rsid w:val="009C3EA4"/>
    <w:rsid w:val="009C56D3"/>
    <w:rsid w:val="009C6227"/>
    <w:rsid w:val="009C7B5D"/>
    <w:rsid w:val="009D2543"/>
    <w:rsid w:val="009D2815"/>
    <w:rsid w:val="009E0902"/>
    <w:rsid w:val="009E0D4C"/>
    <w:rsid w:val="009E4EDE"/>
    <w:rsid w:val="009E57BE"/>
    <w:rsid w:val="009E7CB2"/>
    <w:rsid w:val="009F252C"/>
    <w:rsid w:val="009F2C5A"/>
    <w:rsid w:val="009F57D6"/>
    <w:rsid w:val="009F6587"/>
    <w:rsid w:val="00A00325"/>
    <w:rsid w:val="00A04E3C"/>
    <w:rsid w:val="00A064B2"/>
    <w:rsid w:val="00A06CED"/>
    <w:rsid w:val="00A07F7C"/>
    <w:rsid w:val="00A101A2"/>
    <w:rsid w:val="00A10437"/>
    <w:rsid w:val="00A10EC0"/>
    <w:rsid w:val="00A129D1"/>
    <w:rsid w:val="00A12E42"/>
    <w:rsid w:val="00A13DCF"/>
    <w:rsid w:val="00A14B34"/>
    <w:rsid w:val="00A1585A"/>
    <w:rsid w:val="00A175E3"/>
    <w:rsid w:val="00A21158"/>
    <w:rsid w:val="00A249C4"/>
    <w:rsid w:val="00A30D56"/>
    <w:rsid w:val="00A31720"/>
    <w:rsid w:val="00A32A36"/>
    <w:rsid w:val="00A4062C"/>
    <w:rsid w:val="00A45C2F"/>
    <w:rsid w:val="00A476A4"/>
    <w:rsid w:val="00A47C22"/>
    <w:rsid w:val="00A54F17"/>
    <w:rsid w:val="00A570BA"/>
    <w:rsid w:val="00A641A1"/>
    <w:rsid w:val="00A66DDB"/>
    <w:rsid w:val="00A67CFF"/>
    <w:rsid w:val="00A76740"/>
    <w:rsid w:val="00A806AD"/>
    <w:rsid w:val="00A85A5A"/>
    <w:rsid w:val="00A906D7"/>
    <w:rsid w:val="00A92A40"/>
    <w:rsid w:val="00A93302"/>
    <w:rsid w:val="00A94E31"/>
    <w:rsid w:val="00AA46D7"/>
    <w:rsid w:val="00AB16DB"/>
    <w:rsid w:val="00AB4275"/>
    <w:rsid w:val="00AC1EA7"/>
    <w:rsid w:val="00AC41F6"/>
    <w:rsid w:val="00AC45CF"/>
    <w:rsid w:val="00AC6078"/>
    <w:rsid w:val="00AC61E2"/>
    <w:rsid w:val="00AC74D1"/>
    <w:rsid w:val="00AC7F53"/>
    <w:rsid w:val="00AE084E"/>
    <w:rsid w:val="00AE5EDB"/>
    <w:rsid w:val="00AF22D5"/>
    <w:rsid w:val="00B053B7"/>
    <w:rsid w:val="00B06CF6"/>
    <w:rsid w:val="00B1031C"/>
    <w:rsid w:val="00B10CD0"/>
    <w:rsid w:val="00B10E6F"/>
    <w:rsid w:val="00B13132"/>
    <w:rsid w:val="00B1726C"/>
    <w:rsid w:val="00B202EC"/>
    <w:rsid w:val="00B211B0"/>
    <w:rsid w:val="00B22980"/>
    <w:rsid w:val="00B23F30"/>
    <w:rsid w:val="00B25525"/>
    <w:rsid w:val="00B25AB5"/>
    <w:rsid w:val="00B2601C"/>
    <w:rsid w:val="00B27235"/>
    <w:rsid w:val="00B30A1A"/>
    <w:rsid w:val="00B33198"/>
    <w:rsid w:val="00B34F35"/>
    <w:rsid w:val="00B351FE"/>
    <w:rsid w:val="00B37485"/>
    <w:rsid w:val="00B37D3A"/>
    <w:rsid w:val="00B42A97"/>
    <w:rsid w:val="00B44E3B"/>
    <w:rsid w:val="00B47250"/>
    <w:rsid w:val="00B5287B"/>
    <w:rsid w:val="00B5532E"/>
    <w:rsid w:val="00B55918"/>
    <w:rsid w:val="00B60480"/>
    <w:rsid w:val="00B70907"/>
    <w:rsid w:val="00B73A83"/>
    <w:rsid w:val="00B77C48"/>
    <w:rsid w:val="00B83477"/>
    <w:rsid w:val="00B84E36"/>
    <w:rsid w:val="00B86502"/>
    <w:rsid w:val="00B879EF"/>
    <w:rsid w:val="00B902FE"/>
    <w:rsid w:val="00B946E4"/>
    <w:rsid w:val="00B95877"/>
    <w:rsid w:val="00B97F0F"/>
    <w:rsid w:val="00BA0713"/>
    <w:rsid w:val="00BA54BB"/>
    <w:rsid w:val="00BA5AAB"/>
    <w:rsid w:val="00BB0A48"/>
    <w:rsid w:val="00BB3692"/>
    <w:rsid w:val="00BC4DF0"/>
    <w:rsid w:val="00BD377E"/>
    <w:rsid w:val="00BD5801"/>
    <w:rsid w:val="00BE2CE4"/>
    <w:rsid w:val="00BE40FC"/>
    <w:rsid w:val="00BE6621"/>
    <w:rsid w:val="00BF1097"/>
    <w:rsid w:val="00BF13B5"/>
    <w:rsid w:val="00BF2E4C"/>
    <w:rsid w:val="00BF4198"/>
    <w:rsid w:val="00BF479B"/>
    <w:rsid w:val="00BF554F"/>
    <w:rsid w:val="00BF6724"/>
    <w:rsid w:val="00BF6CF9"/>
    <w:rsid w:val="00C00545"/>
    <w:rsid w:val="00C02093"/>
    <w:rsid w:val="00C02D82"/>
    <w:rsid w:val="00C060DB"/>
    <w:rsid w:val="00C10FA2"/>
    <w:rsid w:val="00C144E7"/>
    <w:rsid w:val="00C164E3"/>
    <w:rsid w:val="00C17563"/>
    <w:rsid w:val="00C20CFE"/>
    <w:rsid w:val="00C220C8"/>
    <w:rsid w:val="00C22523"/>
    <w:rsid w:val="00C23D69"/>
    <w:rsid w:val="00C24941"/>
    <w:rsid w:val="00C27B56"/>
    <w:rsid w:val="00C30A80"/>
    <w:rsid w:val="00C33D92"/>
    <w:rsid w:val="00C3462F"/>
    <w:rsid w:val="00C34D4B"/>
    <w:rsid w:val="00C3523F"/>
    <w:rsid w:val="00C41A7C"/>
    <w:rsid w:val="00C4241B"/>
    <w:rsid w:val="00C453BB"/>
    <w:rsid w:val="00C4588C"/>
    <w:rsid w:val="00C46315"/>
    <w:rsid w:val="00C47112"/>
    <w:rsid w:val="00C53A55"/>
    <w:rsid w:val="00C55C6E"/>
    <w:rsid w:val="00C5622B"/>
    <w:rsid w:val="00C63104"/>
    <w:rsid w:val="00C65C70"/>
    <w:rsid w:val="00C66A6C"/>
    <w:rsid w:val="00C66B27"/>
    <w:rsid w:val="00C66E28"/>
    <w:rsid w:val="00C72F54"/>
    <w:rsid w:val="00C72F91"/>
    <w:rsid w:val="00C73B96"/>
    <w:rsid w:val="00C74A62"/>
    <w:rsid w:val="00C768D6"/>
    <w:rsid w:val="00C85087"/>
    <w:rsid w:val="00C95AD8"/>
    <w:rsid w:val="00C95E55"/>
    <w:rsid w:val="00CA0BEB"/>
    <w:rsid w:val="00CA18F6"/>
    <w:rsid w:val="00CA1916"/>
    <w:rsid w:val="00CA223A"/>
    <w:rsid w:val="00CA4C47"/>
    <w:rsid w:val="00CA5885"/>
    <w:rsid w:val="00CA5EBA"/>
    <w:rsid w:val="00CB08DB"/>
    <w:rsid w:val="00CB21AB"/>
    <w:rsid w:val="00CB67D5"/>
    <w:rsid w:val="00CB74E2"/>
    <w:rsid w:val="00CC1B05"/>
    <w:rsid w:val="00CC1BF9"/>
    <w:rsid w:val="00CC2AF3"/>
    <w:rsid w:val="00CC53F3"/>
    <w:rsid w:val="00CC6053"/>
    <w:rsid w:val="00CD15AE"/>
    <w:rsid w:val="00CD4CEB"/>
    <w:rsid w:val="00CD55E8"/>
    <w:rsid w:val="00CE69E0"/>
    <w:rsid w:val="00CF4059"/>
    <w:rsid w:val="00CF44A3"/>
    <w:rsid w:val="00CF6566"/>
    <w:rsid w:val="00D065DB"/>
    <w:rsid w:val="00D07678"/>
    <w:rsid w:val="00D07E36"/>
    <w:rsid w:val="00D12EEE"/>
    <w:rsid w:val="00D157A5"/>
    <w:rsid w:val="00D15BDB"/>
    <w:rsid w:val="00D21382"/>
    <w:rsid w:val="00D23170"/>
    <w:rsid w:val="00D318A0"/>
    <w:rsid w:val="00D435E0"/>
    <w:rsid w:val="00D470D3"/>
    <w:rsid w:val="00D6189E"/>
    <w:rsid w:val="00D6346C"/>
    <w:rsid w:val="00D677A6"/>
    <w:rsid w:val="00D73266"/>
    <w:rsid w:val="00D733EA"/>
    <w:rsid w:val="00D801D8"/>
    <w:rsid w:val="00D8465A"/>
    <w:rsid w:val="00D86FB7"/>
    <w:rsid w:val="00D911DD"/>
    <w:rsid w:val="00D93E9E"/>
    <w:rsid w:val="00D953CC"/>
    <w:rsid w:val="00DA0B73"/>
    <w:rsid w:val="00DA61A8"/>
    <w:rsid w:val="00DB1492"/>
    <w:rsid w:val="00DB32BF"/>
    <w:rsid w:val="00DB43B6"/>
    <w:rsid w:val="00DB5F57"/>
    <w:rsid w:val="00DB71BC"/>
    <w:rsid w:val="00DB7E5A"/>
    <w:rsid w:val="00DC26A9"/>
    <w:rsid w:val="00DC2703"/>
    <w:rsid w:val="00DC73D9"/>
    <w:rsid w:val="00DD1846"/>
    <w:rsid w:val="00DD35A6"/>
    <w:rsid w:val="00DE0068"/>
    <w:rsid w:val="00DE1AC4"/>
    <w:rsid w:val="00DE7BF9"/>
    <w:rsid w:val="00DF1650"/>
    <w:rsid w:val="00DF2D38"/>
    <w:rsid w:val="00DF49DA"/>
    <w:rsid w:val="00DF5F26"/>
    <w:rsid w:val="00E03A6B"/>
    <w:rsid w:val="00E04349"/>
    <w:rsid w:val="00E103CE"/>
    <w:rsid w:val="00E10ABA"/>
    <w:rsid w:val="00E1450A"/>
    <w:rsid w:val="00E14CDD"/>
    <w:rsid w:val="00E262C0"/>
    <w:rsid w:val="00E26D1C"/>
    <w:rsid w:val="00E322E3"/>
    <w:rsid w:val="00E326C5"/>
    <w:rsid w:val="00E33CCE"/>
    <w:rsid w:val="00E34E78"/>
    <w:rsid w:val="00E35234"/>
    <w:rsid w:val="00E35F29"/>
    <w:rsid w:val="00E40776"/>
    <w:rsid w:val="00E42B86"/>
    <w:rsid w:val="00E43009"/>
    <w:rsid w:val="00E4786F"/>
    <w:rsid w:val="00E50A6F"/>
    <w:rsid w:val="00E54678"/>
    <w:rsid w:val="00E61088"/>
    <w:rsid w:val="00E64D50"/>
    <w:rsid w:val="00E652A7"/>
    <w:rsid w:val="00E669FB"/>
    <w:rsid w:val="00E67F68"/>
    <w:rsid w:val="00E7166D"/>
    <w:rsid w:val="00E73FEC"/>
    <w:rsid w:val="00E74DC3"/>
    <w:rsid w:val="00E755AF"/>
    <w:rsid w:val="00E76265"/>
    <w:rsid w:val="00E76443"/>
    <w:rsid w:val="00E76E2C"/>
    <w:rsid w:val="00E77C0E"/>
    <w:rsid w:val="00E808E3"/>
    <w:rsid w:val="00E8349B"/>
    <w:rsid w:val="00E83E4A"/>
    <w:rsid w:val="00E84A4E"/>
    <w:rsid w:val="00E8504D"/>
    <w:rsid w:val="00E8512D"/>
    <w:rsid w:val="00E87805"/>
    <w:rsid w:val="00E87F39"/>
    <w:rsid w:val="00E90B96"/>
    <w:rsid w:val="00E90E7A"/>
    <w:rsid w:val="00E92938"/>
    <w:rsid w:val="00E94091"/>
    <w:rsid w:val="00EA678C"/>
    <w:rsid w:val="00EC0396"/>
    <w:rsid w:val="00EC2EC8"/>
    <w:rsid w:val="00EC3C8F"/>
    <w:rsid w:val="00EC6641"/>
    <w:rsid w:val="00EC78EC"/>
    <w:rsid w:val="00ED0501"/>
    <w:rsid w:val="00ED2A54"/>
    <w:rsid w:val="00ED5754"/>
    <w:rsid w:val="00ED6C31"/>
    <w:rsid w:val="00EE3A89"/>
    <w:rsid w:val="00EE69C5"/>
    <w:rsid w:val="00EF0527"/>
    <w:rsid w:val="00EF31B8"/>
    <w:rsid w:val="00EF614F"/>
    <w:rsid w:val="00EF6EC0"/>
    <w:rsid w:val="00EF7D80"/>
    <w:rsid w:val="00F04672"/>
    <w:rsid w:val="00F059E0"/>
    <w:rsid w:val="00F05A6A"/>
    <w:rsid w:val="00F05C03"/>
    <w:rsid w:val="00F062A9"/>
    <w:rsid w:val="00F06D95"/>
    <w:rsid w:val="00F075F4"/>
    <w:rsid w:val="00F07C01"/>
    <w:rsid w:val="00F11B50"/>
    <w:rsid w:val="00F14202"/>
    <w:rsid w:val="00F14669"/>
    <w:rsid w:val="00F243ED"/>
    <w:rsid w:val="00F25276"/>
    <w:rsid w:val="00F258FA"/>
    <w:rsid w:val="00F26745"/>
    <w:rsid w:val="00F26ADB"/>
    <w:rsid w:val="00F2790E"/>
    <w:rsid w:val="00F35475"/>
    <w:rsid w:val="00F35B9E"/>
    <w:rsid w:val="00F3672A"/>
    <w:rsid w:val="00F36CD2"/>
    <w:rsid w:val="00F37894"/>
    <w:rsid w:val="00F4091B"/>
    <w:rsid w:val="00F41CCF"/>
    <w:rsid w:val="00F426DE"/>
    <w:rsid w:val="00F42A36"/>
    <w:rsid w:val="00F43692"/>
    <w:rsid w:val="00F44B9C"/>
    <w:rsid w:val="00F501B9"/>
    <w:rsid w:val="00F51B6A"/>
    <w:rsid w:val="00F5437E"/>
    <w:rsid w:val="00F60A07"/>
    <w:rsid w:val="00F6223A"/>
    <w:rsid w:val="00F632D2"/>
    <w:rsid w:val="00F661A2"/>
    <w:rsid w:val="00F6656D"/>
    <w:rsid w:val="00F70997"/>
    <w:rsid w:val="00F73B4E"/>
    <w:rsid w:val="00F73F3D"/>
    <w:rsid w:val="00F75EAD"/>
    <w:rsid w:val="00F83BDA"/>
    <w:rsid w:val="00F83C03"/>
    <w:rsid w:val="00F86458"/>
    <w:rsid w:val="00F92A90"/>
    <w:rsid w:val="00F936DF"/>
    <w:rsid w:val="00F94FA9"/>
    <w:rsid w:val="00F95424"/>
    <w:rsid w:val="00F96DE7"/>
    <w:rsid w:val="00FA20D4"/>
    <w:rsid w:val="00FA56B9"/>
    <w:rsid w:val="00FB0645"/>
    <w:rsid w:val="00FB5E75"/>
    <w:rsid w:val="00FB79E0"/>
    <w:rsid w:val="00FC0219"/>
    <w:rsid w:val="00FC02CE"/>
    <w:rsid w:val="00FC1D29"/>
    <w:rsid w:val="00FC470E"/>
    <w:rsid w:val="00FC72DB"/>
    <w:rsid w:val="00FD1B0F"/>
    <w:rsid w:val="00FD5FC2"/>
    <w:rsid w:val="00FD7161"/>
    <w:rsid w:val="00FE2885"/>
    <w:rsid w:val="00FE2BC6"/>
    <w:rsid w:val="00FE3D2D"/>
    <w:rsid w:val="00FE6862"/>
    <w:rsid w:val="00FF0B68"/>
    <w:rsid w:val="00FF27E9"/>
    <w:rsid w:val="00FF2F13"/>
    <w:rsid w:val="00FF411D"/>
    <w:rsid w:val="00FF5743"/>
    <w:rsid w:val="00FF6905"/>
    <w:rsid w:val="00FF70EA"/>
    <w:rsid w:val="1AB336A8"/>
    <w:rsid w:val="46CC54C3"/>
    <w:rsid w:val="4C494A7B"/>
    <w:rsid w:val="604D5B93"/>
    <w:rsid w:val="6C2744E8"/>
    <w:rsid w:val="6F1918A1"/>
  </w:rsids>
  <m:mathPr>
    <m:mathFont m:val="Cambria Math"/>
    <m:brkBin m:val="before"/>
    <m:brkBinSub m:val="--"/>
    <m:smallFrac/>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5E30862"/>
  <w15:docId w15:val="{7DCE3B8B-3280-4481-9AA6-4443B8C9B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Verdana" w:hAnsi="Verdana" w:cs="Arial"/>
      <w:color w:val="17365D" w:themeColor="text2" w:themeShade="BF"/>
      <w:lang w:val="es-PY" w:eastAsia="en-US"/>
    </w:rPr>
  </w:style>
  <w:style w:type="paragraph" w:styleId="Ttulo1">
    <w:name w:val="heading 1"/>
    <w:basedOn w:val="Normal"/>
    <w:next w:val="Normal"/>
    <w:link w:val="Ttulo1Car"/>
    <w:uiPriority w:val="9"/>
    <w:qFormat/>
    <w:pPr>
      <w:keepNext/>
      <w:keepLines/>
      <w:spacing w:before="480" w:after="0"/>
      <w:outlineLvl w:val="0"/>
    </w:pPr>
    <w:rPr>
      <w:rFonts w:ascii="Cambria" w:eastAsia="Times New Roman" w:hAnsi="Cambria" w:cs="Times New Roman"/>
      <w:b/>
      <w:bCs/>
      <w:color w:val="365F91"/>
      <w:sz w:val="28"/>
      <w:szCs w:val="28"/>
    </w:rPr>
  </w:style>
  <w:style w:type="paragraph" w:styleId="Ttulo2">
    <w:name w:val="heading 2"/>
    <w:basedOn w:val="Normal"/>
    <w:next w:val="Normal"/>
    <w:link w:val="Ttulo2Car"/>
    <w:uiPriority w:val="9"/>
    <w:qFormat/>
    <w:pPr>
      <w:keepNext/>
      <w:keepLines/>
      <w:spacing w:before="200" w:after="0"/>
      <w:outlineLvl w:val="1"/>
    </w:pPr>
    <w:rPr>
      <w:rFonts w:ascii="Cambria" w:eastAsia="Times New Roman" w:hAnsi="Cambria" w:cs="Times New Roman"/>
      <w:b/>
      <w:bCs/>
      <w:color w:val="4F81BD"/>
      <w:sz w:val="26"/>
      <w:szCs w:val="26"/>
    </w:rPr>
  </w:style>
  <w:style w:type="paragraph" w:styleId="Ttulo3">
    <w:name w:val="heading 3"/>
    <w:basedOn w:val="Normal"/>
    <w:next w:val="Normal"/>
    <w:qFormat/>
    <w:pPr>
      <w:keepNext/>
      <w:spacing w:before="240" w:after="60"/>
      <w:outlineLvl w:val="2"/>
    </w:pPr>
    <w:rPr>
      <w:rFonts w:ascii="Arial" w:hAnsi="Arial"/>
      <w:b/>
      <w:bCs/>
      <w:sz w:val="26"/>
      <w:szCs w:val="26"/>
    </w:rPr>
  </w:style>
  <w:style w:type="paragraph" w:styleId="Ttulo4">
    <w:name w:val="heading 4"/>
    <w:basedOn w:val="Normal"/>
    <w:next w:val="Normal"/>
    <w:qFormat/>
    <w:pPr>
      <w:keepNext/>
      <w:spacing w:before="240" w:after="60"/>
      <w:outlineLvl w:val="3"/>
    </w:pPr>
    <w:rPr>
      <w:rFonts w:ascii="Times New Roman" w:hAnsi="Times New Roman"/>
      <w:b/>
      <w:bCs/>
      <w:sz w:val="28"/>
      <w:szCs w:val="28"/>
    </w:rPr>
  </w:style>
  <w:style w:type="paragraph" w:styleId="Ttulo5">
    <w:name w:val="heading 5"/>
    <w:basedOn w:val="Normal"/>
    <w:next w:val="Normal"/>
    <w:link w:val="Ttulo5Car"/>
    <w:uiPriority w:val="9"/>
    <w:unhideWhenUsed/>
    <w:qFormat/>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asciiTheme="majorHAnsi" w:eastAsiaTheme="majorEastAsia" w:hAnsiTheme="majorHAnsi" w:cstheme="majorBidi"/>
      <w:color w:val="244061" w:themeColor="accent1" w:themeShade="80"/>
    </w:rPr>
  </w:style>
  <w:style w:type="paragraph" w:styleId="Ttulo7">
    <w:name w:val="heading 7"/>
    <w:basedOn w:val="Normal"/>
    <w:next w:val="Normal"/>
    <w:link w:val="Ttulo7Car"/>
    <w:uiPriority w:val="9"/>
    <w:unhideWhenUsed/>
    <w:qFormat/>
    <w:pPr>
      <w:keepNext/>
      <w:keepLines/>
      <w:spacing w:before="40" w:after="0"/>
      <w:outlineLvl w:val="6"/>
    </w:pPr>
    <w:rPr>
      <w:rFonts w:asciiTheme="majorHAnsi" w:eastAsiaTheme="majorEastAsia" w:hAnsiTheme="majorHAnsi" w:cstheme="majorBidi"/>
      <w:i/>
      <w:iCs/>
      <w:color w:val="24406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qFormat/>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rPr>
      <w:color w:val="0000FF"/>
      <w:u w:val="single"/>
    </w:rPr>
  </w:style>
  <w:style w:type="character" w:styleId="Nmerodepgina">
    <w:name w:val="page number"/>
    <w:basedOn w:val="Fuentedeprrafopredeter"/>
    <w:qFormat/>
  </w:style>
  <w:style w:type="character" w:styleId="Textoennegrita">
    <w:name w:val="Strong"/>
    <w:basedOn w:val="Fuentedeprrafopredeter"/>
    <w:qFormat/>
    <w:rPr>
      <w:b/>
      <w:bCs/>
    </w:rPr>
  </w:style>
  <w:style w:type="paragraph" w:styleId="TDC3">
    <w:name w:val="toc 3"/>
    <w:basedOn w:val="Normal"/>
    <w:next w:val="Normal"/>
    <w:uiPriority w:val="39"/>
    <w:qFormat/>
    <w:pPr>
      <w:ind w:left="440"/>
    </w:pPr>
  </w:style>
  <w:style w:type="paragraph" w:styleId="TDC9">
    <w:name w:val="toc 9"/>
    <w:basedOn w:val="Normal"/>
    <w:next w:val="Normal"/>
    <w:uiPriority w:val="39"/>
    <w:unhideWhenUsed/>
    <w:qFormat/>
    <w:pPr>
      <w:spacing w:after="100"/>
      <w:ind w:left="1760"/>
    </w:pPr>
    <w:rPr>
      <w:rFonts w:ascii="Calibri" w:eastAsia="Times New Roman" w:hAnsi="Calibri" w:cs="Times New Roman"/>
    </w:rPr>
  </w:style>
  <w:style w:type="paragraph" w:styleId="TDC7">
    <w:name w:val="toc 7"/>
    <w:basedOn w:val="Normal"/>
    <w:next w:val="Normal"/>
    <w:uiPriority w:val="39"/>
    <w:unhideWhenUsed/>
    <w:qFormat/>
    <w:pPr>
      <w:spacing w:after="100"/>
      <w:ind w:left="1320"/>
    </w:pPr>
    <w:rPr>
      <w:rFonts w:ascii="Calibri" w:eastAsia="Times New Roman" w:hAnsi="Calibri" w:cs="Times New Roman"/>
    </w:rPr>
  </w:style>
  <w:style w:type="paragraph" w:styleId="TDC1">
    <w:name w:val="toc 1"/>
    <w:basedOn w:val="Normal"/>
    <w:next w:val="Normal"/>
    <w:uiPriority w:val="39"/>
    <w:unhideWhenUsed/>
    <w:qFormat/>
    <w:pPr>
      <w:tabs>
        <w:tab w:val="left" w:pos="440"/>
        <w:tab w:val="left" w:pos="1701"/>
        <w:tab w:val="right" w:leader="dot" w:pos="8630"/>
      </w:tabs>
      <w:spacing w:after="100"/>
    </w:pPr>
  </w:style>
  <w:style w:type="paragraph" w:styleId="TDC8">
    <w:name w:val="toc 8"/>
    <w:basedOn w:val="Normal"/>
    <w:next w:val="Normal"/>
    <w:uiPriority w:val="39"/>
    <w:unhideWhenUsed/>
    <w:qFormat/>
    <w:pPr>
      <w:spacing w:after="100"/>
      <w:ind w:left="1540"/>
    </w:pPr>
    <w:rPr>
      <w:rFonts w:ascii="Calibri" w:eastAsia="Times New Roman" w:hAnsi="Calibri" w:cs="Times New Roman"/>
    </w:rPr>
  </w:style>
  <w:style w:type="paragraph" w:styleId="TDC2">
    <w:name w:val="toc 2"/>
    <w:basedOn w:val="Normal"/>
    <w:next w:val="Normal"/>
    <w:uiPriority w:val="39"/>
    <w:unhideWhenUsed/>
    <w:qFormat/>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semiHidden/>
    <w:unhideWhenUsed/>
    <w:qFormat/>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TDC6">
    <w:name w:val="toc 6"/>
    <w:basedOn w:val="Normal"/>
    <w:next w:val="Normal"/>
    <w:uiPriority w:val="39"/>
    <w:unhideWhenUsed/>
    <w:qFormat/>
    <w:pPr>
      <w:spacing w:after="100"/>
      <w:ind w:left="1100"/>
    </w:pPr>
    <w:rPr>
      <w:rFonts w:ascii="Calibri" w:eastAsia="Times New Roman" w:hAnsi="Calibri" w:cs="Times New Roman"/>
    </w:rPr>
  </w:style>
  <w:style w:type="paragraph" w:styleId="TDC5">
    <w:name w:val="toc 5"/>
    <w:basedOn w:val="Normal"/>
    <w:next w:val="Normal"/>
    <w:uiPriority w:val="39"/>
    <w:unhideWhenUsed/>
    <w:qFormat/>
    <w:pPr>
      <w:spacing w:after="100"/>
      <w:ind w:left="880"/>
    </w:pPr>
    <w:rPr>
      <w:rFonts w:ascii="Calibri" w:eastAsia="Times New Roman" w:hAnsi="Calibri" w:cs="Times New Roman"/>
    </w:rPr>
  </w:style>
  <w:style w:type="paragraph" w:styleId="TDC4">
    <w:name w:val="toc 4"/>
    <w:basedOn w:val="Normal"/>
    <w:next w:val="Normal"/>
    <w:uiPriority w:val="39"/>
    <w:unhideWhenUsed/>
    <w:qFormat/>
    <w:pPr>
      <w:spacing w:after="100"/>
      <w:ind w:left="660"/>
    </w:pPr>
    <w:rPr>
      <w:rFonts w:ascii="Calibri" w:eastAsia="Times New Roman" w:hAnsi="Calibri" w:cs="Times New Roman"/>
    </w:rPr>
  </w:style>
  <w:style w:type="paragraph" w:styleId="Textoindependiente2">
    <w:name w:val="Body Text 2"/>
    <w:basedOn w:val="Normal"/>
    <w:link w:val="Textoindependiente2Car"/>
    <w:uiPriority w:val="99"/>
    <w:semiHidden/>
    <w:unhideWhenUsed/>
    <w:qFormat/>
    <w:pPr>
      <w:spacing w:after="120" w:line="480" w:lineRule="auto"/>
    </w:pPr>
  </w:style>
  <w:style w:type="paragraph" w:styleId="Encabezado">
    <w:name w:val="header"/>
    <w:basedOn w:val="Normal"/>
    <w:link w:val="EncabezadoCar"/>
    <w:uiPriority w:val="99"/>
    <w:unhideWhenUsed/>
    <w:qFormat/>
    <w:pPr>
      <w:tabs>
        <w:tab w:val="center" w:pos="4680"/>
        <w:tab w:val="right" w:pos="9360"/>
      </w:tabs>
      <w:spacing w:after="0" w:line="240" w:lineRule="auto"/>
    </w:pPr>
  </w:style>
  <w:style w:type="paragraph" w:styleId="Piedepgina">
    <w:name w:val="footer"/>
    <w:basedOn w:val="Normal"/>
    <w:link w:val="PiedepginaCar"/>
    <w:uiPriority w:val="99"/>
    <w:unhideWhenUsed/>
    <w:qFormat/>
    <w:pPr>
      <w:tabs>
        <w:tab w:val="center" w:pos="4680"/>
        <w:tab w:val="right" w:pos="9360"/>
      </w:tabs>
      <w:spacing w:after="0" w:line="240" w:lineRule="auto"/>
    </w:pPr>
  </w:style>
  <w:style w:type="paragraph" w:styleId="Sangra2detindependiente">
    <w:name w:val="Body Text Indent 2"/>
    <w:basedOn w:val="Normal"/>
    <w:qFormat/>
    <w:pPr>
      <w:spacing w:after="120" w:line="480" w:lineRule="auto"/>
      <w:ind w:left="283"/>
    </w:pPr>
  </w:style>
  <w:style w:type="paragraph" w:styleId="Sangranormal">
    <w:name w:val="Normal Indent"/>
    <w:basedOn w:val="Normal"/>
    <w:qFormat/>
    <w:pPr>
      <w:spacing w:after="120" w:line="240" w:lineRule="auto"/>
      <w:ind w:left="720"/>
    </w:pPr>
    <w:rPr>
      <w:rFonts w:ascii="Times New Roman" w:eastAsia="Times New Roman" w:hAnsi="Times New Roman" w:cs="Times New Roman"/>
      <w:color w:val="auto"/>
      <w:szCs w:val="24"/>
      <w:lang w:val="en-US"/>
    </w:rPr>
  </w:style>
  <w:style w:type="paragraph" w:styleId="Textoindependiente">
    <w:name w:val="Body Text"/>
    <w:basedOn w:val="Normal"/>
    <w:link w:val="TextoindependienteCar"/>
    <w:qFormat/>
    <w:pPr>
      <w:spacing w:before="100" w:beforeAutospacing="1" w:after="100" w:afterAutospacing="1" w:line="240" w:lineRule="auto"/>
      <w:ind w:left="720"/>
      <w:jc w:val="both"/>
    </w:pPr>
    <w:rPr>
      <w:rFonts w:ascii="Arial" w:eastAsia="Times New Roman" w:hAnsi="Arial"/>
      <w:sz w:val="24"/>
      <w:szCs w:val="24"/>
      <w:lang w:val="es-CO"/>
    </w:rPr>
  </w:style>
  <w:style w:type="paragraph" w:styleId="Ttulo">
    <w:name w:val="Title"/>
    <w:basedOn w:val="Normal"/>
    <w:qFormat/>
    <w:pPr>
      <w:spacing w:before="240" w:after="60"/>
      <w:jc w:val="center"/>
      <w:outlineLvl w:val="0"/>
    </w:pPr>
    <w:rPr>
      <w:rFonts w:ascii="Arial" w:hAnsi="Arial"/>
      <w:b/>
      <w:bCs/>
      <w:kern w:val="28"/>
      <w:sz w:val="32"/>
      <w:szCs w:val="32"/>
    </w:rPr>
  </w:style>
  <w:style w:type="table" w:styleId="Tablaconcuadrcula">
    <w:name w:val="Table Grid"/>
    <w:basedOn w:val="Tablanormal"/>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basedOn w:val="Fuentedeprrafopredeter"/>
    <w:link w:val="Ttulo1"/>
    <w:uiPriority w:val="9"/>
    <w:rPr>
      <w:rFonts w:ascii="Cambria" w:eastAsia="Times New Roman" w:hAnsi="Cambria" w:cs="Times New Roman"/>
      <w:b/>
      <w:bCs/>
      <w:color w:val="365F91"/>
      <w:sz w:val="28"/>
      <w:szCs w:val="28"/>
    </w:rPr>
  </w:style>
  <w:style w:type="character" w:customStyle="1" w:styleId="Ttulo2Car">
    <w:name w:val="Título 2 Car"/>
    <w:basedOn w:val="Fuentedeprrafopredeter"/>
    <w:link w:val="Ttulo2"/>
    <w:uiPriority w:val="9"/>
    <w:rPr>
      <w:rFonts w:ascii="Cambria" w:eastAsia="Times New Roman" w:hAnsi="Cambria" w:cs="Times New Roman"/>
      <w:b/>
      <w:bCs/>
      <w:color w:val="4F81BD"/>
      <w:sz w:val="26"/>
      <w:szCs w:val="2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customStyle="1" w:styleId="ListParagraph1">
    <w:name w:val="List Paragraph1"/>
    <w:basedOn w:val="Normal"/>
    <w:uiPriority w:val="34"/>
    <w:qFormat/>
    <w:pPr>
      <w:ind w:left="720"/>
      <w:contextualSpacing/>
    </w:pPr>
  </w:style>
  <w:style w:type="paragraph" w:customStyle="1" w:styleId="NoSpacing1">
    <w:name w:val="No Spacing1"/>
    <w:link w:val="NoSpacingChar"/>
    <w:uiPriority w:val="1"/>
    <w:qFormat/>
    <w:rPr>
      <w:rFonts w:eastAsia="Times New Roman"/>
      <w:sz w:val="22"/>
      <w:szCs w:val="22"/>
      <w:lang w:val="en-US" w:eastAsia="en-US"/>
    </w:rPr>
  </w:style>
  <w:style w:type="character" w:customStyle="1" w:styleId="NoSpacingChar">
    <w:name w:val="No Spacing Char"/>
    <w:basedOn w:val="Fuentedeprrafopredeter"/>
    <w:link w:val="NoSpacing1"/>
    <w:uiPriority w:val="1"/>
    <w:qFormat/>
    <w:rPr>
      <w:rFonts w:eastAsia="Times New Roman"/>
      <w:sz w:val="22"/>
      <w:szCs w:val="22"/>
      <w:lang w:val="en-US" w:eastAsia="en-US" w:bidi="ar-SA"/>
    </w:rPr>
  </w:style>
  <w:style w:type="paragraph" w:customStyle="1" w:styleId="TOCHeading1">
    <w:name w:val="TOC Heading1"/>
    <w:basedOn w:val="Ttulo1"/>
    <w:next w:val="Normal"/>
    <w:uiPriority w:val="39"/>
    <w:unhideWhenUsed/>
    <w:qFormat/>
    <w:pPr>
      <w:outlineLvl w:val="9"/>
    </w:p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style>
  <w:style w:type="paragraph" w:customStyle="1" w:styleId="Tabletext">
    <w:name w:val="Tabletext"/>
    <w:basedOn w:val="Normal"/>
    <w:qFormat/>
    <w:pPr>
      <w:keepLines/>
      <w:widowControl w:val="0"/>
      <w:spacing w:after="120" w:line="240" w:lineRule="atLeast"/>
    </w:pPr>
    <w:rPr>
      <w:rFonts w:ascii="Times New Roman" w:eastAsia="Times New Roman" w:hAnsi="Times New Roman"/>
    </w:rPr>
  </w:style>
  <w:style w:type="paragraph" w:customStyle="1" w:styleId="infoblue">
    <w:name w:val="infoblue"/>
    <w:basedOn w:val="Normal"/>
    <w:qFormat/>
    <w:pPr>
      <w:spacing w:after="120" w:line="240" w:lineRule="atLeast"/>
      <w:ind w:left="720"/>
      <w:jc w:val="both"/>
    </w:pPr>
    <w:rPr>
      <w:rFonts w:ascii="Arial" w:eastAsia="Times New Roman" w:hAnsi="Arial"/>
      <w:i/>
      <w:iCs/>
      <w:color w:val="0000FF"/>
      <w:lang w:val="es-CO"/>
    </w:rPr>
  </w:style>
  <w:style w:type="character" w:customStyle="1" w:styleId="TextoindependienteCar">
    <w:name w:val="Texto independiente Car"/>
    <w:basedOn w:val="Fuentedeprrafopredeter"/>
    <w:link w:val="Textoindependiente"/>
    <w:locked/>
    <w:rPr>
      <w:rFonts w:ascii="Arial" w:hAnsi="Arial" w:cs="Arial"/>
      <w:sz w:val="24"/>
      <w:szCs w:val="24"/>
      <w:lang w:val="es-CO" w:eastAsia="en-US" w:bidi="ar-SA"/>
    </w:rPr>
  </w:style>
  <w:style w:type="paragraph" w:customStyle="1" w:styleId="paragraph2">
    <w:name w:val="paragraph2"/>
    <w:basedOn w:val="Normal"/>
    <w:pPr>
      <w:spacing w:before="100" w:beforeAutospacing="1" w:after="100" w:afterAutospacing="1" w:line="240" w:lineRule="auto"/>
      <w:ind w:left="720"/>
      <w:jc w:val="both"/>
    </w:pPr>
    <w:rPr>
      <w:rFonts w:ascii="Arial" w:eastAsia="Times New Roman" w:hAnsi="Arial"/>
      <w:sz w:val="24"/>
      <w:szCs w:val="24"/>
      <w:lang w:val="es-CO"/>
    </w:rPr>
  </w:style>
  <w:style w:type="paragraph" w:customStyle="1" w:styleId="paragraph4">
    <w:name w:val="paragraph4"/>
    <w:basedOn w:val="Normal"/>
    <w:qFormat/>
    <w:pPr>
      <w:spacing w:before="100" w:beforeAutospacing="1" w:after="100" w:afterAutospacing="1" w:line="240" w:lineRule="auto"/>
      <w:ind w:left="720"/>
      <w:jc w:val="both"/>
    </w:pPr>
    <w:rPr>
      <w:rFonts w:ascii="Arial" w:eastAsia="Times New Roman" w:hAnsi="Arial"/>
      <w:sz w:val="24"/>
      <w:szCs w:val="24"/>
      <w:lang w:val="es-CO"/>
    </w:rPr>
  </w:style>
  <w:style w:type="paragraph" w:customStyle="1" w:styleId="InfoBlue0">
    <w:name w:val="InfoBlue"/>
    <w:basedOn w:val="Normal"/>
    <w:next w:val="Textoindependiente"/>
    <w:pPr>
      <w:widowControl w:val="0"/>
      <w:spacing w:after="120" w:line="240" w:lineRule="atLeast"/>
      <w:ind w:left="720"/>
    </w:pPr>
    <w:rPr>
      <w:rFonts w:ascii="Times New Roman" w:eastAsia="Times New Roman" w:hAnsi="Times New Roman"/>
      <w:i/>
      <w:color w:val="0000FF"/>
    </w:rPr>
  </w:style>
  <w:style w:type="paragraph" w:customStyle="1" w:styleId="TableContents">
    <w:name w:val="Table Contents"/>
    <w:basedOn w:val="Textoindependiente"/>
    <w:qFormat/>
    <w:pPr>
      <w:widowControl w:val="0"/>
      <w:suppressAutoHyphens/>
      <w:spacing w:before="0" w:beforeAutospacing="0" w:after="0" w:afterAutospacing="0"/>
      <w:ind w:left="0"/>
      <w:jc w:val="left"/>
    </w:pPr>
    <w:rPr>
      <w:rFonts w:ascii="Times New Roman" w:hAnsi="Times New Roman" w:cs="Times New Roman"/>
      <w:lang w:val="en-US"/>
    </w:rPr>
  </w:style>
  <w:style w:type="character" w:customStyle="1" w:styleId="TextocomentarioCar">
    <w:name w:val="Texto comentario Car"/>
    <w:basedOn w:val="Fuentedeprrafopredeter"/>
    <w:link w:val="Textocomentario"/>
    <w:uiPriority w:val="99"/>
    <w:semiHidden/>
    <w:rPr>
      <w:lang w:val="en-US" w:eastAsia="en-US"/>
    </w:rPr>
  </w:style>
  <w:style w:type="character" w:customStyle="1" w:styleId="AsuntodelcomentarioCar">
    <w:name w:val="Asunto del comentario Car"/>
    <w:basedOn w:val="TextocomentarioCar"/>
    <w:link w:val="Asuntodelcomentario"/>
    <w:uiPriority w:val="99"/>
    <w:semiHidden/>
    <w:rPr>
      <w:b/>
      <w:bCs/>
      <w:lang w:val="en-US" w:eastAsia="en-US"/>
    </w:rPr>
  </w:style>
  <w:style w:type="paragraph" w:customStyle="1" w:styleId="ListParagraph2">
    <w:name w:val="List Paragraph2"/>
    <w:basedOn w:val="Normal"/>
    <w:pPr>
      <w:spacing w:after="0" w:line="240" w:lineRule="atLeast"/>
      <w:ind w:left="720"/>
      <w:jc w:val="both"/>
    </w:pPr>
    <w:rPr>
      <w:rFonts w:ascii="Arial" w:eastAsia="Times New Roman" w:hAnsi="Arial"/>
      <w:lang w:val="es-CO"/>
    </w:rPr>
  </w:style>
  <w:style w:type="character" w:customStyle="1" w:styleId="BalloonTextChar">
    <w:name w:val="Balloon Text Char"/>
    <w:basedOn w:val="Fuentedeprrafopredeter"/>
    <w:semiHidden/>
    <w:locked/>
    <w:rPr>
      <w:rFonts w:ascii="Tahoma" w:hAnsi="Tahoma" w:cs="Tahoma"/>
      <w:sz w:val="16"/>
      <w:szCs w:val="16"/>
      <w:lang w:val="es-CO"/>
    </w:rPr>
  </w:style>
  <w:style w:type="paragraph" w:customStyle="1" w:styleId="parrafo">
    <w:name w:val="parrafo"/>
    <w:basedOn w:val="Sangra2detindependiente"/>
    <w:pPr>
      <w:widowControl w:val="0"/>
      <w:spacing w:after="0" w:line="240" w:lineRule="atLeast"/>
      <w:ind w:left="0" w:firstLine="720"/>
      <w:jc w:val="both"/>
    </w:pPr>
    <w:rPr>
      <w:rFonts w:ascii="Times New Roman" w:eastAsia="Times New Roman" w:hAnsi="Times New Roman"/>
      <w:sz w:val="24"/>
      <w:lang w:val="es-ES"/>
    </w:rPr>
  </w:style>
  <w:style w:type="paragraph" w:customStyle="1" w:styleId="Imagen">
    <w:name w:val="Imagen"/>
    <w:basedOn w:val="Textoindependiente"/>
    <w:link w:val="ImagenCar"/>
    <w:qFormat/>
    <w:pPr>
      <w:keepLines/>
      <w:widowControl w:val="0"/>
      <w:numPr>
        <w:numId w:val="1"/>
      </w:numPr>
      <w:spacing w:before="0" w:beforeAutospacing="0" w:after="120" w:afterAutospacing="0" w:line="240" w:lineRule="atLeast"/>
      <w:jc w:val="center"/>
    </w:pPr>
    <w:rPr>
      <w:rFonts w:ascii="Calibri" w:hAnsi="Calibri" w:cs="Times New Roman"/>
      <w:sz w:val="20"/>
      <w:szCs w:val="20"/>
    </w:rPr>
  </w:style>
  <w:style w:type="character" w:customStyle="1" w:styleId="ImagenCar">
    <w:name w:val="Imagen Car"/>
    <w:basedOn w:val="PiedepginaCar"/>
    <w:link w:val="Imagen"/>
    <w:rPr>
      <w:rFonts w:eastAsia="Times New Roman"/>
      <w:color w:val="17365D" w:themeColor="text2" w:themeShade="BF"/>
      <w:lang w:val="es-CO"/>
    </w:rPr>
  </w:style>
  <w:style w:type="paragraph" w:customStyle="1" w:styleId="Prrafodelista1">
    <w:name w:val="Párrafo de lista1"/>
    <w:basedOn w:val="Normal"/>
    <w:qFormat/>
    <w:pPr>
      <w:widowControl w:val="0"/>
      <w:spacing w:after="0" w:line="240" w:lineRule="atLeast"/>
      <w:ind w:left="720"/>
      <w:contextualSpacing/>
    </w:pPr>
    <w:rPr>
      <w:rFonts w:ascii="Calibri" w:eastAsia="Times New Roman" w:hAnsi="Calibri" w:cs="Times New Roman"/>
    </w:rPr>
  </w:style>
  <w:style w:type="paragraph" w:customStyle="1" w:styleId="NoSpacing2">
    <w:name w:val="No Spacing2"/>
    <w:qFormat/>
    <w:rPr>
      <w:rFonts w:eastAsia="Times New Roman"/>
      <w:sz w:val="22"/>
      <w:szCs w:val="22"/>
      <w:lang w:val="en-US" w:eastAsia="en-US"/>
    </w:rPr>
  </w:style>
  <w:style w:type="paragraph" w:customStyle="1" w:styleId="Default">
    <w:name w:val="Default"/>
    <w:pPr>
      <w:autoSpaceDE w:val="0"/>
      <w:autoSpaceDN w:val="0"/>
      <w:adjustRightInd w:val="0"/>
    </w:pPr>
    <w:rPr>
      <w:rFonts w:ascii="Arial" w:eastAsia="Times New Roman" w:hAnsi="Arial" w:cs="Arial"/>
      <w:color w:val="000000"/>
      <w:sz w:val="24"/>
      <w:szCs w:val="24"/>
      <w:lang w:val="es-ES" w:eastAsia="es-ES"/>
    </w:rPr>
  </w:style>
  <w:style w:type="table" w:customStyle="1" w:styleId="Listaclara-nfasis11">
    <w:name w:val="Lista clara - Énfasis 11"/>
    <w:basedOn w:val="Tabla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ombreadomedio1-nfasis11">
    <w:name w:val="Sombreado medio 1 - Énfasis 11"/>
    <w:basedOn w:val="Tabla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rrafodelista">
    <w:name w:val="List Paragraph"/>
    <w:basedOn w:val="Normal"/>
    <w:uiPriority w:val="34"/>
    <w:qFormat/>
    <w:pPr>
      <w:ind w:left="720"/>
      <w:contextualSpacing/>
    </w:pPr>
  </w:style>
  <w:style w:type="character" w:customStyle="1" w:styleId="Textoindependiente2Car">
    <w:name w:val="Texto independiente 2 Car"/>
    <w:basedOn w:val="Fuentedeprrafopredeter"/>
    <w:link w:val="Textoindependiente2"/>
    <w:uiPriority w:val="99"/>
    <w:semiHidden/>
    <w:rPr>
      <w:rFonts w:ascii="Verdana" w:hAnsi="Verdana" w:cs="Arial"/>
      <w:color w:val="17365D" w:themeColor="text2" w:themeShade="BF"/>
      <w:lang w:val="es-PY"/>
    </w:rPr>
  </w:style>
  <w:style w:type="character" w:customStyle="1" w:styleId="hps">
    <w:name w:val="hps"/>
    <w:basedOn w:val="Fuentedeprrafopredeter"/>
  </w:style>
  <w:style w:type="paragraph" w:customStyle="1" w:styleId="Notes">
    <w:name w:val="Notes"/>
    <w:basedOn w:val="Normal"/>
    <w:next w:val="Normal"/>
    <w:pPr>
      <w:spacing w:after="120" w:line="240" w:lineRule="auto"/>
    </w:pPr>
    <w:rPr>
      <w:rFonts w:ascii="Times New Roman" w:eastAsia="Times New Roman" w:hAnsi="Times New Roman" w:cs="Times New Roman"/>
      <w:i/>
      <w:color w:val="0000FF"/>
      <w:sz w:val="18"/>
      <w:szCs w:val="24"/>
      <w:lang w:val="en-US"/>
    </w:rPr>
  </w:style>
  <w:style w:type="paragraph" w:styleId="Sinespaciado">
    <w:name w:val="No Spacing"/>
    <w:link w:val="SinespaciadoCar"/>
    <w:uiPriority w:val="1"/>
    <w:qFormat/>
    <w:rPr>
      <w:rFonts w:asciiTheme="minorHAnsi" w:eastAsiaTheme="minorEastAsia" w:hAnsiTheme="minorHAnsi" w:cstheme="minorBidi"/>
      <w:sz w:val="22"/>
      <w:szCs w:val="22"/>
      <w:lang w:val="en-US" w:eastAsia="en-US" w:bidi="en-US"/>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bidi="en-US"/>
    </w:rPr>
  </w:style>
  <w:style w:type="paragraph" w:customStyle="1" w:styleId="TtuloTDC1">
    <w:name w:val="Título TDC1"/>
    <w:basedOn w:val="Ttulo1"/>
    <w:next w:val="Normal"/>
    <w:uiPriority w:val="39"/>
    <w:semiHidden/>
    <w:unhideWhenUsed/>
    <w:qFormat/>
    <w:pPr>
      <w:outlineLvl w:val="9"/>
    </w:pPr>
    <w:rPr>
      <w:rFonts w:asciiTheme="majorHAnsi" w:eastAsiaTheme="majorEastAsia" w:hAnsiTheme="majorHAnsi" w:cstheme="majorBidi"/>
      <w:color w:val="365F91" w:themeColor="accent1" w:themeShade="BF"/>
      <w:lang w:val="es-CO" w:eastAsia="es-CO"/>
    </w:rPr>
  </w:style>
  <w:style w:type="character" w:customStyle="1" w:styleId="Ttulo5Car">
    <w:name w:val="Título 5 Car"/>
    <w:basedOn w:val="Fuentedeprrafopredeter"/>
    <w:link w:val="Ttulo5"/>
    <w:uiPriority w:val="9"/>
    <w:qFormat/>
    <w:rPr>
      <w:rFonts w:asciiTheme="majorHAnsi" w:eastAsiaTheme="majorEastAsia" w:hAnsiTheme="majorHAnsi" w:cstheme="majorBidi"/>
      <w:color w:val="365F91" w:themeColor="accent1" w:themeShade="BF"/>
      <w:lang w:val="es-PY"/>
    </w:rPr>
  </w:style>
  <w:style w:type="character" w:customStyle="1" w:styleId="Ttulo6Car">
    <w:name w:val="Título 6 Car"/>
    <w:basedOn w:val="Fuentedeprrafopredeter"/>
    <w:link w:val="Ttulo6"/>
    <w:uiPriority w:val="9"/>
    <w:rPr>
      <w:rFonts w:asciiTheme="majorHAnsi" w:eastAsiaTheme="majorEastAsia" w:hAnsiTheme="majorHAnsi" w:cstheme="majorBidi"/>
      <w:color w:val="244061" w:themeColor="accent1" w:themeShade="80"/>
      <w:lang w:val="es-PY"/>
    </w:rPr>
  </w:style>
  <w:style w:type="character" w:customStyle="1" w:styleId="Ttulo7Car">
    <w:name w:val="Título 7 Car"/>
    <w:basedOn w:val="Fuentedeprrafopredeter"/>
    <w:link w:val="Ttulo7"/>
    <w:uiPriority w:val="9"/>
    <w:rPr>
      <w:rFonts w:asciiTheme="majorHAnsi" w:eastAsiaTheme="majorEastAsia" w:hAnsiTheme="majorHAnsi" w:cstheme="majorBidi"/>
      <w:i/>
      <w:iCs/>
      <w:color w:val="244061" w:themeColor="accent1" w:themeShade="80"/>
      <w:lang w:val="es-PY"/>
    </w:rPr>
  </w:style>
  <w:style w:type="table" w:customStyle="1" w:styleId="Tabladecuadrcula1clara-nfasis51">
    <w:name w:val="Tabla de cuadrícula 1 clara - Énfasis 51"/>
    <w:basedOn w:val="Tablanormal"/>
    <w:uiPriority w:val="46"/>
    <w:tblPr>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Tablanormal31">
    <w:name w:val="Tabla normal 31"/>
    <w:basedOn w:val="Tabla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decuadrcula5oscura-nfasis11">
    <w:name w:val="Tabla de cuadrícula 5 oscura - Énfasis 11"/>
    <w:basedOn w:val="Tabla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Tabladelista3-nfasis11">
    <w:name w:val="Tabla de lista 3 - Énfasis 11"/>
    <w:basedOn w:val="Tablanormal"/>
    <w:uiPriority w:val="48"/>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normaltextrun">
    <w:name w:val="normaltextrun"/>
    <w:basedOn w:val="Fuentedeprrafopredeter"/>
  </w:style>
  <w:style w:type="character" w:customStyle="1" w:styleId="eop">
    <w:name w:val="eop"/>
    <w:basedOn w:val="Fuentedeprrafopredete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color w:val="auto"/>
      <w:sz w:val="24"/>
      <w:szCs w:val="24"/>
      <w:lang w:val="es-SV" w:eastAsia="es-SV"/>
    </w:rPr>
  </w:style>
  <w:style w:type="table" w:styleId="Tabladelista4-nfasis2">
    <w:name w:val="List Table 4 Accent 2"/>
    <w:basedOn w:val="Tablanormal"/>
    <w:uiPriority w:val="49"/>
    <w:rsid w:val="00C53A5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2">
    <w:name w:val="Grid Table 6 Colorful Accent 2"/>
    <w:basedOn w:val="Tablanormal"/>
    <w:uiPriority w:val="51"/>
    <w:rsid w:val="00C53A5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2">
    <w:name w:val="Grid Table 4 Accent 2"/>
    <w:basedOn w:val="Tablanormal"/>
    <w:uiPriority w:val="49"/>
    <w:rsid w:val="00C53A5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citation-41">
    <w:name w:val="citation-41"/>
    <w:basedOn w:val="Fuentedeprrafopredeter"/>
    <w:rsid w:val="00F426DE"/>
  </w:style>
  <w:style w:type="character" w:customStyle="1" w:styleId="citation-40">
    <w:name w:val="citation-40"/>
    <w:basedOn w:val="Fuentedeprrafopredeter"/>
    <w:rsid w:val="00F426DE"/>
  </w:style>
  <w:style w:type="character" w:customStyle="1" w:styleId="citation-39">
    <w:name w:val="citation-39"/>
    <w:basedOn w:val="Fuentedeprrafopredeter"/>
    <w:rsid w:val="00F426DE"/>
  </w:style>
  <w:style w:type="character" w:customStyle="1" w:styleId="citation-38">
    <w:name w:val="citation-38"/>
    <w:basedOn w:val="Fuentedeprrafopredeter"/>
    <w:rsid w:val="00F426DE"/>
  </w:style>
  <w:style w:type="character" w:styleId="CdigoHTML">
    <w:name w:val="HTML Code"/>
    <w:basedOn w:val="Fuentedeprrafopredeter"/>
    <w:uiPriority w:val="99"/>
    <w:semiHidden/>
    <w:unhideWhenUsed/>
    <w:rsid w:val="00F426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6727">
      <w:bodyDiv w:val="1"/>
      <w:marLeft w:val="0"/>
      <w:marRight w:val="0"/>
      <w:marTop w:val="0"/>
      <w:marBottom w:val="0"/>
      <w:divBdr>
        <w:top w:val="none" w:sz="0" w:space="0" w:color="auto"/>
        <w:left w:val="none" w:sz="0" w:space="0" w:color="auto"/>
        <w:bottom w:val="none" w:sz="0" w:space="0" w:color="auto"/>
        <w:right w:val="none" w:sz="0" w:space="0" w:color="auto"/>
      </w:divBdr>
    </w:div>
    <w:div w:id="168833303">
      <w:bodyDiv w:val="1"/>
      <w:marLeft w:val="0"/>
      <w:marRight w:val="0"/>
      <w:marTop w:val="0"/>
      <w:marBottom w:val="0"/>
      <w:divBdr>
        <w:top w:val="none" w:sz="0" w:space="0" w:color="auto"/>
        <w:left w:val="none" w:sz="0" w:space="0" w:color="auto"/>
        <w:bottom w:val="none" w:sz="0" w:space="0" w:color="auto"/>
        <w:right w:val="none" w:sz="0" w:space="0" w:color="auto"/>
      </w:divBdr>
    </w:div>
    <w:div w:id="196236610">
      <w:bodyDiv w:val="1"/>
      <w:marLeft w:val="0"/>
      <w:marRight w:val="0"/>
      <w:marTop w:val="0"/>
      <w:marBottom w:val="0"/>
      <w:divBdr>
        <w:top w:val="none" w:sz="0" w:space="0" w:color="auto"/>
        <w:left w:val="none" w:sz="0" w:space="0" w:color="auto"/>
        <w:bottom w:val="none" w:sz="0" w:space="0" w:color="auto"/>
        <w:right w:val="none" w:sz="0" w:space="0" w:color="auto"/>
      </w:divBdr>
    </w:div>
    <w:div w:id="338047595">
      <w:bodyDiv w:val="1"/>
      <w:marLeft w:val="0"/>
      <w:marRight w:val="0"/>
      <w:marTop w:val="0"/>
      <w:marBottom w:val="0"/>
      <w:divBdr>
        <w:top w:val="none" w:sz="0" w:space="0" w:color="auto"/>
        <w:left w:val="none" w:sz="0" w:space="0" w:color="auto"/>
        <w:bottom w:val="none" w:sz="0" w:space="0" w:color="auto"/>
        <w:right w:val="none" w:sz="0" w:space="0" w:color="auto"/>
      </w:divBdr>
    </w:div>
    <w:div w:id="496922880">
      <w:bodyDiv w:val="1"/>
      <w:marLeft w:val="0"/>
      <w:marRight w:val="0"/>
      <w:marTop w:val="0"/>
      <w:marBottom w:val="0"/>
      <w:divBdr>
        <w:top w:val="none" w:sz="0" w:space="0" w:color="auto"/>
        <w:left w:val="none" w:sz="0" w:space="0" w:color="auto"/>
        <w:bottom w:val="none" w:sz="0" w:space="0" w:color="auto"/>
        <w:right w:val="none" w:sz="0" w:space="0" w:color="auto"/>
      </w:divBdr>
    </w:div>
    <w:div w:id="554045805">
      <w:bodyDiv w:val="1"/>
      <w:marLeft w:val="0"/>
      <w:marRight w:val="0"/>
      <w:marTop w:val="0"/>
      <w:marBottom w:val="0"/>
      <w:divBdr>
        <w:top w:val="none" w:sz="0" w:space="0" w:color="auto"/>
        <w:left w:val="none" w:sz="0" w:space="0" w:color="auto"/>
        <w:bottom w:val="none" w:sz="0" w:space="0" w:color="auto"/>
        <w:right w:val="none" w:sz="0" w:space="0" w:color="auto"/>
      </w:divBdr>
    </w:div>
    <w:div w:id="1090157003">
      <w:bodyDiv w:val="1"/>
      <w:marLeft w:val="0"/>
      <w:marRight w:val="0"/>
      <w:marTop w:val="0"/>
      <w:marBottom w:val="0"/>
      <w:divBdr>
        <w:top w:val="none" w:sz="0" w:space="0" w:color="auto"/>
        <w:left w:val="none" w:sz="0" w:space="0" w:color="auto"/>
        <w:bottom w:val="none" w:sz="0" w:space="0" w:color="auto"/>
        <w:right w:val="none" w:sz="0" w:space="0" w:color="auto"/>
      </w:divBdr>
    </w:div>
    <w:div w:id="1157528361">
      <w:bodyDiv w:val="1"/>
      <w:marLeft w:val="0"/>
      <w:marRight w:val="0"/>
      <w:marTop w:val="0"/>
      <w:marBottom w:val="0"/>
      <w:divBdr>
        <w:top w:val="none" w:sz="0" w:space="0" w:color="auto"/>
        <w:left w:val="none" w:sz="0" w:space="0" w:color="auto"/>
        <w:bottom w:val="none" w:sz="0" w:space="0" w:color="auto"/>
        <w:right w:val="none" w:sz="0" w:space="0" w:color="auto"/>
      </w:divBdr>
    </w:div>
    <w:div w:id="1203519710">
      <w:bodyDiv w:val="1"/>
      <w:marLeft w:val="0"/>
      <w:marRight w:val="0"/>
      <w:marTop w:val="0"/>
      <w:marBottom w:val="0"/>
      <w:divBdr>
        <w:top w:val="none" w:sz="0" w:space="0" w:color="auto"/>
        <w:left w:val="none" w:sz="0" w:space="0" w:color="auto"/>
        <w:bottom w:val="none" w:sz="0" w:space="0" w:color="auto"/>
        <w:right w:val="none" w:sz="0" w:space="0" w:color="auto"/>
      </w:divBdr>
    </w:div>
    <w:div w:id="1273779578">
      <w:bodyDiv w:val="1"/>
      <w:marLeft w:val="0"/>
      <w:marRight w:val="0"/>
      <w:marTop w:val="0"/>
      <w:marBottom w:val="0"/>
      <w:divBdr>
        <w:top w:val="none" w:sz="0" w:space="0" w:color="auto"/>
        <w:left w:val="none" w:sz="0" w:space="0" w:color="auto"/>
        <w:bottom w:val="none" w:sz="0" w:space="0" w:color="auto"/>
        <w:right w:val="none" w:sz="0" w:space="0" w:color="auto"/>
      </w:divBdr>
    </w:div>
    <w:div w:id="18704089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2021-02-01T00:00:00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11f529fa-ea3d-4a8c-9d35-538066af6d23" xsi:nil="true"/>
    <lcf76f155ced4ddcb4097134ff3c332f xmlns="be919a6f-26d4-40ad-90c6-d553dd60ab3c">
      <Terms xmlns="http://schemas.microsoft.com/office/infopath/2007/PartnerControls"/>
    </lcf76f155ced4ddcb4097134ff3c332f>
  </documentManagement>
</p:properties>
</file>

<file path=customXml/item6.xml><?xml version="1.0" encoding="utf-8"?>
<ct:contentTypeSchema xmlns:ct="http://schemas.microsoft.com/office/2006/metadata/contentType" xmlns:ma="http://schemas.microsoft.com/office/2006/metadata/properties/metaAttributes" ct:_="" ma:_="" ma:contentTypeName="Documento" ma:contentTypeID="0x0101006E94DD9C1A57EA44A2287132AB441EEF" ma:contentTypeVersion="18" ma:contentTypeDescription="Crear nuevo documento." ma:contentTypeScope="" ma:versionID="a9d4457f6589957bfd868bc387432f8d">
  <xsd:schema xmlns:xsd="http://www.w3.org/2001/XMLSchema" xmlns:xs="http://www.w3.org/2001/XMLSchema" xmlns:p="http://schemas.microsoft.com/office/2006/metadata/properties" xmlns:ns2="be919a6f-26d4-40ad-90c6-d553dd60ab3c" xmlns:ns3="95d526d8-5c94-498f-824d-904cb729a21e" xmlns:ns4="11f529fa-ea3d-4a8c-9d35-538066af6d23" targetNamespace="http://schemas.microsoft.com/office/2006/metadata/properties" ma:root="true" ma:fieldsID="c9742f6b731314d7783643ab93cf28bf" ns2:_="" ns3:_="" ns4:_="">
    <xsd:import namespace="be919a6f-26d4-40ad-90c6-d553dd60ab3c"/>
    <xsd:import namespace="95d526d8-5c94-498f-824d-904cb729a21e"/>
    <xsd:import namespace="11f529fa-ea3d-4a8c-9d35-538066af6d2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ServiceAutoTags" minOccurs="0"/>
                <xsd:element ref="ns2:MediaServiceOCR" minOccurs="0"/>
                <xsd:element ref="ns2:MediaServiceDateTaken" minOccurs="0"/>
                <xsd:element ref="ns2:MediaLengthInSeconds" minOccurs="0"/>
                <xsd:element ref="ns2:lcf76f155ced4ddcb4097134ff3c332f" minOccurs="0"/>
                <xsd:element ref="ns4: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919a6f-26d4-40ad-90c6-d553dd60ab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42bfab-0460-4615-aeff-81ca960986a7"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d526d8-5c94-498f-824d-904cb729a21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f529fa-ea3d-4a8c-9d35-538066af6d2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7d7712e-108c-422c-88ec-abb978f8b9ee}" ma:internalName="TaxCatchAll" ma:showField="CatchAllData" ma:web="11f529fa-ea3d-4a8c-9d35-538066af6d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80B20E3-2333-4D0A-AB6D-CABF203A2AE5}">
  <ds:schemaRefs>
    <ds:schemaRef ds:uri="http://schemas.openxmlformats.org/officeDocument/2006/bibliography"/>
  </ds:schemaRefs>
</ds:datastoreItem>
</file>

<file path=customXml/itemProps4.xml><?xml version="1.0" encoding="utf-8"?>
<ds:datastoreItem xmlns:ds="http://schemas.openxmlformats.org/officeDocument/2006/customXml" ds:itemID="{E9020E4B-617E-4527-9B36-9F66C5C018C7}">
  <ds:schemaRefs>
    <ds:schemaRef ds:uri="http://schemas.microsoft.com/sharepoint/v3/contenttype/forms"/>
  </ds:schemaRefs>
</ds:datastoreItem>
</file>

<file path=customXml/itemProps5.xml><?xml version="1.0" encoding="utf-8"?>
<ds:datastoreItem xmlns:ds="http://schemas.openxmlformats.org/officeDocument/2006/customXml" ds:itemID="{2F8DC23F-29DC-4A5C-BC23-E6EA8CEA03A7}">
  <ds:schemaRefs>
    <ds:schemaRef ds:uri="http://schemas.microsoft.com/office/2006/metadata/properties"/>
    <ds:schemaRef ds:uri="http://schemas.microsoft.com/office/infopath/2007/PartnerControls"/>
    <ds:schemaRef ds:uri="11f529fa-ea3d-4a8c-9d35-538066af6d23"/>
    <ds:schemaRef ds:uri="be919a6f-26d4-40ad-90c6-d553dd60ab3c"/>
  </ds:schemaRefs>
</ds:datastoreItem>
</file>

<file path=customXml/itemProps6.xml><?xml version="1.0" encoding="utf-8"?>
<ds:datastoreItem xmlns:ds="http://schemas.openxmlformats.org/officeDocument/2006/customXml" ds:itemID="{892DFEDE-86DF-4882-B1DA-159F1450E4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919a6f-26d4-40ad-90c6-d553dd60ab3c"/>
    <ds:schemaRef ds:uri="95d526d8-5c94-498f-824d-904cb729a21e"/>
    <ds:schemaRef ds:uri="11f529fa-ea3d-4a8c-9d35-538066af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2061</Words>
  <Characters>11340</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Informe Desarrollo Web II</vt:lpstr>
    </vt:vector>
  </TitlesOfParts>
  <Company>Millicon – Tigo Paraguay</Company>
  <LinksUpToDate>false</LinksUpToDate>
  <CharactersWithSpaces>13375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Desarrollo Web II</dc:title>
  <dc:subject>Role Management Access (RMA)</dc:subject>
  <dc:creator>Carlos Alberto Ascencio Moreno</dc:creator>
  <cp:lastModifiedBy>Microsoft Office User</cp:lastModifiedBy>
  <cp:revision>6</cp:revision>
  <cp:lastPrinted>2024-05-22T15:47:00Z</cp:lastPrinted>
  <dcterms:created xsi:type="dcterms:W3CDTF">2026-06-19T05:07:00Z</dcterms:created>
  <dcterms:modified xsi:type="dcterms:W3CDTF">2026-06-19T21:39:00Z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0x0101006E94DD9C1A57EA44A2287132AB441EEF</vt:lpwstr>
  </property>
  <property fmtid="{D5CDD505-2E9C-101B-9397-08002B2CF9AE}" pid="3" name="_dlc_DocIdItemGuid">
    <vt:lpwstr>94237d3c-7515-4a13-8306-c5a91cfeaa84</vt:lpwstr>
  </property>
  <property fmtid="{D5CDD505-2E9C-101B-9397-08002B2CF9AE}" pid="4" name="KSOProductBuildVer">
    <vt:lpwstr>3082-11.2.0.9984</vt:lpwstr>
  </property>
</Properties>
</file>