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ahoma"/>
          <w:color w:val="17365D" w:themeColor="text2" w:themeShade="BF"/>
          <w:spacing w:val="5"/>
          <w:kern w:val="28"/>
          <w:sz w:val="52"/>
          <w:szCs w:val="24"/>
        </w:rPr>
        <w:id w:val="1376735529"/>
        <w:docPartObj>
          <w:docPartGallery w:val="Cover Pages"/>
          <w:docPartUnique/>
        </w:docPartObj>
      </w:sdtPr>
      <w:sdtEndPr>
        <w:rPr>
          <w:rFonts w:cstheme="majorBidi"/>
          <w:szCs w:val="52"/>
        </w:rPr>
      </w:sdtEndPr>
      <w:sdtContent>
        <w:tbl>
          <w:tblPr>
            <w:tblpPr w:leftFromText="187" w:rightFromText="187" w:horzAnchor="margin" w:tblpXSpec="center" w:tblpY="2881"/>
            <w:tblW w:w="4752" w:type="pct"/>
            <w:tblBorders>
              <w:left w:val="single" w:sz="18" w:space="0" w:color="003B5C"/>
            </w:tblBorders>
            <w:tblLook w:val="04A0" w:firstRow="1" w:lastRow="0" w:firstColumn="1" w:lastColumn="0" w:noHBand="0" w:noVBand="1"/>
          </w:tblPr>
          <w:tblGrid>
            <w:gridCol w:w="8571"/>
          </w:tblGrid>
          <w:tr w:rsidR="00573C20" w:rsidRPr="00573C20" w14:paraId="35A994DD" w14:textId="77777777" w:rsidTr="00B3234B">
            <w:sdt>
              <w:sdtPr>
                <w:rPr>
                  <w:rFonts w:asciiTheme="majorHAnsi" w:eastAsiaTheme="majorEastAsia" w:hAnsiTheme="majorHAnsi" w:cs="Tahoma"/>
                  <w:color w:val="17365D" w:themeColor="text2" w:themeShade="BF"/>
                  <w:spacing w:val="5"/>
                  <w:kern w:val="28"/>
                  <w:sz w:val="52"/>
                  <w:szCs w:val="24"/>
                </w:rPr>
                <w:alias w:val="Firma"/>
                <w:id w:val="13406915"/>
                <w:dataBinding w:prefixMappings="xmlns:ns0='http://schemas.openxmlformats.org/officeDocument/2006/extended-properties'" w:xpath="/ns0:Properties[1]/ns0:Company[1]" w:storeItemID="{6668398D-A668-4E3E-A5EB-62B293D839F1}"/>
                <w:text/>
              </w:sdtPr>
              <w:sdtEndPr>
                <w:rPr>
                  <w:rFonts w:ascii="Tahoma" w:hAnsi="Tahoma"/>
                  <w:color w:val="003B5C"/>
                  <w:spacing w:val="0"/>
                  <w:kern w:val="0"/>
                  <w:sz w:val="22"/>
                  <w:szCs w:val="22"/>
                </w:rPr>
              </w:sdtEndPr>
              <w:sdtContent>
                <w:tc>
                  <w:tcPr>
                    <w:tcW w:w="7628" w:type="dxa"/>
                    <w:tcMar>
                      <w:top w:w="216" w:type="dxa"/>
                      <w:left w:w="115" w:type="dxa"/>
                      <w:bottom w:w="216" w:type="dxa"/>
                      <w:right w:w="115" w:type="dxa"/>
                    </w:tcMar>
                  </w:tcPr>
                  <w:p w14:paraId="35A994DC" w14:textId="77777777" w:rsidR="00573C20" w:rsidRPr="00573C20" w:rsidRDefault="00573C20" w:rsidP="00573C20">
                    <w:pPr>
                      <w:pStyle w:val="KeinLeerraum"/>
                      <w:rPr>
                        <w:rFonts w:eastAsiaTheme="majorEastAsia" w:cs="Tahoma"/>
                      </w:rPr>
                    </w:pPr>
                    <w:r>
                      <w:rPr>
                        <w:rFonts w:eastAsiaTheme="majorEastAsia" w:cs="Tahoma"/>
                      </w:rPr>
                      <w:t>C.I.C. Software GmbH</w:t>
                    </w:r>
                  </w:p>
                </w:tc>
              </w:sdtContent>
            </w:sdt>
          </w:tr>
          <w:tr w:rsidR="00573C20" w:rsidRPr="00573C20" w14:paraId="35A994DF" w14:textId="77777777" w:rsidTr="00B3234B">
            <w:tc>
              <w:tcPr>
                <w:tcW w:w="7628" w:type="dxa"/>
              </w:tcPr>
              <w:p w14:paraId="35A994DE" w14:textId="40883A94" w:rsidR="00573C20" w:rsidRPr="00922856" w:rsidRDefault="009F52CD" w:rsidP="00DC2F35">
                <w:pPr>
                  <w:pStyle w:val="Titel2"/>
                  <w:framePr w:hSpace="0" w:wrap="auto" w:hAnchor="text" w:xAlign="left" w:yAlign="inline"/>
                  <w:numPr>
                    <w:ilvl w:val="0"/>
                    <w:numId w:val="0"/>
                  </w:numPr>
                  <w:ind w:left="1008" w:hanging="1008"/>
                </w:pPr>
                <w:r>
                  <w:t>CIC</w:t>
                </w:r>
                <w:r w:rsidR="00DC2F35">
                  <w:t xml:space="preserve"> </w:t>
                </w:r>
                <w:r>
                  <w:t>One</w:t>
                </w:r>
                <w:r w:rsidR="006B0640">
                  <w:t>WebServ</w:t>
                </w:r>
                <w:r w:rsidR="00DC2F35">
                  <w:t>ic</w:t>
                </w:r>
                <w:r w:rsidR="006B0640">
                  <w:t>es</w:t>
                </w:r>
              </w:p>
            </w:tc>
          </w:tr>
          <w:tr w:rsidR="00573C20" w:rsidRPr="00573C20" w14:paraId="35A994E1" w14:textId="77777777" w:rsidTr="00B3234B">
            <w:sdt>
              <w:sdtPr>
                <w:rPr>
                  <w:rFonts w:eastAsiaTheme="majorEastAsia"/>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28" w:type="dxa"/>
                    <w:tcMar>
                      <w:top w:w="216" w:type="dxa"/>
                      <w:left w:w="115" w:type="dxa"/>
                      <w:bottom w:w="216" w:type="dxa"/>
                      <w:right w:w="115" w:type="dxa"/>
                    </w:tcMar>
                  </w:tcPr>
                  <w:p w14:paraId="35A994E0" w14:textId="1FBDEC2F" w:rsidR="00573C20" w:rsidRPr="00573C20" w:rsidRDefault="0051196F" w:rsidP="00922856">
                    <w:pPr>
                      <w:pStyle w:val="KeinLeerraum"/>
                      <w:rPr>
                        <w:rFonts w:eastAsiaTheme="majorEastAsia"/>
                      </w:rPr>
                    </w:pPr>
                    <w:r>
                      <w:rPr>
                        <w:rFonts w:eastAsiaTheme="majorEastAsia"/>
                      </w:rPr>
                      <w:t>Version 1.8</w:t>
                    </w:r>
                  </w:p>
                </w:tc>
              </w:sdtContent>
            </w:sdt>
          </w:tr>
          <w:tr w:rsidR="00493108" w:rsidRPr="00573C20" w14:paraId="35A994E3" w14:textId="77777777" w:rsidTr="00B3234B">
            <w:tc>
              <w:tcPr>
                <w:tcW w:w="7628" w:type="dxa"/>
                <w:tcMar>
                  <w:top w:w="216" w:type="dxa"/>
                  <w:left w:w="115" w:type="dxa"/>
                  <w:bottom w:w="216" w:type="dxa"/>
                  <w:right w:w="115" w:type="dxa"/>
                </w:tcMar>
              </w:tcPr>
              <w:p w14:paraId="35A994E2" w14:textId="62E9F394" w:rsidR="00493108" w:rsidRDefault="00493108" w:rsidP="003211AA">
                <w:pPr>
                  <w:pStyle w:val="KeinLeerraum"/>
                  <w:rPr>
                    <w:rFonts w:eastAsiaTheme="majorEastAsia"/>
                  </w:rPr>
                </w:pPr>
                <w:r>
                  <w:rPr>
                    <w:rFonts w:eastAsiaTheme="majorEastAsia"/>
                  </w:rPr>
                  <w:t>Stand [</w:t>
                </w:r>
                <w:r w:rsidR="0051196F">
                  <w:rPr>
                    <w:rFonts w:eastAsiaTheme="majorEastAsia"/>
                  </w:rPr>
                  <w:t>20</w:t>
                </w:r>
                <w:r w:rsidR="008C697F">
                  <w:rPr>
                    <w:rFonts w:eastAsiaTheme="majorEastAsia"/>
                  </w:rPr>
                  <w:t>.</w:t>
                </w:r>
                <w:r w:rsidR="00443C73">
                  <w:rPr>
                    <w:rFonts w:eastAsiaTheme="majorEastAsia"/>
                  </w:rPr>
                  <w:t>09</w:t>
                </w:r>
                <w:r w:rsidR="008C697F">
                  <w:rPr>
                    <w:rFonts w:eastAsiaTheme="majorEastAsia"/>
                  </w:rPr>
                  <w:t>.201</w:t>
                </w:r>
                <w:r w:rsidR="003211AA">
                  <w:rPr>
                    <w:rFonts w:eastAsiaTheme="majorEastAsia"/>
                  </w:rPr>
                  <w:t>6</w:t>
                </w:r>
                <w:r>
                  <w:rPr>
                    <w:rFonts w:eastAsiaTheme="majorEastAsia"/>
                  </w:rPr>
                  <w:t>]</w:t>
                </w:r>
              </w:p>
            </w:tc>
          </w:tr>
        </w:tbl>
        <w:p w14:paraId="35A994E4" w14:textId="77777777" w:rsidR="00573C20" w:rsidRPr="00573C20" w:rsidRDefault="00573C20" w:rsidP="00922856">
          <w:pPr>
            <w:pStyle w:val="KeinLeerraum"/>
          </w:pPr>
        </w:p>
        <w:p w14:paraId="35A994E5" w14:textId="77777777" w:rsidR="00573C20" w:rsidRPr="00573C20" w:rsidRDefault="00573C20" w:rsidP="00922856">
          <w:pPr>
            <w:pStyle w:val="KeinLeerraum"/>
          </w:pPr>
        </w:p>
        <w:tbl>
          <w:tblPr>
            <w:tblpPr w:leftFromText="187" w:rightFromText="187" w:horzAnchor="margin" w:tblpXSpec="center" w:tblpYSpec="bottom"/>
            <w:tblW w:w="4000" w:type="pct"/>
            <w:tblLook w:val="04A0" w:firstRow="1" w:lastRow="0" w:firstColumn="1" w:lastColumn="0" w:noHBand="0" w:noVBand="1"/>
          </w:tblPr>
          <w:tblGrid>
            <w:gridCol w:w="7214"/>
          </w:tblGrid>
          <w:tr w:rsidR="00573C20" w:rsidRPr="00573C20" w14:paraId="35A994EF" w14:textId="77777777" w:rsidTr="00B3234B">
            <w:trPr>
              <w:trHeight w:val="2194"/>
            </w:trPr>
            <w:tc>
              <w:tcPr>
                <w:tcW w:w="7214" w:type="dxa"/>
                <w:tcMar>
                  <w:top w:w="216" w:type="dxa"/>
                  <w:left w:w="115" w:type="dxa"/>
                  <w:bottom w:w="216" w:type="dxa"/>
                  <w:right w:w="115" w:type="dxa"/>
                </w:tcMar>
              </w:tcPr>
              <w:p w14:paraId="35A994E6" w14:textId="77777777" w:rsidR="00573C20" w:rsidRPr="00B3234B" w:rsidRDefault="00573C20" w:rsidP="00922856">
                <w:pPr>
                  <w:pStyle w:val="KeinLeerraum"/>
                </w:pPr>
                <w:r w:rsidRPr="00B3234B">
                  <w:t>C.I.C. Software Gm</w:t>
                </w:r>
                <w:r w:rsidR="00922856">
                  <w:t>b</w:t>
                </w:r>
                <w:r w:rsidRPr="00B3234B">
                  <w:t>H</w:t>
                </w:r>
              </w:p>
              <w:p w14:paraId="35A994E7" w14:textId="77777777" w:rsidR="00573C20" w:rsidRPr="00B3234B" w:rsidRDefault="00573C20" w:rsidP="00922856">
                <w:pPr>
                  <w:pStyle w:val="KeinLeerraum"/>
                </w:pPr>
                <w:r w:rsidRPr="00B3234B">
                  <w:t>Bajuwarenring 12</w:t>
                </w:r>
              </w:p>
              <w:p w14:paraId="35A994E8" w14:textId="77777777" w:rsidR="00573C20" w:rsidRPr="00B3234B" w:rsidRDefault="00573C20" w:rsidP="00922856">
                <w:pPr>
                  <w:pStyle w:val="KeinLeerraum"/>
                </w:pPr>
                <w:r w:rsidRPr="00B3234B">
                  <w:t>82041 Oberhaching</w:t>
                </w:r>
              </w:p>
              <w:p w14:paraId="35A994E9" w14:textId="77777777" w:rsidR="00573C20" w:rsidRPr="00B3234B" w:rsidRDefault="00573C20" w:rsidP="00922856">
                <w:pPr>
                  <w:pStyle w:val="KeinLeerraum"/>
                </w:pPr>
              </w:p>
              <w:p w14:paraId="35A994EA" w14:textId="77777777" w:rsidR="00573C20" w:rsidRPr="00B3234B" w:rsidRDefault="00573C20" w:rsidP="00922856">
                <w:pPr>
                  <w:pStyle w:val="KeinLeerraum"/>
                </w:pPr>
                <w:r w:rsidRPr="00B3234B">
                  <w:t>Fon</w:t>
                </w:r>
                <w:r w:rsidRPr="00B3234B">
                  <w:tab/>
                  <w:t>+49 89 63839 100</w:t>
                </w:r>
              </w:p>
              <w:p w14:paraId="35A994EB" w14:textId="77777777" w:rsidR="00573C20" w:rsidRPr="00B3234B" w:rsidRDefault="00573C20" w:rsidP="00922856">
                <w:pPr>
                  <w:pStyle w:val="KeinLeerraum"/>
                </w:pPr>
                <w:r w:rsidRPr="00B3234B">
                  <w:t>Fax</w:t>
                </w:r>
                <w:r w:rsidRPr="00B3234B">
                  <w:tab/>
                  <w:t>+49 89 63839 101</w:t>
                </w:r>
              </w:p>
              <w:p w14:paraId="35A994EC" w14:textId="77777777" w:rsidR="00573C20" w:rsidRPr="00B3234B" w:rsidRDefault="00573C20" w:rsidP="00922856">
                <w:pPr>
                  <w:pStyle w:val="KeinLeerraum"/>
                </w:pPr>
                <w:r w:rsidRPr="00B3234B">
                  <w:t>Mail</w:t>
                </w:r>
                <w:r w:rsidRPr="00B3234B">
                  <w:tab/>
                  <w:t>info@cic-software.de</w:t>
                </w:r>
                <w:r w:rsidRPr="00B3234B">
                  <w:tab/>
                </w:r>
                <w:r w:rsidRPr="00B3234B">
                  <w:tab/>
                </w:r>
              </w:p>
              <w:p w14:paraId="35A994ED" w14:textId="77777777" w:rsidR="00573C20" w:rsidRPr="00B3234B" w:rsidRDefault="00573C20" w:rsidP="00922856">
                <w:pPr>
                  <w:pStyle w:val="KeinLeerraum"/>
                </w:pPr>
              </w:p>
              <w:p w14:paraId="35A994EE" w14:textId="77777777" w:rsidR="00573C20" w:rsidRPr="00573C20" w:rsidRDefault="00573C20" w:rsidP="00922856">
                <w:pPr>
                  <w:pStyle w:val="KeinLeerraum"/>
                  <w:rPr>
                    <w:color w:val="4F81BD" w:themeColor="accent1"/>
                  </w:rPr>
                </w:pPr>
                <w:r w:rsidRPr="00B3234B">
                  <w:t>www.cic-software.de</w:t>
                </w:r>
              </w:p>
            </w:tc>
          </w:tr>
        </w:tbl>
        <w:p w14:paraId="35A994F0" w14:textId="77777777" w:rsidR="00573C20" w:rsidRPr="00573C20" w:rsidRDefault="00573C20" w:rsidP="00922856">
          <w:pPr>
            <w:pStyle w:val="KeinLeerraum"/>
          </w:pPr>
        </w:p>
        <w:p w14:paraId="35A994F1" w14:textId="77777777" w:rsidR="00B3234B" w:rsidRDefault="00B3234B" w:rsidP="00922856">
          <w:pPr>
            <w:pStyle w:val="KeinLeerraum"/>
            <w:rPr>
              <w:b/>
              <w:sz w:val="32"/>
              <w:szCs w:val="32"/>
            </w:rPr>
          </w:pPr>
        </w:p>
        <w:p w14:paraId="35A994F2" w14:textId="77777777" w:rsidR="00B3234B" w:rsidRDefault="00B3234B">
          <w:pPr>
            <w:spacing w:after="200"/>
            <w:rPr>
              <w:rFonts w:cs="Tahoma"/>
              <w:b/>
              <w:sz w:val="32"/>
              <w:szCs w:val="32"/>
            </w:rPr>
          </w:pPr>
        </w:p>
        <w:p w14:paraId="35A994F3" w14:textId="77777777" w:rsidR="00B3234B" w:rsidRPr="00B3234B" w:rsidRDefault="00B3234B" w:rsidP="00B3234B">
          <w:pPr>
            <w:rPr>
              <w:rFonts w:cs="Tahoma"/>
              <w:sz w:val="32"/>
              <w:szCs w:val="32"/>
            </w:rPr>
          </w:pPr>
        </w:p>
        <w:p w14:paraId="35A994F4" w14:textId="77777777" w:rsidR="00B3234B" w:rsidRPr="00B3234B" w:rsidRDefault="00B3234B" w:rsidP="00B3234B">
          <w:pPr>
            <w:rPr>
              <w:rFonts w:cs="Tahoma"/>
              <w:sz w:val="32"/>
              <w:szCs w:val="32"/>
            </w:rPr>
          </w:pPr>
        </w:p>
        <w:p w14:paraId="35A994F5" w14:textId="77777777" w:rsidR="00B3234B" w:rsidRPr="00B3234B" w:rsidRDefault="00B3234B" w:rsidP="00B3234B">
          <w:pPr>
            <w:rPr>
              <w:rFonts w:cs="Tahoma"/>
              <w:sz w:val="32"/>
              <w:szCs w:val="32"/>
            </w:rPr>
          </w:pPr>
        </w:p>
        <w:p w14:paraId="35A994F6" w14:textId="77777777" w:rsidR="00B3234B" w:rsidRDefault="00573C20" w:rsidP="00922856">
          <w:pPr>
            <w:pStyle w:val="Titel"/>
          </w:pPr>
          <w:r w:rsidRPr="00B3234B">
            <w:br w:type="page"/>
          </w:r>
        </w:p>
      </w:sdtContent>
    </w:sdt>
    <w:p w14:paraId="35A994F7" w14:textId="77777777" w:rsidR="00493108" w:rsidRPr="003A682E" w:rsidRDefault="00493108" w:rsidP="00493108">
      <w:pPr>
        <w:pStyle w:val="Verzeichnis1"/>
        <w:rPr>
          <w:rFonts w:cs="Tahoma"/>
        </w:rPr>
      </w:pPr>
      <w:r w:rsidRPr="003A682E">
        <w:rPr>
          <w:rFonts w:cs="Tahoma"/>
        </w:rPr>
        <w:lastRenderedPageBreak/>
        <w:t>Versionsangaben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1"/>
        <w:gridCol w:w="2096"/>
        <w:gridCol w:w="1998"/>
        <w:gridCol w:w="2945"/>
      </w:tblGrid>
      <w:tr w:rsidR="00493108" w:rsidRPr="003A682E" w14:paraId="35A994FC" w14:textId="77777777" w:rsidTr="00493108">
        <w:trPr>
          <w:trHeight w:val="262"/>
        </w:trPr>
        <w:tc>
          <w:tcPr>
            <w:tcW w:w="2141" w:type="dxa"/>
            <w:tcBorders>
              <w:top w:val="single" w:sz="4" w:space="0" w:color="auto"/>
              <w:left w:val="single" w:sz="4" w:space="0" w:color="auto"/>
              <w:bottom w:val="single" w:sz="12" w:space="0" w:color="auto"/>
            </w:tcBorders>
            <w:shd w:val="clear" w:color="auto" w:fill="auto"/>
          </w:tcPr>
          <w:p w14:paraId="35A994F8" w14:textId="77777777" w:rsidR="00493108" w:rsidRPr="003A682E" w:rsidRDefault="00493108" w:rsidP="00922856">
            <w:r w:rsidRPr="003A682E">
              <w:t>Autor</w:t>
            </w:r>
          </w:p>
        </w:tc>
        <w:tc>
          <w:tcPr>
            <w:tcW w:w="2096" w:type="dxa"/>
            <w:tcBorders>
              <w:top w:val="single" w:sz="4" w:space="0" w:color="auto"/>
              <w:bottom w:val="single" w:sz="12" w:space="0" w:color="auto"/>
            </w:tcBorders>
            <w:shd w:val="clear" w:color="auto" w:fill="auto"/>
          </w:tcPr>
          <w:p w14:paraId="35A994F9" w14:textId="77777777" w:rsidR="00493108" w:rsidRPr="003A682E" w:rsidRDefault="00493108" w:rsidP="00922856">
            <w:r w:rsidRPr="003A682E">
              <w:t>Version</w:t>
            </w:r>
          </w:p>
        </w:tc>
        <w:tc>
          <w:tcPr>
            <w:tcW w:w="1998" w:type="dxa"/>
            <w:tcBorders>
              <w:top w:val="single" w:sz="4" w:space="0" w:color="auto"/>
              <w:bottom w:val="single" w:sz="12" w:space="0" w:color="auto"/>
            </w:tcBorders>
            <w:shd w:val="clear" w:color="auto" w:fill="auto"/>
          </w:tcPr>
          <w:p w14:paraId="35A994FA" w14:textId="77777777" w:rsidR="00493108" w:rsidRPr="003A682E" w:rsidRDefault="00493108" w:rsidP="00922856">
            <w:r w:rsidRPr="003A682E">
              <w:t>Datum</w:t>
            </w:r>
          </w:p>
        </w:tc>
        <w:tc>
          <w:tcPr>
            <w:tcW w:w="2945" w:type="dxa"/>
            <w:tcBorders>
              <w:top w:val="single" w:sz="4" w:space="0" w:color="auto"/>
              <w:bottom w:val="single" w:sz="12" w:space="0" w:color="auto"/>
              <w:right w:val="single" w:sz="4" w:space="0" w:color="auto"/>
            </w:tcBorders>
            <w:shd w:val="clear" w:color="auto" w:fill="auto"/>
          </w:tcPr>
          <w:p w14:paraId="35A994FB" w14:textId="77777777" w:rsidR="00493108" w:rsidRPr="003A682E" w:rsidRDefault="00493108" w:rsidP="00922856">
            <w:r w:rsidRPr="003A682E">
              <w:t>Kommentar</w:t>
            </w:r>
          </w:p>
        </w:tc>
      </w:tr>
      <w:tr w:rsidR="00493108" w:rsidRPr="003A682E" w14:paraId="35A99501" w14:textId="77777777" w:rsidTr="00493108">
        <w:trPr>
          <w:trHeight w:val="247"/>
        </w:trPr>
        <w:tc>
          <w:tcPr>
            <w:tcW w:w="2141" w:type="dxa"/>
            <w:tcBorders>
              <w:top w:val="single" w:sz="12" w:space="0" w:color="auto"/>
              <w:bottom w:val="single" w:sz="4" w:space="0" w:color="auto"/>
            </w:tcBorders>
            <w:shd w:val="clear" w:color="auto" w:fill="auto"/>
          </w:tcPr>
          <w:p w14:paraId="35A994FD" w14:textId="77777777" w:rsidR="00493108" w:rsidRPr="003A682E" w:rsidRDefault="008C697F" w:rsidP="00886AEC">
            <w:pPr>
              <w:pStyle w:val="Kopfzeile"/>
              <w:tabs>
                <w:tab w:val="clear" w:pos="4536"/>
                <w:tab w:val="clear" w:pos="9072"/>
              </w:tabs>
            </w:pPr>
            <w:r>
              <w:t>Ralph Berger</w:t>
            </w:r>
          </w:p>
        </w:tc>
        <w:tc>
          <w:tcPr>
            <w:tcW w:w="2096" w:type="dxa"/>
            <w:tcBorders>
              <w:top w:val="single" w:sz="12" w:space="0" w:color="auto"/>
              <w:bottom w:val="single" w:sz="4" w:space="0" w:color="auto"/>
            </w:tcBorders>
            <w:shd w:val="clear" w:color="auto" w:fill="auto"/>
          </w:tcPr>
          <w:p w14:paraId="35A994FE" w14:textId="77777777" w:rsidR="00493108" w:rsidRPr="003A682E" w:rsidRDefault="008C697F" w:rsidP="00493108">
            <w:pPr>
              <w:rPr>
                <w:rFonts w:cs="Tahoma"/>
              </w:rPr>
            </w:pPr>
            <w:r>
              <w:rPr>
                <w:rFonts w:cs="Tahoma"/>
              </w:rPr>
              <w:t>1.0</w:t>
            </w:r>
          </w:p>
        </w:tc>
        <w:tc>
          <w:tcPr>
            <w:tcW w:w="1998" w:type="dxa"/>
            <w:tcBorders>
              <w:top w:val="single" w:sz="12" w:space="0" w:color="auto"/>
              <w:bottom w:val="single" w:sz="4" w:space="0" w:color="auto"/>
            </w:tcBorders>
            <w:shd w:val="clear" w:color="auto" w:fill="auto"/>
          </w:tcPr>
          <w:p w14:paraId="35A994FF" w14:textId="77777777" w:rsidR="00493108" w:rsidRPr="003A682E" w:rsidRDefault="006B0640" w:rsidP="006B0640">
            <w:pPr>
              <w:rPr>
                <w:rFonts w:cs="Tahoma"/>
              </w:rPr>
            </w:pPr>
            <w:r>
              <w:rPr>
                <w:rFonts w:cs="Tahoma"/>
              </w:rPr>
              <w:t>04</w:t>
            </w:r>
            <w:r w:rsidR="008C697F">
              <w:rPr>
                <w:rFonts w:cs="Tahoma"/>
              </w:rPr>
              <w:t>.</w:t>
            </w:r>
            <w:r>
              <w:rPr>
                <w:rFonts w:cs="Tahoma"/>
              </w:rPr>
              <w:t>12</w:t>
            </w:r>
            <w:r w:rsidR="008C697F">
              <w:rPr>
                <w:rFonts w:cs="Tahoma"/>
              </w:rPr>
              <w:t>.2012</w:t>
            </w:r>
          </w:p>
        </w:tc>
        <w:tc>
          <w:tcPr>
            <w:tcW w:w="2945" w:type="dxa"/>
            <w:tcBorders>
              <w:top w:val="single" w:sz="12" w:space="0" w:color="auto"/>
              <w:bottom w:val="single" w:sz="4" w:space="0" w:color="auto"/>
            </w:tcBorders>
            <w:shd w:val="clear" w:color="auto" w:fill="auto"/>
          </w:tcPr>
          <w:p w14:paraId="35A99500" w14:textId="77777777" w:rsidR="00493108" w:rsidRPr="003A682E" w:rsidRDefault="00493108" w:rsidP="00493108">
            <w:pPr>
              <w:rPr>
                <w:rFonts w:cs="Tahoma"/>
              </w:rPr>
            </w:pPr>
          </w:p>
        </w:tc>
      </w:tr>
      <w:tr w:rsidR="00493108" w:rsidRPr="003A682E" w14:paraId="35A99506" w14:textId="77777777" w:rsidTr="00493108">
        <w:trPr>
          <w:trHeight w:val="262"/>
        </w:trPr>
        <w:tc>
          <w:tcPr>
            <w:tcW w:w="2141" w:type="dxa"/>
            <w:tcBorders>
              <w:top w:val="single" w:sz="4" w:space="0" w:color="auto"/>
              <w:left w:val="single" w:sz="4" w:space="0" w:color="auto"/>
            </w:tcBorders>
            <w:shd w:val="clear" w:color="auto" w:fill="auto"/>
          </w:tcPr>
          <w:p w14:paraId="35A99502" w14:textId="1D05E0B7" w:rsidR="00493108" w:rsidRPr="003A682E" w:rsidRDefault="00C20FE7" w:rsidP="00493108">
            <w:pPr>
              <w:rPr>
                <w:rFonts w:cs="Tahoma"/>
              </w:rPr>
            </w:pPr>
            <w:r>
              <w:rPr>
                <w:rFonts w:cs="Tahoma"/>
              </w:rPr>
              <w:t>Ralph Berger</w:t>
            </w:r>
          </w:p>
        </w:tc>
        <w:tc>
          <w:tcPr>
            <w:tcW w:w="2096" w:type="dxa"/>
            <w:tcBorders>
              <w:top w:val="single" w:sz="4" w:space="0" w:color="auto"/>
            </w:tcBorders>
            <w:shd w:val="clear" w:color="auto" w:fill="auto"/>
          </w:tcPr>
          <w:p w14:paraId="35A99503" w14:textId="21B66AC3" w:rsidR="00493108" w:rsidRPr="003A682E" w:rsidRDefault="00C20FE7" w:rsidP="00493108">
            <w:pPr>
              <w:rPr>
                <w:rFonts w:cs="Tahoma"/>
              </w:rPr>
            </w:pPr>
            <w:r>
              <w:rPr>
                <w:rFonts w:cs="Tahoma"/>
              </w:rPr>
              <w:t>1.1</w:t>
            </w:r>
          </w:p>
        </w:tc>
        <w:tc>
          <w:tcPr>
            <w:tcW w:w="1998" w:type="dxa"/>
            <w:tcBorders>
              <w:top w:val="single" w:sz="4" w:space="0" w:color="auto"/>
            </w:tcBorders>
            <w:shd w:val="clear" w:color="auto" w:fill="auto"/>
          </w:tcPr>
          <w:p w14:paraId="35A99504" w14:textId="78DCCC40" w:rsidR="00493108" w:rsidRPr="003A682E" w:rsidRDefault="00C20FE7" w:rsidP="00493108">
            <w:pPr>
              <w:rPr>
                <w:rFonts w:cs="Tahoma"/>
              </w:rPr>
            </w:pPr>
            <w:r>
              <w:rPr>
                <w:rFonts w:cs="Tahoma"/>
              </w:rPr>
              <w:t>12.03.2012</w:t>
            </w:r>
          </w:p>
        </w:tc>
        <w:tc>
          <w:tcPr>
            <w:tcW w:w="2945" w:type="dxa"/>
            <w:tcBorders>
              <w:top w:val="single" w:sz="4" w:space="0" w:color="auto"/>
              <w:right w:val="single" w:sz="4" w:space="0" w:color="auto"/>
            </w:tcBorders>
            <w:shd w:val="clear" w:color="auto" w:fill="auto"/>
          </w:tcPr>
          <w:p w14:paraId="35A99505" w14:textId="0DA317D5" w:rsidR="00493108" w:rsidRPr="003A682E" w:rsidRDefault="00C20FE7" w:rsidP="00493108">
            <w:pPr>
              <w:rPr>
                <w:rFonts w:cs="Tahoma"/>
              </w:rPr>
            </w:pPr>
            <w:r>
              <w:rPr>
                <w:rFonts w:cs="Tahoma"/>
              </w:rPr>
              <w:t>Änderung Kap. 3.5</w:t>
            </w:r>
          </w:p>
        </w:tc>
      </w:tr>
      <w:tr w:rsidR="00493108" w:rsidRPr="003A682E" w14:paraId="35A9950B" w14:textId="77777777" w:rsidTr="00493108">
        <w:trPr>
          <w:trHeight w:val="247"/>
        </w:trPr>
        <w:tc>
          <w:tcPr>
            <w:tcW w:w="2141" w:type="dxa"/>
            <w:tcBorders>
              <w:left w:val="single" w:sz="4" w:space="0" w:color="auto"/>
            </w:tcBorders>
            <w:shd w:val="clear" w:color="auto" w:fill="auto"/>
          </w:tcPr>
          <w:p w14:paraId="35A99507" w14:textId="2571A89D" w:rsidR="00493108" w:rsidRPr="003A682E" w:rsidRDefault="00ED53E7" w:rsidP="00493108">
            <w:pPr>
              <w:rPr>
                <w:rFonts w:cs="Tahoma"/>
              </w:rPr>
            </w:pPr>
            <w:r>
              <w:rPr>
                <w:rFonts w:cs="Tahoma"/>
              </w:rPr>
              <w:t>Philipp Mager</w:t>
            </w:r>
          </w:p>
        </w:tc>
        <w:tc>
          <w:tcPr>
            <w:tcW w:w="2096" w:type="dxa"/>
            <w:shd w:val="clear" w:color="auto" w:fill="auto"/>
          </w:tcPr>
          <w:p w14:paraId="35A99508" w14:textId="3B7B9088" w:rsidR="00493108" w:rsidRPr="003A682E" w:rsidRDefault="00D645E1" w:rsidP="00493108">
            <w:pPr>
              <w:rPr>
                <w:rFonts w:cs="Tahoma"/>
              </w:rPr>
            </w:pPr>
            <w:r>
              <w:rPr>
                <w:rFonts w:cs="Tahoma"/>
              </w:rPr>
              <w:t>1.</w:t>
            </w:r>
            <w:r w:rsidR="00ED53E7">
              <w:rPr>
                <w:rFonts w:cs="Tahoma"/>
              </w:rPr>
              <w:t>2</w:t>
            </w:r>
          </w:p>
        </w:tc>
        <w:tc>
          <w:tcPr>
            <w:tcW w:w="1998" w:type="dxa"/>
            <w:shd w:val="clear" w:color="auto" w:fill="auto"/>
          </w:tcPr>
          <w:p w14:paraId="35A99509" w14:textId="0155344E" w:rsidR="00493108" w:rsidRPr="003A682E" w:rsidRDefault="00ED53E7" w:rsidP="00493108">
            <w:pPr>
              <w:rPr>
                <w:rFonts w:cs="Tahoma"/>
              </w:rPr>
            </w:pPr>
            <w:r>
              <w:rPr>
                <w:rFonts w:cs="Tahoma"/>
              </w:rPr>
              <w:t>15.03.2012</w:t>
            </w:r>
          </w:p>
        </w:tc>
        <w:tc>
          <w:tcPr>
            <w:tcW w:w="2945" w:type="dxa"/>
            <w:tcBorders>
              <w:right w:val="single" w:sz="4" w:space="0" w:color="auto"/>
            </w:tcBorders>
            <w:shd w:val="clear" w:color="auto" w:fill="auto"/>
          </w:tcPr>
          <w:p w14:paraId="35A9950A" w14:textId="3CC451A1" w:rsidR="00493108" w:rsidRPr="003A682E" w:rsidRDefault="00ED53E7" w:rsidP="00493108">
            <w:pPr>
              <w:rPr>
                <w:rFonts w:cs="Tahoma"/>
              </w:rPr>
            </w:pPr>
            <w:r>
              <w:rPr>
                <w:rFonts w:cs="Tahoma"/>
              </w:rPr>
              <w:t>Exchange Web.config-Einstellungen hinzugefügt</w:t>
            </w:r>
          </w:p>
        </w:tc>
      </w:tr>
      <w:tr w:rsidR="00493108" w:rsidRPr="003A682E" w14:paraId="35A99510" w14:textId="77777777" w:rsidTr="00493108">
        <w:trPr>
          <w:trHeight w:val="262"/>
        </w:trPr>
        <w:tc>
          <w:tcPr>
            <w:tcW w:w="2141" w:type="dxa"/>
            <w:tcBorders>
              <w:left w:val="single" w:sz="4" w:space="0" w:color="auto"/>
            </w:tcBorders>
            <w:shd w:val="clear" w:color="auto" w:fill="auto"/>
          </w:tcPr>
          <w:p w14:paraId="35A9950C" w14:textId="0E6481E2" w:rsidR="00493108" w:rsidRPr="003A682E" w:rsidRDefault="00D645E1" w:rsidP="00493108">
            <w:pPr>
              <w:rPr>
                <w:rFonts w:cs="Tahoma"/>
              </w:rPr>
            </w:pPr>
            <w:r>
              <w:rPr>
                <w:rFonts w:cs="Tahoma"/>
              </w:rPr>
              <w:t>Philipp Mager</w:t>
            </w:r>
          </w:p>
        </w:tc>
        <w:tc>
          <w:tcPr>
            <w:tcW w:w="2096" w:type="dxa"/>
            <w:shd w:val="clear" w:color="auto" w:fill="auto"/>
          </w:tcPr>
          <w:p w14:paraId="35A9950D" w14:textId="40D771B9" w:rsidR="00493108" w:rsidRPr="003A682E" w:rsidRDefault="00D645E1" w:rsidP="00493108">
            <w:pPr>
              <w:rPr>
                <w:rFonts w:cs="Tahoma"/>
              </w:rPr>
            </w:pPr>
            <w:r>
              <w:rPr>
                <w:rFonts w:cs="Tahoma"/>
              </w:rPr>
              <w:t>1.3</w:t>
            </w:r>
          </w:p>
        </w:tc>
        <w:tc>
          <w:tcPr>
            <w:tcW w:w="1998" w:type="dxa"/>
            <w:shd w:val="clear" w:color="auto" w:fill="auto"/>
          </w:tcPr>
          <w:p w14:paraId="35A9950E" w14:textId="2432B002" w:rsidR="00493108" w:rsidRPr="003A682E" w:rsidRDefault="00D645E1" w:rsidP="00493108">
            <w:pPr>
              <w:rPr>
                <w:rFonts w:cs="Tahoma"/>
              </w:rPr>
            </w:pPr>
            <w:r>
              <w:rPr>
                <w:rFonts w:cs="Tahoma"/>
              </w:rPr>
              <w:t>15.03.2012</w:t>
            </w:r>
          </w:p>
        </w:tc>
        <w:tc>
          <w:tcPr>
            <w:tcW w:w="2945" w:type="dxa"/>
            <w:tcBorders>
              <w:right w:val="single" w:sz="4" w:space="0" w:color="auto"/>
            </w:tcBorders>
            <w:shd w:val="clear" w:color="auto" w:fill="auto"/>
          </w:tcPr>
          <w:p w14:paraId="35A9950F" w14:textId="5C305EBC" w:rsidR="00493108" w:rsidRPr="003A682E" w:rsidRDefault="00D645E1" w:rsidP="00493108">
            <w:pPr>
              <w:rPr>
                <w:rFonts w:cs="Tahoma"/>
              </w:rPr>
            </w:pPr>
            <w:r>
              <w:rPr>
                <w:rFonts w:cs="Tahoma"/>
              </w:rPr>
              <w:t>Kap</w:t>
            </w:r>
            <w:r w:rsidR="00510AF1">
              <w:rPr>
                <w:rFonts w:cs="Tahoma"/>
              </w:rPr>
              <w:t>.</w:t>
            </w:r>
            <w:r>
              <w:rPr>
                <w:rFonts w:cs="Tahoma"/>
              </w:rPr>
              <w:t xml:space="preserve"> 5 hinzugefügt</w:t>
            </w:r>
          </w:p>
        </w:tc>
      </w:tr>
      <w:tr w:rsidR="00493108" w:rsidRPr="003A682E" w14:paraId="35A99515" w14:textId="77777777" w:rsidTr="00493108">
        <w:trPr>
          <w:trHeight w:val="247"/>
        </w:trPr>
        <w:tc>
          <w:tcPr>
            <w:tcW w:w="2141" w:type="dxa"/>
            <w:tcBorders>
              <w:left w:val="single" w:sz="4" w:space="0" w:color="auto"/>
            </w:tcBorders>
            <w:shd w:val="clear" w:color="auto" w:fill="auto"/>
          </w:tcPr>
          <w:p w14:paraId="35A99511" w14:textId="77E5A0B7" w:rsidR="00493108" w:rsidRPr="003A682E" w:rsidRDefault="00510AF1" w:rsidP="00493108">
            <w:pPr>
              <w:rPr>
                <w:rFonts w:cs="Tahoma"/>
              </w:rPr>
            </w:pPr>
            <w:r>
              <w:rPr>
                <w:rFonts w:cs="Tahoma"/>
              </w:rPr>
              <w:t>Ralph Berger</w:t>
            </w:r>
          </w:p>
        </w:tc>
        <w:tc>
          <w:tcPr>
            <w:tcW w:w="2096" w:type="dxa"/>
            <w:shd w:val="clear" w:color="auto" w:fill="auto"/>
          </w:tcPr>
          <w:p w14:paraId="35A99512" w14:textId="424ABF2B" w:rsidR="00493108" w:rsidRPr="003A682E" w:rsidRDefault="00510AF1" w:rsidP="00493108">
            <w:pPr>
              <w:rPr>
                <w:rFonts w:cs="Tahoma"/>
              </w:rPr>
            </w:pPr>
            <w:r>
              <w:rPr>
                <w:rFonts w:cs="Tahoma"/>
              </w:rPr>
              <w:t>1.4</w:t>
            </w:r>
          </w:p>
        </w:tc>
        <w:tc>
          <w:tcPr>
            <w:tcW w:w="1998" w:type="dxa"/>
            <w:shd w:val="clear" w:color="auto" w:fill="auto"/>
          </w:tcPr>
          <w:p w14:paraId="35A99513" w14:textId="150F1179" w:rsidR="00493108" w:rsidRPr="003A682E" w:rsidRDefault="00510AF1" w:rsidP="00493108">
            <w:pPr>
              <w:rPr>
                <w:rFonts w:cs="Tahoma"/>
              </w:rPr>
            </w:pPr>
            <w:r>
              <w:rPr>
                <w:rFonts w:cs="Tahoma"/>
              </w:rPr>
              <w:t>22.03.2013</w:t>
            </w:r>
          </w:p>
        </w:tc>
        <w:tc>
          <w:tcPr>
            <w:tcW w:w="2945" w:type="dxa"/>
            <w:tcBorders>
              <w:right w:val="single" w:sz="4" w:space="0" w:color="auto"/>
            </w:tcBorders>
            <w:shd w:val="clear" w:color="auto" w:fill="auto"/>
          </w:tcPr>
          <w:p w14:paraId="35A99514" w14:textId="0AFC9F4B" w:rsidR="00493108" w:rsidRPr="003A682E" w:rsidRDefault="00510AF1" w:rsidP="00510AF1">
            <w:pPr>
              <w:rPr>
                <w:rFonts w:cs="Tahoma"/>
              </w:rPr>
            </w:pPr>
            <w:r>
              <w:rPr>
                <w:rFonts w:cs="Tahoma"/>
              </w:rPr>
              <w:t>Kap. 6 hinzugefügt</w:t>
            </w:r>
          </w:p>
        </w:tc>
      </w:tr>
      <w:tr w:rsidR="00493108" w:rsidRPr="003A682E" w14:paraId="35A9951A" w14:textId="77777777" w:rsidTr="00493108">
        <w:trPr>
          <w:trHeight w:val="247"/>
        </w:trPr>
        <w:tc>
          <w:tcPr>
            <w:tcW w:w="2141" w:type="dxa"/>
            <w:tcBorders>
              <w:top w:val="single" w:sz="4" w:space="0" w:color="auto"/>
              <w:left w:val="single" w:sz="4" w:space="0" w:color="auto"/>
            </w:tcBorders>
            <w:shd w:val="clear" w:color="auto" w:fill="auto"/>
          </w:tcPr>
          <w:p w14:paraId="35A99516" w14:textId="3A87AC47" w:rsidR="00493108" w:rsidRPr="003A682E" w:rsidRDefault="00DC2F35" w:rsidP="00493108">
            <w:pPr>
              <w:rPr>
                <w:rFonts w:cs="Tahoma"/>
              </w:rPr>
            </w:pPr>
            <w:r>
              <w:rPr>
                <w:rFonts w:cs="Tahoma"/>
              </w:rPr>
              <w:t>Markus Brüderl</w:t>
            </w:r>
          </w:p>
        </w:tc>
        <w:tc>
          <w:tcPr>
            <w:tcW w:w="2096" w:type="dxa"/>
            <w:tcBorders>
              <w:top w:val="single" w:sz="4" w:space="0" w:color="auto"/>
            </w:tcBorders>
            <w:shd w:val="clear" w:color="auto" w:fill="auto"/>
          </w:tcPr>
          <w:p w14:paraId="35A99517" w14:textId="01E8FFDB" w:rsidR="00493108" w:rsidRPr="003A682E" w:rsidRDefault="00DC2F35" w:rsidP="00493108">
            <w:pPr>
              <w:rPr>
                <w:rFonts w:cs="Tahoma"/>
              </w:rPr>
            </w:pPr>
            <w:r>
              <w:rPr>
                <w:rFonts w:cs="Tahoma"/>
              </w:rPr>
              <w:t>1.5</w:t>
            </w:r>
          </w:p>
        </w:tc>
        <w:tc>
          <w:tcPr>
            <w:tcW w:w="1998" w:type="dxa"/>
            <w:tcBorders>
              <w:top w:val="single" w:sz="4" w:space="0" w:color="auto"/>
            </w:tcBorders>
            <w:shd w:val="clear" w:color="auto" w:fill="auto"/>
          </w:tcPr>
          <w:p w14:paraId="35A99518" w14:textId="62AC22CA" w:rsidR="00493108" w:rsidRPr="003A682E" w:rsidRDefault="00DC2F35" w:rsidP="00493108">
            <w:pPr>
              <w:rPr>
                <w:rFonts w:cs="Tahoma"/>
              </w:rPr>
            </w:pPr>
            <w:r>
              <w:rPr>
                <w:rFonts w:cs="Tahoma"/>
              </w:rPr>
              <w:t>20.10.2015</w:t>
            </w:r>
          </w:p>
        </w:tc>
        <w:tc>
          <w:tcPr>
            <w:tcW w:w="2945" w:type="dxa"/>
            <w:tcBorders>
              <w:top w:val="single" w:sz="4" w:space="0" w:color="auto"/>
              <w:right w:val="single" w:sz="4" w:space="0" w:color="auto"/>
            </w:tcBorders>
            <w:shd w:val="clear" w:color="auto" w:fill="auto"/>
          </w:tcPr>
          <w:p w14:paraId="35A99519" w14:textId="00BF7C00" w:rsidR="00493108" w:rsidRPr="003A682E" w:rsidRDefault="00DC2F35" w:rsidP="00493108">
            <w:pPr>
              <w:rPr>
                <w:rFonts w:cs="Tahoma"/>
              </w:rPr>
            </w:pPr>
            <w:r>
              <w:rPr>
                <w:rFonts w:cs="Tahoma"/>
              </w:rPr>
              <w:t>Update Windows 2012</w:t>
            </w:r>
          </w:p>
        </w:tc>
      </w:tr>
      <w:tr w:rsidR="00493108" w:rsidRPr="003A682E" w14:paraId="35A9951F" w14:textId="77777777" w:rsidTr="00493108">
        <w:trPr>
          <w:trHeight w:val="247"/>
        </w:trPr>
        <w:tc>
          <w:tcPr>
            <w:tcW w:w="2141" w:type="dxa"/>
            <w:tcBorders>
              <w:top w:val="single" w:sz="4" w:space="0" w:color="auto"/>
              <w:left w:val="single" w:sz="4" w:space="0" w:color="auto"/>
            </w:tcBorders>
            <w:shd w:val="clear" w:color="auto" w:fill="auto"/>
          </w:tcPr>
          <w:p w14:paraId="35A9951B" w14:textId="299A7BA3" w:rsidR="00493108" w:rsidRPr="003A682E" w:rsidRDefault="003211AA" w:rsidP="00493108">
            <w:pPr>
              <w:rPr>
                <w:rFonts w:cs="Tahoma"/>
              </w:rPr>
            </w:pPr>
            <w:r>
              <w:rPr>
                <w:rFonts w:cs="Tahoma"/>
              </w:rPr>
              <w:t>Markus Brüderl</w:t>
            </w:r>
          </w:p>
        </w:tc>
        <w:tc>
          <w:tcPr>
            <w:tcW w:w="2096" w:type="dxa"/>
            <w:tcBorders>
              <w:top w:val="single" w:sz="4" w:space="0" w:color="auto"/>
            </w:tcBorders>
            <w:shd w:val="clear" w:color="auto" w:fill="auto"/>
          </w:tcPr>
          <w:p w14:paraId="35A9951C" w14:textId="395C42C5" w:rsidR="00493108" w:rsidRPr="003A682E" w:rsidRDefault="003211AA" w:rsidP="00493108">
            <w:pPr>
              <w:rPr>
                <w:rFonts w:cs="Tahoma"/>
              </w:rPr>
            </w:pPr>
            <w:r>
              <w:rPr>
                <w:rFonts w:cs="Tahoma"/>
              </w:rPr>
              <w:t>1.6</w:t>
            </w:r>
          </w:p>
        </w:tc>
        <w:tc>
          <w:tcPr>
            <w:tcW w:w="1998" w:type="dxa"/>
            <w:tcBorders>
              <w:top w:val="single" w:sz="4" w:space="0" w:color="auto"/>
            </w:tcBorders>
            <w:shd w:val="clear" w:color="auto" w:fill="auto"/>
          </w:tcPr>
          <w:p w14:paraId="35A9951D" w14:textId="5E7B5AF6" w:rsidR="00493108" w:rsidRPr="003A682E" w:rsidRDefault="003211AA" w:rsidP="00493108">
            <w:pPr>
              <w:rPr>
                <w:rFonts w:cs="Tahoma"/>
              </w:rPr>
            </w:pPr>
            <w:r>
              <w:rPr>
                <w:rFonts w:cs="Tahoma"/>
              </w:rPr>
              <w:t>29.06.2016</w:t>
            </w:r>
          </w:p>
        </w:tc>
        <w:tc>
          <w:tcPr>
            <w:tcW w:w="2945" w:type="dxa"/>
            <w:tcBorders>
              <w:top w:val="single" w:sz="4" w:space="0" w:color="auto"/>
              <w:right w:val="single" w:sz="4" w:space="0" w:color="auto"/>
            </w:tcBorders>
            <w:shd w:val="clear" w:color="auto" w:fill="auto"/>
          </w:tcPr>
          <w:p w14:paraId="35A9951E" w14:textId="59BF0EF7" w:rsidR="00493108" w:rsidRPr="003A682E" w:rsidRDefault="003211AA" w:rsidP="00493108">
            <w:pPr>
              <w:rPr>
                <w:rFonts w:cs="Tahoma"/>
              </w:rPr>
            </w:pPr>
            <w:r>
              <w:rPr>
                <w:rFonts w:cs="Tahoma"/>
              </w:rPr>
              <w:t>Update für DevArt TNS_ADMIN</w:t>
            </w:r>
          </w:p>
        </w:tc>
      </w:tr>
      <w:tr w:rsidR="00493108" w:rsidRPr="003A682E" w14:paraId="35A99524" w14:textId="77777777" w:rsidTr="00493108">
        <w:trPr>
          <w:trHeight w:val="262"/>
        </w:trPr>
        <w:tc>
          <w:tcPr>
            <w:tcW w:w="2141" w:type="dxa"/>
            <w:tcBorders>
              <w:left w:val="single" w:sz="4" w:space="0" w:color="auto"/>
            </w:tcBorders>
            <w:shd w:val="clear" w:color="auto" w:fill="auto"/>
          </w:tcPr>
          <w:p w14:paraId="35A99520" w14:textId="2771002A" w:rsidR="00493108" w:rsidRPr="003A682E" w:rsidRDefault="00FC75CE" w:rsidP="00493108">
            <w:pPr>
              <w:rPr>
                <w:rFonts w:cs="Tahoma"/>
              </w:rPr>
            </w:pPr>
            <w:r>
              <w:rPr>
                <w:rFonts w:cs="Tahoma"/>
              </w:rPr>
              <w:t>Markus Brüderl</w:t>
            </w:r>
          </w:p>
        </w:tc>
        <w:tc>
          <w:tcPr>
            <w:tcW w:w="2096" w:type="dxa"/>
            <w:shd w:val="clear" w:color="auto" w:fill="auto"/>
          </w:tcPr>
          <w:p w14:paraId="35A99521" w14:textId="0F2A1B9E" w:rsidR="00493108" w:rsidRPr="003A682E" w:rsidRDefault="00FC75CE" w:rsidP="00493108">
            <w:pPr>
              <w:rPr>
                <w:rFonts w:cs="Tahoma"/>
              </w:rPr>
            </w:pPr>
            <w:r>
              <w:rPr>
                <w:rFonts w:cs="Tahoma"/>
              </w:rPr>
              <w:t>1.7</w:t>
            </w:r>
          </w:p>
        </w:tc>
        <w:tc>
          <w:tcPr>
            <w:tcW w:w="1998" w:type="dxa"/>
            <w:shd w:val="clear" w:color="auto" w:fill="auto"/>
          </w:tcPr>
          <w:p w14:paraId="35A99522" w14:textId="16EEE3A5" w:rsidR="00493108" w:rsidRPr="003A682E" w:rsidRDefault="00FC75CE" w:rsidP="00493108">
            <w:pPr>
              <w:rPr>
                <w:rFonts w:cs="Tahoma"/>
              </w:rPr>
            </w:pPr>
            <w:r>
              <w:rPr>
                <w:rFonts w:cs="Tahoma"/>
              </w:rPr>
              <w:t>09.09.2016</w:t>
            </w:r>
          </w:p>
        </w:tc>
        <w:tc>
          <w:tcPr>
            <w:tcW w:w="2945" w:type="dxa"/>
            <w:tcBorders>
              <w:right w:val="single" w:sz="4" w:space="0" w:color="auto"/>
            </w:tcBorders>
            <w:shd w:val="clear" w:color="auto" w:fill="auto"/>
          </w:tcPr>
          <w:p w14:paraId="35A99523" w14:textId="5436080A" w:rsidR="00493108" w:rsidRPr="003A682E" w:rsidRDefault="00443C73" w:rsidP="00493108">
            <w:pPr>
              <w:rPr>
                <w:rFonts w:cs="Tahoma"/>
              </w:rPr>
            </w:pPr>
            <w:r>
              <w:rPr>
                <w:rFonts w:cs="Tahoma"/>
              </w:rPr>
              <w:t>IIS K</w:t>
            </w:r>
            <w:r w:rsidR="00FC75CE">
              <w:rPr>
                <w:rFonts w:cs="Tahoma"/>
              </w:rPr>
              <w:t>ompression</w:t>
            </w:r>
            <w:r>
              <w:rPr>
                <w:rFonts w:cs="Tahoma"/>
              </w:rPr>
              <w:t xml:space="preserve"> Kap. 3.3.4</w:t>
            </w:r>
          </w:p>
        </w:tc>
      </w:tr>
      <w:tr w:rsidR="00493108" w:rsidRPr="003A682E" w14:paraId="35A99529" w14:textId="77777777" w:rsidTr="00493108">
        <w:trPr>
          <w:trHeight w:val="247"/>
        </w:trPr>
        <w:tc>
          <w:tcPr>
            <w:tcW w:w="2141" w:type="dxa"/>
            <w:tcBorders>
              <w:left w:val="single" w:sz="4" w:space="0" w:color="auto"/>
            </w:tcBorders>
            <w:shd w:val="clear" w:color="auto" w:fill="auto"/>
          </w:tcPr>
          <w:p w14:paraId="35A99525" w14:textId="3C1C1380" w:rsidR="00493108" w:rsidRPr="003A682E" w:rsidRDefault="0051196F" w:rsidP="00493108">
            <w:pPr>
              <w:rPr>
                <w:rFonts w:cs="Tahoma"/>
              </w:rPr>
            </w:pPr>
            <w:r>
              <w:rPr>
                <w:rFonts w:cs="Tahoma"/>
              </w:rPr>
              <w:t>Markus Brüderl</w:t>
            </w:r>
          </w:p>
        </w:tc>
        <w:tc>
          <w:tcPr>
            <w:tcW w:w="2096" w:type="dxa"/>
            <w:shd w:val="clear" w:color="auto" w:fill="auto"/>
          </w:tcPr>
          <w:p w14:paraId="35A99526" w14:textId="2E82DBA3" w:rsidR="00493108" w:rsidRPr="003A682E" w:rsidRDefault="0051196F" w:rsidP="00493108">
            <w:pPr>
              <w:rPr>
                <w:rFonts w:cs="Tahoma"/>
              </w:rPr>
            </w:pPr>
            <w:r>
              <w:rPr>
                <w:rFonts w:cs="Tahoma"/>
              </w:rPr>
              <w:t>1.8</w:t>
            </w:r>
          </w:p>
        </w:tc>
        <w:tc>
          <w:tcPr>
            <w:tcW w:w="1998" w:type="dxa"/>
            <w:shd w:val="clear" w:color="auto" w:fill="auto"/>
          </w:tcPr>
          <w:p w14:paraId="35A99527" w14:textId="09EC328E" w:rsidR="00493108" w:rsidRPr="003A682E" w:rsidRDefault="0051196F" w:rsidP="00493108">
            <w:pPr>
              <w:rPr>
                <w:rFonts w:cs="Tahoma"/>
              </w:rPr>
            </w:pPr>
            <w:r>
              <w:rPr>
                <w:rFonts w:cs="Tahoma"/>
              </w:rPr>
              <w:t>20.09.2016</w:t>
            </w:r>
          </w:p>
        </w:tc>
        <w:tc>
          <w:tcPr>
            <w:tcW w:w="2945" w:type="dxa"/>
            <w:tcBorders>
              <w:right w:val="single" w:sz="4" w:space="0" w:color="auto"/>
            </w:tcBorders>
            <w:shd w:val="clear" w:color="auto" w:fill="auto"/>
          </w:tcPr>
          <w:p w14:paraId="35A99528" w14:textId="35B8EF6D" w:rsidR="00493108" w:rsidRPr="003A682E" w:rsidRDefault="0051196F" w:rsidP="00493108">
            <w:pPr>
              <w:rPr>
                <w:rFonts w:cs="Tahoma"/>
              </w:rPr>
            </w:pPr>
            <w:r>
              <w:rPr>
                <w:rFonts w:cs="Tahoma"/>
              </w:rPr>
              <w:t>IIS Autostart AppPool 3.3.1</w:t>
            </w:r>
          </w:p>
        </w:tc>
      </w:tr>
      <w:tr w:rsidR="00493108" w:rsidRPr="003A682E" w14:paraId="35A9952E" w14:textId="77777777" w:rsidTr="00493108">
        <w:trPr>
          <w:trHeight w:val="262"/>
        </w:trPr>
        <w:tc>
          <w:tcPr>
            <w:tcW w:w="2141" w:type="dxa"/>
            <w:tcBorders>
              <w:left w:val="single" w:sz="4" w:space="0" w:color="auto"/>
            </w:tcBorders>
            <w:shd w:val="clear" w:color="auto" w:fill="auto"/>
          </w:tcPr>
          <w:p w14:paraId="35A9952A" w14:textId="77777777" w:rsidR="00493108" w:rsidRPr="003A682E" w:rsidRDefault="00493108" w:rsidP="00493108">
            <w:pPr>
              <w:rPr>
                <w:rFonts w:cs="Tahoma"/>
              </w:rPr>
            </w:pPr>
          </w:p>
        </w:tc>
        <w:tc>
          <w:tcPr>
            <w:tcW w:w="2096" w:type="dxa"/>
            <w:shd w:val="clear" w:color="auto" w:fill="auto"/>
          </w:tcPr>
          <w:p w14:paraId="35A9952B" w14:textId="77777777" w:rsidR="00493108" w:rsidRPr="003A682E" w:rsidRDefault="00493108" w:rsidP="00493108">
            <w:pPr>
              <w:rPr>
                <w:rFonts w:cs="Tahoma"/>
              </w:rPr>
            </w:pPr>
          </w:p>
        </w:tc>
        <w:tc>
          <w:tcPr>
            <w:tcW w:w="1998" w:type="dxa"/>
            <w:shd w:val="clear" w:color="auto" w:fill="auto"/>
          </w:tcPr>
          <w:p w14:paraId="35A9952C" w14:textId="77777777" w:rsidR="00493108" w:rsidRPr="003A682E" w:rsidRDefault="00493108" w:rsidP="00493108">
            <w:pPr>
              <w:rPr>
                <w:rFonts w:cs="Tahoma"/>
              </w:rPr>
            </w:pPr>
          </w:p>
        </w:tc>
        <w:tc>
          <w:tcPr>
            <w:tcW w:w="2945" w:type="dxa"/>
            <w:tcBorders>
              <w:right w:val="single" w:sz="4" w:space="0" w:color="auto"/>
            </w:tcBorders>
            <w:shd w:val="clear" w:color="auto" w:fill="auto"/>
          </w:tcPr>
          <w:p w14:paraId="35A9952D" w14:textId="77777777" w:rsidR="00493108" w:rsidRPr="003A682E" w:rsidRDefault="00493108" w:rsidP="00493108">
            <w:pPr>
              <w:rPr>
                <w:rFonts w:cs="Tahoma"/>
              </w:rPr>
            </w:pPr>
          </w:p>
        </w:tc>
      </w:tr>
      <w:tr w:rsidR="00493108" w:rsidRPr="003A682E" w14:paraId="35A99533" w14:textId="77777777" w:rsidTr="00493108">
        <w:trPr>
          <w:trHeight w:val="262"/>
        </w:trPr>
        <w:tc>
          <w:tcPr>
            <w:tcW w:w="2141" w:type="dxa"/>
            <w:tcBorders>
              <w:left w:val="single" w:sz="4" w:space="0" w:color="auto"/>
              <w:bottom w:val="single" w:sz="4" w:space="0" w:color="auto"/>
            </w:tcBorders>
            <w:shd w:val="clear" w:color="auto" w:fill="auto"/>
          </w:tcPr>
          <w:p w14:paraId="35A9952F" w14:textId="77777777" w:rsidR="00493108" w:rsidRPr="003A682E" w:rsidRDefault="00493108" w:rsidP="00493108">
            <w:pPr>
              <w:rPr>
                <w:rFonts w:cs="Tahoma"/>
              </w:rPr>
            </w:pPr>
          </w:p>
        </w:tc>
        <w:tc>
          <w:tcPr>
            <w:tcW w:w="2096" w:type="dxa"/>
            <w:tcBorders>
              <w:bottom w:val="single" w:sz="4" w:space="0" w:color="auto"/>
            </w:tcBorders>
            <w:shd w:val="clear" w:color="auto" w:fill="auto"/>
          </w:tcPr>
          <w:p w14:paraId="35A99530" w14:textId="77777777" w:rsidR="00493108" w:rsidRPr="003A682E" w:rsidRDefault="00493108" w:rsidP="00493108">
            <w:pPr>
              <w:rPr>
                <w:rFonts w:cs="Tahoma"/>
              </w:rPr>
            </w:pPr>
          </w:p>
        </w:tc>
        <w:tc>
          <w:tcPr>
            <w:tcW w:w="1998" w:type="dxa"/>
            <w:tcBorders>
              <w:bottom w:val="single" w:sz="4" w:space="0" w:color="auto"/>
            </w:tcBorders>
            <w:shd w:val="clear" w:color="auto" w:fill="auto"/>
          </w:tcPr>
          <w:p w14:paraId="35A99531" w14:textId="77777777" w:rsidR="00493108" w:rsidRPr="003A682E" w:rsidRDefault="00493108" w:rsidP="00493108">
            <w:pPr>
              <w:rPr>
                <w:rFonts w:cs="Tahoma"/>
              </w:rPr>
            </w:pPr>
          </w:p>
        </w:tc>
        <w:tc>
          <w:tcPr>
            <w:tcW w:w="2945" w:type="dxa"/>
            <w:tcBorders>
              <w:bottom w:val="single" w:sz="4" w:space="0" w:color="auto"/>
              <w:right w:val="single" w:sz="4" w:space="0" w:color="auto"/>
            </w:tcBorders>
            <w:shd w:val="clear" w:color="auto" w:fill="auto"/>
          </w:tcPr>
          <w:p w14:paraId="35A99532" w14:textId="77777777" w:rsidR="00493108" w:rsidRPr="003A682E" w:rsidRDefault="00493108" w:rsidP="00493108">
            <w:pPr>
              <w:rPr>
                <w:rFonts w:cs="Tahoma"/>
              </w:rPr>
            </w:pPr>
          </w:p>
        </w:tc>
      </w:tr>
    </w:tbl>
    <w:p w14:paraId="35A99534" w14:textId="77777777" w:rsidR="00493108" w:rsidRPr="003A682E" w:rsidRDefault="00493108" w:rsidP="00493108">
      <w:pPr>
        <w:rPr>
          <w:rFonts w:cs="Tahoma"/>
        </w:rPr>
      </w:pPr>
    </w:p>
    <w:p w14:paraId="35A99535" w14:textId="77777777" w:rsidR="00493108" w:rsidRPr="003A682E" w:rsidRDefault="00493108" w:rsidP="00493108">
      <w:pPr>
        <w:rPr>
          <w:rFonts w:cs="Tahoma"/>
        </w:rPr>
      </w:pPr>
    </w:p>
    <w:p w14:paraId="35A99536" w14:textId="77777777" w:rsidR="00493108" w:rsidRPr="003A682E" w:rsidRDefault="00493108" w:rsidP="00493108">
      <w:pPr>
        <w:rPr>
          <w:rFonts w:cs="Tahoma"/>
        </w:rPr>
      </w:pPr>
      <w:r w:rsidRPr="003A682E">
        <w:rPr>
          <w:rFonts w:cs="Tahoma"/>
        </w:rPr>
        <w:t>Revisionsangaben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998"/>
        <w:gridCol w:w="4819"/>
      </w:tblGrid>
      <w:tr w:rsidR="00493108" w:rsidRPr="003A682E" w14:paraId="35A9953A" w14:textId="77777777" w:rsidTr="00493108">
        <w:trPr>
          <w:trHeight w:val="262"/>
        </w:trPr>
        <w:tc>
          <w:tcPr>
            <w:tcW w:w="2363" w:type="dxa"/>
            <w:tcBorders>
              <w:top w:val="single" w:sz="4" w:space="0" w:color="auto"/>
              <w:left w:val="single" w:sz="4" w:space="0" w:color="auto"/>
              <w:bottom w:val="single" w:sz="12" w:space="0" w:color="auto"/>
            </w:tcBorders>
            <w:shd w:val="clear" w:color="auto" w:fill="auto"/>
          </w:tcPr>
          <w:p w14:paraId="35A99537" w14:textId="77777777" w:rsidR="00493108" w:rsidRPr="003A682E" w:rsidRDefault="00493108" w:rsidP="00922856">
            <w:r w:rsidRPr="003A682E">
              <w:t>Revisor</w:t>
            </w:r>
          </w:p>
        </w:tc>
        <w:tc>
          <w:tcPr>
            <w:tcW w:w="1998" w:type="dxa"/>
            <w:tcBorders>
              <w:top w:val="single" w:sz="4" w:space="0" w:color="auto"/>
              <w:bottom w:val="single" w:sz="12" w:space="0" w:color="auto"/>
            </w:tcBorders>
            <w:shd w:val="clear" w:color="auto" w:fill="auto"/>
          </w:tcPr>
          <w:p w14:paraId="35A99538" w14:textId="77777777" w:rsidR="00493108" w:rsidRPr="003A682E" w:rsidRDefault="00493108" w:rsidP="00922856">
            <w:r w:rsidRPr="003A682E">
              <w:t>Datum</w:t>
            </w:r>
          </w:p>
        </w:tc>
        <w:tc>
          <w:tcPr>
            <w:tcW w:w="4819" w:type="dxa"/>
            <w:tcBorders>
              <w:top w:val="single" w:sz="4" w:space="0" w:color="auto"/>
              <w:bottom w:val="single" w:sz="12" w:space="0" w:color="auto"/>
              <w:right w:val="single" w:sz="4" w:space="0" w:color="auto"/>
            </w:tcBorders>
            <w:shd w:val="clear" w:color="auto" w:fill="auto"/>
          </w:tcPr>
          <w:p w14:paraId="35A99539" w14:textId="77777777" w:rsidR="00493108" w:rsidRPr="003A682E" w:rsidRDefault="00493108" w:rsidP="00922856">
            <w:r w:rsidRPr="003A682E">
              <w:t>Kommentar</w:t>
            </w:r>
          </w:p>
        </w:tc>
      </w:tr>
      <w:tr w:rsidR="00493108" w:rsidRPr="003A682E" w14:paraId="35A9953E" w14:textId="77777777" w:rsidTr="00493108">
        <w:trPr>
          <w:trHeight w:val="247"/>
        </w:trPr>
        <w:tc>
          <w:tcPr>
            <w:tcW w:w="2363" w:type="dxa"/>
            <w:tcBorders>
              <w:top w:val="single" w:sz="12" w:space="0" w:color="auto"/>
            </w:tcBorders>
            <w:shd w:val="clear" w:color="auto" w:fill="auto"/>
          </w:tcPr>
          <w:p w14:paraId="35A9953B" w14:textId="77777777" w:rsidR="00493108" w:rsidRPr="003A682E" w:rsidRDefault="00493108" w:rsidP="00493108">
            <w:pPr>
              <w:rPr>
                <w:rFonts w:cs="Tahoma"/>
              </w:rPr>
            </w:pPr>
          </w:p>
        </w:tc>
        <w:tc>
          <w:tcPr>
            <w:tcW w:w="1998" w:type="dxa"/>
            <w:tcBorders>
              <w:top w:val="single" w:sz="12" w:space="0" w:color="auto"/>
            </w:tcBorders>
            <w:shd w:val="clear" w:color="auto" w:fill="auto"/>
          </w:tcPr>
          <w:p w14:paraId="35A9953C" w14:textId="77777777" w:rsidR="00493108" w:rsidRPr="003A682E" w:rsidRDefault="00493108" w:rsidP="00493108">
            <w:pPr>
              <w:rPr>
                <w:rFonts w:cs="Tahoma"/>
              </w:rPr>
            </w:pPr>
          </w:p>
        </w:tc>
        <w:tc>
          <w:tcPr>
            <w:tcW w:w="4819" w:type="dxa"/>
            <w:tcBorders>
              <w:top w:val="single" w:sz="12" w:space="0" w:color="auto"/>
            </w:tcBorders>
            <w:shd w:val="clear" w:color="auto" w:fill="auto"/>
          </w:tcPr>
          <w:p w14:paraId="35A9953D" w14:textId="77777777" w:rsidR="00493108" w:rsidRPr="003A682E" w:rsidRDefault="00493108" w:rsidP="00493108">
            <w:pPr>
              <w:rPr>
                <w:rFonts w:cs="Tahoma"/>
              </w:rPr>
            </w:pPr>
          </w:p>
        </w:tc>
      </w:tr>
      <w:tr w:rsidR="00493108" w:rsidRPr="003A682E" w14:paraId="35A99542" w14:textId="77777777" w:rsidTr="00493108">
        <w:trPr>
          <w:trHeight w:val="262"/>
        </w:trPr>
        <w:tc>
          <w:tcPr>
            <w:tcW w:w="2363" w:type="dxa"/>
            <w:shd w:val="clear" w:color="auto" w:fill="auto"/>
          </w:tcPr>
          <w:p w14:paraId="35A9953F" w14:textId="77777777" w:rsidR="00493108" w:rsidRPr="003A682E" w:rsidRDefault="00493108" w:rsidP="00493108">
            <w:pPr>
              <w:rPr>
                <w:rFonts w:cs="Tahoma"/>
              </w:rPr>
            </w:pPr>
          </w:p>
        </w:tc>
        <w:tc>
          <w:tcPr>
            <w:tcW w:w="1998" w:type="dxa"/>
            <w:shd w:val="clear" w:color="auto" w:fill="auto"/>
          </w:tcPr>
          <w:p w14:paraId="35A99540" w14:textId="77777777" w:rsidR="00493108" w:rsidRPr="003A682E" w:rsidRDefault="00493108" w:rsidP="00493108">
            <w:pPr>
              <w:rPr>
                <w:rFonts w:cs="Tahoma"/>
              </w:rPr>
            </w:pPr>
          </w:p>
        </w:tc>
        <w:tc>
          <w:tcPr>
            <w:tcW w:w="4819" w:type="dxa"/>
            <w:shd w:val="clear" w:color="auto" w:fill="auto"/>
          </w:tcPr>
          <w:p w14:paraId="35A99541" w14:textId="77777777" w:rsidR="00493108" w:rsidRPr="003A682E" w:rsidRDefault="00493108" w:rsidP="00493108">
            <w:pPr>
              <w:rPr>
                <w:rFonts w:cs="Tahoma"/>
              </w:rPr>
            </w:pPr>
          </w:p>
        </w:tc>
      </w:tr>
      <w:tr w:rsidR="00493108" w:rsidRPr="003A682E" w14:paraId="35A99546" w14:textId="77777777" w:rsidTr="00493108">
        <w:trPr>
          <w:trHeight w:val="247"/>
        </w:trPr>
        <w:tc>
          <w:tcPr>
            <w:tcW w:w="2363" w:type="dxa"/>
            <w:shd w:val="clear" w:color="auto" w:fill="auto"/>
          </w:tcPr>
          <w:p w14:paraId="35A99543" w14:textId="77777777" w:rsidR="00493108" w:rsidRPr="003A682E" w:rsidRDefault="00493108" w:rsidP="00493108">
            <w:pPr>
              <w:rPr>
                <w:rFonts w:cs="Tahoma"/>
              </w:rPr>
            </w:pPr>
          </w:p>
        </w:tc>
        <w:tc>
          <w:tcPr>
            <w:tcW w:w="1998" w:type="dxa"/>
            <w:shd w:val="clear" w:color="auto" w:fill="auto"/>
          </w:tcPr>
          <w:p w14:paraId="35A99544" w14:textId="77777777" w:rsidR="00493108" w:rsidRPr="003A682E" w:rsidRDefault="00493108" w:rsidP="00493108">
            <w:pPr>
              <w:rPr>
                <w:rFonts w:cs="Tahoma"/>
              </w:rPr>
            </w:pPr>
          </w:p>
        </w:tc>
        <w:tc>
          <w:tcPr>
            <w:tcW w:w="4819" w:type="dxa"/>
            <w:shd w:val="clear" w:color="auto" w:fill="auto"/>
          </w:tcPr>
          <w:p w14:paraId="35A99545" w14:textId="77777777" w:rsidR="00493108" w:rsidRPr="003A682E" w:rsidRDefault="00493108" w:rsidP="00493108">
            <w:pPr>
              <w:rPr>
                <w:rFonts w:cs="Tahoma"/>
              </w:rPr>
            </w:pPr>
          </w:p>
        </w:tc>
      </w:tr>
      <w:tr w:rsidR="00493108" w:rsidRPr="003A682E" w14:paraId="35A9954A" w14:textId="77777777" w:rsidTr="00493108">
        <w:trPr>
          <w:trHeight w:val="262"/>
        </w:trPr>
        <w:tc>
          <w:tcPr>
            <w:tcW w:w="2363" w:type="dxa"/>
            <w:shd w:val="clear" w:color="auto" w:fill="auto"/>
          </w:tcPr>
          <w:p w14:paraId="35A99547" w14:textId="77777777" w:rsidR="00493108" w:rsidRPr="003A682E" w:rsidRDefault="00493108" w:rsidP="00493108">
            <w:pPr>
              <w:rPr>
                <w:rFonts w:cs="Tahoma"/>
              </w:rPr>
            </w:pPr>
          </w:p>
        </w:tc>
        <w:tc>
          <w:tcPr>
            <w:tcW w:w="1998" w:type="dxa"/>
            <w:shd w:val="clear" w:color="auto" w:fill="auto"/>
          </w:tcPr>
          <w:p w14:paraId="35A99548" w14:textId="77777777" w:rsidR="00493108" w:rsidRPr="003A682E" w:rsidRDefault="00493108" w:rsidP="00493108">
            <w:pPr>
              <w:rPr>
                <w:rFonts w:cs="Tahoma"/>
              </w:rPr>
            </w:pPr>
          </w:p>
        </w:tc>
        <w:tc>
          <w:tcPr>
            <w:tcW w:w="4819" w:type="dxa"/>
            <w:shd w:val="clear" w:color="auto" w:fill="auto"/>
          </w:tcPr>
          <w:p w14:paraId="35A99549" w14:textId="77777777" w:rsidR="00493108" w:rsidRPr="003A682E" w:rsidRDefault="00493108" w:rsidP="00493108">
            <w:pPr>
              <w:rPr>
                <w:rFonts w:cs="Tahoma"/>
              </w:rPr>
            </w:pPr>
          </w:p>
        </w:tc>
      </w:tr>
      <w:tr w:rsidR="00493108" w:rsidRPr="003A682E" w14:paraId="35A9954E" w14:textId="77777777" w:rsidTr="00493108">
        <w:trPr>
          <w:trHeight w:val="247"/>
        </w:trPr>
        <w:tc>
          <w:tcPr>
            <w:tcW w:w="2363" w:type="dxa"/>
            <w:shd w:val="clear" w:color="auto" w:fill="auto"/>
          </w:tcPr>
          <w:p w14:paraId="35A9954B" w14:textId="77777777" w:rsidR="00493108" w:rsidRPr="003A682E" w:rsidRDefault="00493108" w:rsidP="00493108">
            <w:pPr>
              <w:rPr>
                <w:rFonts w:cs="Tahoma"/>
              </w:rPr>
            </w:pPr>
          </w:p>
        </w:tc>
        <w:tc>
          <w:tcPr>
            <w:tcW w:w="1998" w:type="dxa"/>
            <w:shd w:val="clear" w:color="auto" w:fill="auto"/>
          </w:tcPr>
          <w:p w14:paraId="35A9954C" w14:textId="77777777" w:rsidR="00493108" w:rsidRPr="003A682E" w:rsidRDefault="00493108" w:rsidP="00493108">
            <w:pPr>
              <w:rPr>
                <w:rFonts w:cs="Tahoma"/>
              </w:rPr>
            </w:pPr>
          </w:p>
        </w:tc>
        <w:tc>
          <w:tcPr>
            <w:tcW w:w="4819" w:type="dxa"/>
            <w:shd w:val="clear" w:color="auto" w:fill="auto"/>
          </w:tcPr>
          <w:p w14:paraId="35A9954D" w14:textId="77777777" w:rsidR="00493108" w:rsidRPr="003A682E" w:rsidRDefault="00493108" w:rsidP="00493108">
            <w:pPr>
              <w:rPr>
                <w:rFonts w:cs="Tahoma"/>
              </w:rPr>
            </w:pPr>
          </w:p>
        </w:tc>
      </w:tr>
      <w:tr w:rsidR="00493108" w:rsidRPr="003A682E" w14:paraId="35A99552" w14:textId="77777777" w:rsidTr="00493108">
        <w:trPr>
          <w:trHeight w:val="262"/>
        </w:trPr>
        <w:tc>
          <w:tcPr>
            <w:tcW w:w="2363" w:type="dxa"/>
            <w:shd w:val="clear" w:color="auto" w:fill="auto"/>
          </w:tcPr>
          <w:p w14:paraId="35A9954F" w14:textId="77777777" w:rsidR="00493108" w:rsidRPr="003A682E" w:rsidRDefault="00493108" w:rsidP="00493108">
            <w:pPr>
              <w:rPr>
                <w:rFonts w:cs="Tahoma"/>
              </w:rPr>
            </w:pPr>
          </w:p>
        </w:tc>
        <w:tc>
          <w:tcPr>
            <w:tcW w:w="1998" w:type="dxa"/>
            <w:shd w:val="clear" w:color="auto" w:fill="auto"/>
          </w:tcPr>
          <w:p w14:paraId="35A99550" w14:textId="77777777" w:rsidR="00493108" w:rsidRPr="003A682E" w:rsidRDefault="00493108" w:rsidP="00493108">
            <w:pPr>
              <w:rPr>
                <w:rFonts w:cs="Tahoma"/>
              </w:rPr>
            </w:pPr>
          </w:p>
        </w:tc>
        <w:tc>
          <w:tcPr>
            <w:tcW w:w="4819" w:type="dxa"/>
            <w:shd w:val="clear" w:color="auto" w:fill="auto"/>
          </w:tcPr>
          <w:p w14:paraId="35A99551" w14:textId="77777777" w:rsidR="00493108" w:rsidRPr="003A682E" w:rsidRDefault="00493108" w:rsidP="00493108">
            <w:pPr>
              <w:rPr>
                <w:rFonts w:cs="Tahoma"/>
              </w:rPr>
            </w:pPr>
          </w:p>
        </w:tc>
      </w:tr>
      <w:tr w:rsidR="00493108" w:rsidRPr="003A682E" w14:paraId="35A99556" w14:textId="77777777" w:rsidTr="00493108">
        <w:trPr>
          <w:trHeight w:val="247"/>
        </w:trPr>
        <w:tc>
          <w:tcPr>
            <w:tcW w:w="2363" w:type="dxa"/>
            <w:shd w:val="clear" w:color="auto" w:fill="auto"/>
          </w:tcPr>
          <w:p w14:paraId="35A99553" w14:textId="77777777" w:rsidR="00493108" w:rsidRPr="003A682E" w:rsidRDefault="00493108" w:rsidP="00493108">
            <w:pPr>
              <w:rPr>
                <w:rFonts w:cs="Tahoma"/>
              </w:rPr>
            </w:pPr>
          </w:p>
        </w:tc>
        <w:tc>
          <w:tcPr>
            <w:tcW w:w="1998" w:type="dxa"/>
            <w:shd w:val="clear" w:color="auto" w:fill="auto"/>
          </w:tcPr>
          <w:p w14:paraId="35A99554" w14:textId="77777777" w:rsidR="00493108" w:rsidRPr="003A682E" w:rsidRDefault="00493108" w:rsidP="00493108">
            <w:pPr>
              <w:rPr>
                <w:rFonts w:cs="Tahoma"/>
              </w:rPr>
            </w:pPr>
          </w:p>
        </w:tc>
        <w:tc>
          <w:tcPr>
            <w:tcW w:w="4819" w:type="dxa"/>
            <w:shd w:val="clear" w:color="auto" w:fill="auto"/>
          </w:tcPr>
          <w:p w14:paraId="35A99555" w14:textId="77777777" w:rsidR="00493108" w:rsidRPr="003A682E" w:rsidRDefault="00493108" w:rsidP="00493108">
            <w:pPr>
              <w:rPr>
                <w:rFonts w:cs="Tahoma"/>
              </w:rPr>
            </w:pPr>
          </w:p>
        </w:tc>
      </w:tr>
      <w:tr w:rsidR="00493108" w:rsidRPr="003A682E" w14:paraId="35A9955A" w14:textId="77777777" w:rsidTr="00493108">
        <w:trPr>
          <w:trHeight w:val="262"/>
        </w:trPr>
        <w:tc>
          <w:tcPr>
            <w:tcW w:w="2363" w:type="dxa"/>
            <w:shd w:val="clear" w:color="auto" w:fill="auto"/>
          </w:tcPr>
          <w:p w14:paraId="35A99557" w14:textId="77777777" w:rsidR="00493108" w:rsidRPr="003A682E" w:rsidRDefault="00493108" w:rsidP="00493108">
            <w:pPr>
              <w:rPr>
                <w:rFonts w:cs="Tahoma"/>
              </w:rPr>
            </w:pPr>
          </w:p>
        </w:tc>
        <w:tc>
          <w:tcPr>
            <w:tcW w:w="1998" w:type="dxa"/>
            <w:shd w:val="clear" w:color="auto" w:fill="auto"/>
          </w:tcPr>
          <w:p w14:paraId="35A99558" w14:textId="77777777" w:rsidR="00493108" w:rsidRPr="003A682E" w:rsidRDefault="00493108" w:rsidP="00493108">
            <w:pPr>
              <w:rPr>
                <w:rFonts w:cs="Tahoma"/>
              </w:rPr>
            </w:pPr>
          </w:p>
        </w:tc>
        <w:tc>
          <w:tcPr>
            <w:tcW w:w="4819" w:type="dxa"/>
            <w:shd w:val="clear" w:color="auto" w:fill="auto"/>
          </w:tcPr>
          <w:p w14:paraId="35A99559" w14:textId="77777777" w:rsidR="00493108" w:rsidRPr="003A682E" w:rsidRDefault="00493108" w:rsidP="00493108">
            <w:pPr>
              <w:rPr>
                <w:rFonts w:cs="Tahoma"/>
              </w:rPr>
            </w:pPr>
          </w:p>
        </w:tc>
      </w:tr>
      <w:tr w:rsidR="00493108" w:rsidRPr="003A682E" w14:paraId="35A9955E" w14:textId="77777777" w:rsidTr="00493108">
        <w:trPr>
          <w:trHeight w:val="262"/>
        </w:trPr>
        <w:tc>
          <w:tcPr>
            <w:tcW w:w="2363" w:type="dxa"/>
            <w:shd w:val="clear" w:color="auto" w:fill="auto"/>
          </w:tcPr>
          <w:p w14:paraId="35A9955B" w14:textId="77777777" w:rsidR="00493108" w:rsidRPr="003A682E" w:rsidRDefault="00493108" w:rsidP="00493108">
            <w:pPr>
              <w:rPr>
                <w:rFonts w:cs="Tahoma"/>
              </w:rPr>
            </w:pPr>
          </w:p>
        </w:tc>
        <w:tc>
          <w:tcPr>
            <w:tcW w:w="1998" w:type="dxa"/>
            <w:shd w:val="clear" w:color="auto" w:fill="auto"/>
          </w:tcPr>
          <w:p w14:paraId="35A9955C" w14:textId="77777777" w:rsidR="00493108" w:rsidRPr="003A682E" w:rsidRDefault="00493108" w:rsidP="00493108">
            <w:pPr>
              <w:rPr>
                <w:rFonts w:cs="Tahoma"/>
              </w:rPr>
            </w:pPr>
          </w:p>
        </w:tc>
        <w:tc>
          <w:tcPr>
            <w:tcW w:w="4819" w:type="dxa"/>
            <w:shd w:val="clear" w:color="auto" w:fill="auto"/>
          </w:tcPr>
          <w:p w14:paraId="35A9955D" w14:textId="77777777" w:rsidR="00493108" w:rsidRPr="003A682E" w:rsidRDefault="00493108" w:rsidP="00493108">
            <w:pPr>
              <w:rPr>
                <w:rFonts w:cs="Tahoma"/>
              </w:rPr>
            </w:pPr>
          </w:p>
        </w:tc>
      </w:tr>
    </w:tbl>
    <w:p w14:paraId="35A9955F" w14:textId="77777777" w:rsidR="00493108" w:rsidRPr="003A682E" w:rsidRDefault="00493108" w:rsidP="00493108">
      <w:pPr>
        <w:rPr>
          <w:rFonts w:cs="Tahoma"/>
        </w:rPr>
      </w:pPr>
    </w:p>
    <w:p w14:paraId="35A99560" w14:textId="77777777" w:rsidR="00493108" w:rsidRPr="003A682E" w:rsidRDefault="00493108" w:rsidP="00493108">
      <w:pPr>
        <w:rPr>
          <w:rFonts w:cs="Tahoma"/>
        </w:rPr>
      </w:pPr>
    </w:p>
    <w:p w14:paraId="35A99561" w14:textId="77777777" w:rsidR="00493108" w:rsidRPr="003A682E" w:rsidRDefault="00493108" w:rsidP="00493108">
      <w:pPr>
        <w:rPr>
          <w:rFonts w:cs="Tahoma"/>
        </w:rPr>
      </w:pPr>
    </w:p>
    <w:p w14:paraId="35A99562" w14:textId="77777777" w:rsidR="00493108" w:rsidRPr="00922856" w:rsidRDefault="00493108" w:rsidP="00ED5CE7">
      <w:pPr>
        <w:pStyle w:val="berschrift1"/>
      </w:pPr>
      <w:bookmarkStart w:id="0" w:name="_Toc462386243"/>
      <w:r w:rsidRPr="00922856">
        <w:lastRenderedPageBreak/>
        <w:t>Inhaltsübersicht</w:t>
      </w:r>
      <w:bookmarkEnd w:id="0"/>
    </w:p>
    <w:p w14:paraId="35A99563" w14:textId="77777777" w:rsidR="00493108" w:rsidRDefault="00493108" w:rsidP="00493108">
      <w:pPr>
        <w:pStyle w:val="Verzeichnis1"/>
        <w:rPr>
          <w:rFonts w:cs="Tahoma"/>
        </w:rPr>
      </w:pPr>
    </w:p>
    <w:p w14:paraId="6B2518FD" w14:textId="5826903E" w:rsidR="00812C46" w:rsidRDefault="006752D4">
      <w:pPr>
        <w:pStyle w:val="Verzeichnis1"/>
        <w:rPr>
          <w:rFonts w:asciiTheme="minorHAnsi" w:eastAsiaTheme="minorEastAsia" w:hAnsiTheme="minorHAnsi" w:cstheme="minorBidi"/>
          <w:szCs w:val="22"/>
          <w:lang w:eastAsia="de-DE"/>
        </w:rPr>
      </w:pPr>
      <w:r w:rsidRPr="003A682E">
        <w:rPr>
          <w:rFonts w:cs="Tahoma"/>
        </w:rPr>
        <w:fldChar w:fldCharType="begin"/>
      </w:r>
      <w:r w:rsidR="00493108" w:rsidRPr="003A682E">
        <w:rPr>
          <w:rFonts w:cs="Tahoma"/>
        </w:rPr>
        <w:instrText xml:space="preserve"> TOC \o "1-3" \h \z \u </w:instrText>
      </w:r>
      <w:r w:rsidRPr="003A682E">
        <w:rPr>
          <w:rFonts w:cs="Tahoma"/>
        </w:rPr>
        <w:fldChar w:fldCharType="separate"/>
      </w:r>
      <w:hyperlink w:anchor="_Toc462386243" w:history="1">
        <w:r w:rsidR="00812C46" w:rsidRPr="00A01598">
          <w:rPr>
            <w:rStyle w:val="Hyperlink"/>
          </w:rPr>
          <w:t>1</w:t>
        </w:r>
        <w:r w:rsidR="00812C46">
          <w:rPr>
            <w:rFonts w:asciiTheme="minorHAnsi" w:eastAsiaTheme="minorEastAsia" w:hAnsiTheme="minorHAnsi" w:cstheme="minorBidi"/>
            <w:szCs w:val="22"/>
            <w:lang w:eastAsia="de-DE"/>
          </w:rPr>
          <w:tab/>
        </w:r>
        <w:r w:rsidR="00812C46" w:rsidRPr="00A01598">
          <w:rPr>
            <w:rStyle w:val="Hyperlink"/>
          </w:rPr>
          <w:t>Inhaltsübersicht</w:t>
        </w:r>
        <w:r w:rsidR="00812C46">
          <w:rPr>
            <w:webHidden/>
          </w:rPr>
          <w:tab/>
        </w:r>
        <w:r w:rsidR="00812C46">
          <w:rPr>
            <w:webHidden/>
          </w:rPr>
          <w:fldChar w:fldCharType="begin"/>
        </w:r>
        <w:r w:rsidR="00812C46">
          <w:rPr>
            <w:webHidden/>
          </w:rPr>
          <w:instrText xml:space="preserve"> PAGEREF _Toc462386243 \h </w:instrText>
        </w:r>
        <w:r w:rsidR="00812C46">
          <w:rPr>
            <w:webHidden/>
          </w:rPr>
        </w:r>
        <w:r w:rsidR="00812C46">
          <w:rPr>
            <w:webHidden/>
          </w:rPr>
          <w:fldChar w:fldCharType="separate"/>
        </w:r>
        <w:r w:rsidR="00812C46">
          <w:rPr>
            <w:webHidden/>
          </w:rPr>
          <w:t>2</w:t>
        </w:r>
        <w:r w:rsidR="00812C46">
          <w:rPr>
            <w:webHidden/>
          </w:rPr>
          <w:fldChar w:fldCharType="end"/>
        </w:r>
      </w:hyperlink>
    </w:p>
    <w:p w14:paraId="093CA351" w14:textId="43BAE2FF" w:rsidR="00812C46" w:rsidRDefault="00017570">
      <w:pPr>
        <w:pStyle w:val="Verzeichnis1"/>
        <w:rPr>
          <w:rFonts w:asciiTheme="minorHAnsi" w:eastAsiaTheme="minorEastAsia" w:hAnsiTheme="minorHAnsi" w:cstheme="minorBidi"/>
          <w:szCs w:val="22"/>
          <w:lang w:eastAsia="de-DE"/>
        </w:rPr>
      </w:pPr>
      <w:hyperlink w:anchor="_Toc462386244" w:history="1">
        <w:r w:rsidR="00812C46" w:rsidRPr="00A01598">
          <w:rPr>
            <w:rStyle w:val="Hyperlink"/>
          </w:rPr>
          <w:t>2</w:t>
        </w:r>
        <w:r w:rsidR="00812C46">
          <w:rPr>
            <w:rFonts w:asciiTheme="minorHAnsi" w:eastAsiaTheme="minorEastAsia" w:hAnsiTheme="minorHAnsi" w:cstheme="minorBidi"/>
            <w:szCs w:val="22"/>
            <w:lang w:eastAsia="de-DE"/>
          </w:rPr>
          <w:tab/>
        </w:r>
        <w:r w:rsidR="00812C46" w:rsidRPr="00A01598">
          <w:rPr>
            <w:rStyle w:val="Hyperlink"/>
          </w:rPr>
          <w:t>Allgemeines</w:t>
        </w:r>
        <w:r w:rsidR="00812C46">
          <w:rPr>
            <w:webHidden/>
          </w:rPr>
          <w:tab/>
        </w:r>
        <w:r w:rsidR="00812C46">
          <w:rPr>
            <w:webHidden/>
          </w:rPr>
          <w:fldChar w:fldCharType="begin"/>
        </w:r>
        <w:r w:rsidR="00812C46">
          <w:rPr>
            <w:webHidden/>
          </w:rPr>
          <w:instrText xml:space="preserve"> PAGEREF _Toc462386244 \h </w:instrText>
        </w:r>
        <w:r w:rsidR="00812C46">
          <w:rPr>
            <w:webHidden/>
          </w:rPr>
        </w:r>
        <w:r w:rsidR="00812C46">
          <w:rPr>
            <w:webHidden/>
          </w:rPr>
          <w:fldChar w:fldCharType="separate"/>
        </w:r>
        <w:r w:rsidR="00812C46">
          <w:rPr>
            <w:webHidden/>
          </w:rPr>
          <w:t>3</w:t>
        </w:r>
        <w:r w:rsidR="00812C46">
          <w:rPr>
            <w:webHidden/>
          </w:rPr>
          <w:fldChar w:fldCharType="end"/>
        </w:r>
      </w:hyperlink>
    </w:p>
    <w:p w14:paraId="76520236" w14:textId="1E75F15B" w:rsidR="00812C46" w:rsidRDefault="00017570">
      <w:pPr>
        <w:pStyle w:val="Verzeichnis2"/>
        <w:rPr>
          <w:rFonts w:asciiTheme="minorHAnsi" w:eastAsiaTheme="minorEastAsia" w:hAnsiTheme="minorHAnsi" w:cstheme="minorBidi"/>
          <w:szCs w:val="22"/>
          <w:lang w:val="de-DE" w:eastAsia="de-DE"/>
        </w:rPr>
      </w:pPr>
      <w:hyperlink w:anchor="_Toc462386245" w:history="1">
        <w:r w:rsidR="00812C46" w:rsidRPr="00A01598">
          <w:rPr>
            <w:rStyle w:val="Hyperlink"/>
          </w:rPr>
          <w:t>2.1</w:t>
        </w:r>
        <w:r w:rsidR="00812C46">
          <w:rPr>
            <w:rFonts w:asciiTheme="minorHAnsi" w:eastAsiaTheme="minorEastAsia" w:hAnsiTheme="minorHAnsi" w:cstheme="minorBidi"/>
            <w:szCs w:val="22"/>
            <w:lang w:val="de-DE" w:eastAsia="de-DE"/>
          </w:rPr>
          <w:tab/>
        </w:r>
        <w:r w:rsidR="00812C46" w:rsidRPr="00A01598">
          <w:rPr>
            <w:rStyle w:val="Hyperlink"/>
          </w:rPr>
          <w:t>Dokumentenbeschreibung</w:t>
        </w:r>
        <w:r w:rsidR="00812C46">
          <w:rPr>
            <w:webHidden/>
          </w:rPr>
          <w:tab/>
        </w:r>
        <w:r w:rsidR="00812C46">
          <w:rPr>
            <w:webHidden/>
          </w:rPr>
          <w:fldChar w:fldCharType="begin"/>
        </w:r>
        <w:r w:rsidR="00812C46">
          <w:rPr>
            <w:webHidden/>
          </w:rPr>
          <w:instrText xml:space="preserve"> PAGEREF _Toc462386245 \h </w:instrText>
        </w:r>
        <w:r w:rsidR="00812C46">
          <w:rPr>
            <w:webHidden/>
          </w:rPr>
        </w:r>
        <w:r w:rsidR="00812C46">
          <w:rPr>
            <w:webHidden/>
          </w:rPr>
          <w:fldChar w:fldCharType="separate"/>
        </w:r>
        <w:r w:rsidR="00812C46">
          <w:rPr>
            <w:webHidden/>
          </w:rPr>
          <w:t>3</w:t>
        </w:r>
        <w:r w:rsidR="00812C46">
          <w:rPr>
            <w:webHidden/>
          </w:rPr>
          <w:fldChar w:fldCharType="end"/>
        </w:r>
      </w:hyperlink>
    </w:p>
    <w:p w14:paraId="432BBCC4" w14:textId="6E4700EC" w:rsidR="00812C46" w:rsidRDefault="00017570">
      <w:pPr>
        <w:pStyle w:val="Verzeichnis2"/>
        <w:rPr>
          <w:rFonts w:asciiTheme="minorHAnsi" w:eastAsiaTheme="minorEastAsia" w:hAnsiTheme="minorHAnsi" w:cstheme="minorBidi"/>
          <w:szCs w:val="22"/>
          <w:lang w:val="de-DE" w:eastAsia="de-DE"/>
        </w:rPr>
      </w:pPr>
      <w:hyperlink w:anchor="_Toc462386246" w:history="1">
        <w:r w:rsidR="00812C46" w:rsidRPr="00A01598">
          <w:rPr>
            <w:rStyle w:val="Hyperlink"/>
          </w:rPr>
          <w:t>2.2</w:t>
        </w:r>
        <w:r w:rsidR="00812C46">
          <w:rPr>
            <w:rFonts w:asciiTheme="minorHAnsi" w:eastAsiaTheme="minorEastAsia" w:hAnsiTheme="minorHAnsi" w:cstheme="minorBidi"/>
            <w:szCs w:val="22"/>
            <w:lang w:val="de-DE" w:eastAsia="de-DE"/>
          </w:rPr>
          <w:tab/>
        </w:r>
        <w:r w:rsidR="00812C46" w:rsidRPr="00A01598">
          <w:rPr>
            <w:rStyle w:val="Hyperlink"/>
          </w:rPr>
          <w:t>Zielsetzung</w:t>
        </w:r>
        <w:r w:rsidR="00812C46">
          <w:rPr>
            <w:webHidden/>
          </w:rPr>
          <w:tab/>
        </w:r>
        <w:r w:rsidR="00812C46">
          <w:rPr>
            <w:webHidden/>
          </w:rPr>
          <w:fldChar w:fldCharType="begin"/>
        </w:r>
        <w:r w:rsidR="00812C46">
          <w:rPr>
            <w:webHidden/>
          </w:rPr>
          <w:instrText xml:space="preserve"> PAGEREF _Toc462386246 \h </w:instrText>
        </w:r>
        <w:r w:rsidR="00812C46">
          <w:rPr>
            <w:webHidden/>
          </w:rPr>
        </w:r>
        <w:r w:rsidR="00812C46">
          <w:rPr>
            <w:webHidden/>
          </w:rPr>
          <w:fldChar w:fldCharType="separate"/>
        </w:r>
        <w:r w:rsidR="00812C46">
          <w:rPr>
            <w:webHidden/>
          </w:rPr>
          <w:t>3</w:t>
        </w:r>
        <w:r w:rsidR="00812C46">
          <w:rPr>
            <w:webHidden/>
          </w:rPr>
          <w:fldChar w:fldCharType="end"/>
        </w:r>
      </w:hyperlink>
    </w:p>
    <w:p w14:paraId="7FF57B73" w14:textId="7D47851D" w:rsidR="00812C46" w:rsidRDefault="00017570">
      <w:pPr>
        <w:pStyle w:val="Verzeichnis1"/>
        <w:rPr>
          <w:rFonts w:asciiTheme="minorHAnsi" w:eastAsiaTheme="minorEastAsia" w:hAnsiTheme="minorHAnsi" w:cstheme="minorBidi"/>
          <w:szCs w:val="22"/>
          <w:lang w:eastAsia="de-DE"/>
        </w:rPr>
      </w:pPr>
      <w:hyperlink w:anchor="_Toc462386247" w:history="1">
        <w:r w:rsidR="00812C46" w:rsidRPr="00A01598">
          <w:rPr>
            <w:rStyle w:val="Hyperlink"/>
          </w:rPr>
          <w:t>3</w:t>
        </w:r>
        <w:r w:rsidR="00812C46">
          <w:rPr>
            <w:rFonts w:asciiTheme="minorHAnsi" w:eastAsiaTheme="minorEastAsia" w:hAnsiTheme="minorHAnsi" w:cstheme="minorBidi"/>
            <w:szCs w:val="22"/>
            <w:lang w:eastAsia="de-DE"/>
          </w:rPr>
          <w:tab/>
        </w:r>
        <w:r w:rsidR="00812C46" w:rsidRPr="00A01598">
          <w:rPr>
            <w:rStyle w:val="Hyperlink"/>
          </w:rPr>
          <w:t>Voraussetzungen</w:t>
        </w:r>
        <w:r w:rsidR="00812C46">
          <w:rPr>
            <w:webHidden/>
          </w:rPr>
          <w:tab/>
        </w:r>
        <w:r w:rsidR="00812C46">
          <w:rPr>
            <w:webHidden/>
          </w:rPr>
          <w:fldChar w:fldCharType="begin"/>
        </w:r>
        <w:r w:rsidR="00812C46">
          <w:rPr>
            <w:webHidden/>
          </w:rPr>
          <w:instrText xml:space="preserve"> PAGEREF _Toc462386247 \h </w:instrText>
        </w:r>
        <w:r w:rsidR="00812C46">
          <w:rPr>
            <w:webHidden/>
          </w:rPr>
        </w:r>
        <w:r w:rsidR="00812C46">
          <w:rPr>
            <w:webHidden/>
          </w:rPr>
          <w:fldChar w:fldCharType="separate"/>
        </w:r>
        <w:r w:rsidR="00812C46">
          <w:rPr>
            <w:webHidden/>
          </w:rPr>
          <w:t>4</w:t>
        </w:r>
        <w:r w:rsidR="00812C46">
          <w:rPr>
            <w:webHidden/>
          </w:rPr>
          <w:fldChar w:fldCharType="end"/>
        </w:r>
      </w:hyperlink>
    </w:p>
    <w:p w14:paraId="078DD93A" w14:textId="794F2F66" w:rsidR="00812C46" w:rsidRDefault="00017570">
      <w:pPr>
        <w:pStyle w:val="Verzeichnis2"/>
        <w:rPr>
          <w:rFonts w:asciiTheme="minorHAnsi" w:eastAsiaTheme="minorEastAsia" w:hAnsiTheme="minorHAnsi" w:cstheme="minorBidi"/>
          <w:szCs w:val="22"/>
          <w:lang w:val="de-DE" w:eastAsia="de-DE"/>
        </w:rPr>
      </w:pPr>
      <w:hyperlink w:anchor="_Toc462386248" w:history="1">
        <w:r w:rsidR="00812C46" w:rsidRPr="00A01598">
          <w:rPr>
            <w:rStyle w:val="Hyperlink"/>
          </w:rPr>
          <w:t>3.1</w:t>
        </w:r>
        <w:r w:rsidR="00812C46">
          <w:rPr>
            <w:rFonts w:asciiTheme="minorHAnsi" w:eastAsiaTheme="minorEastAsia" w:hAnsiTheme="minorHAnsi" w:cstheme="minorBidi"/>
            <w:szCs w:val="22"/>
            <w:lang w:val="de-DE" w:eastAsia="de-DE"/>
          </w:rPr>
          <w:tab/>
        </w:r>
        <w:r w:rsidR="00812C46" w:rsidRPr="00A01598">
          <w:rPr>
            <w:rStyle w:val="Hyperlink"/>
          </w:rPr>
          <w:t>IIS Installation</w:t>
        </w:r>
        <w:r w:rsidR="00812C46">
          <w:rPr>
            <w:webHidden/>
          </w:rPr>
          <w:tab/>
        </w:r>
        <w:r w:rsidR="00812C46">
          <w:rPr>
            <w:webHidden/>
          </w:rPr>
          <w:fldChar w:fldCharType="begin"/>
        </w:r>
        <w:r w:rsidR="00812C46">
          <w:rPr>
            <w:webHidden/>
          </w:rPr>
          <w:instrText xml:space="preserve"> PAGEREF _Toc462386248 \h </w:instrText>
        </w:r>
        <w:r w:rsidR="00812C46">
          <w:rPr>
            <w:webHidden/>
          </w:rPr>
        </w:r>
        <w:r w:rsidR="00812C46">
          <w:rPr>
            <w:webHidden/>
          </w:rPr>
          <w:fldChar w:fldCharType="separate"/>
        </w:r>
        <w:r w:rsidR="00812C46">
          <w:rPr>
            <w:webHidden/>
          </w:rPr>
          <w:t>4</w:t>
        </w:r>
        <w:r w:rsidR="00812C46">
          <w:rPr>
            <w:webHidden/>
          </w:rPr>
          <w:fldChar w:fldCharType="end"/>
        </w:r>
      </w:hyperlink>
    </w:p>
    <w:p w14:paraId="67D32FA7" w14:textId="060DE889"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49" w:history="1">
        <w:r w:rsidR="00812C46" w:rsidRPr="00A01598">
          <w:rPr>
            <w:rStyle w:val="Hyperlink"/>
            <w:noProof/>
          </w:rPr>
          <w:t>3.1.1</w:t>
        </w:r>
        <w:r w:rsidR="00812C46">
          <w:rPr>
            <w:rFonts w:asciiTheme="minorHAnsi" w:eastAsiaTheme="minorEastAsia" w:hAnsiTheme="minorHAnsi" w:cstheme="minorBidi"/>
            <w:noProof/>
            <w:szCs w:val="22"/>
          </w:rPr>
          <w:tab/>
        </w:r>
        <w:r w:rsidR="00812C46" w:rsidRPr="00A01598">
          <w:rPr>
            <w:rStyle w:val="Hyperlink"/>
            <w:noProof/>
          </w:rPr>
          <w:t>Rollen und Features hinzufügen</w:t>
        </w:r>
        <w:r w:rsidR="00812C46">
          <w:rPr>
            <w:noProof/>
            <w:webHidden/>
          </w:rPr>
          <w:tab/>
        </w:r>
        <w:r w:rsidR="00812C46">
          <w:rPr>
            <w:noProof/>
            <w:webHidden/>
          </w:rPr>
          <w:fldChar w:fldCharType="begin"/>
        </w:r>
        <w:r w:rsidR="00812C46">
          <w:rPr>
            <w:noProof/>
            <w:webHidden/>
          </w:rPr>
          <w:instrText xml:space="preserve"> PAGEREF _Toc462386249 \h </w:instrText>
        </w:r>
        <w:r w:rsidR="00812C46">
          <w:rPr>
            <w:noProof/>
            <w:webHidden/>
          </w:rPr>
        </w:r>
        <w:r w:rsidR="00812C46">
          <w:rPr>
            <w:noProof/>
            <w:webHidden/>
          </w:rPr>
          <w:fldChar w:fldCharType="separate"/>
        </w:r>
        <w:r w:rsidR="00812C46">
          <w:rPr>
            <w:noProof/>
            <w:webHidden/>
          </w:rPr>
          <w:t>4</w:t>
        </w:r>
        <w:r w:rsidR="00812C46">
          <w:rPr>
            <w:noProof/>
            <w:webHidden/>
          </w:rPr>
          <w:fldChar w:fldCharType="end"/>
        </w:r>
      </w:hyperlink>
    </w:p>
    <w:p w14:paraId="2BD8129B" w14:textId="2F40BE6C" w:rsidR="00812C46" w:rsidRDefault="00017570">
      <w:pPr>
        <w:pStyle w:val="Verzeichnis2"/>
        <w:rPr>
          <w:rFonts w:asciiTheme="minorHAnsi" w:eastAsiaTheme="minorEastAsia" w:hAnsiTheme="minorHAnsi" w:cstheme="minorBidi"/>
          <w:szCs w:val="22"/>
          <w:lang w:val="de-DE" w:eastAsia="de-DE"/>
        </w:rPr>
      </w:pPr>
      <w:hyperlink w:anchor="_Toc462386250" w:history="1">
        <w:r w:rsidR="00812C46" w:rsidRPr="00A01598">
          <w:rPr>
            <w:rStyle w:val="Hyperlink"/>
          </w:rPr>
          <w:t>3.2</w:t>
        </w:r>
        <w:r w:rsidR="00812C46">
          <w:rPr>
            <w:rFonts w:asciiTheme="minorHAnsi" w:eastAsiaTheme="minorEastAsia" w:hAnsiTheme="minorHAnsi" w:cstheme="minorBidi"/>
            <w:szCs w:val="22"/>
            <w:lang w:val="de-DE" w:eastAsia="de-DE"/>
          </w:rPr>
          <w:tab/>
        </w:r>
        <w:r w:rsidR="00812C46" w:rsidRPr="00A01598">
          <w:rPr>
            <w:rStyle w:val="Hyperlink"/>
          </w:rPr>
          <w:t>Installation OneWebServices</w:t>
        </w:r>
        <w:r w:rsidR="00812C46">
          <w:rPr>
            <w:webHidden/>
          </w:rPr>
          <w:tab/>
        </w:r>
        <w:r w:rsidR="00812C46">
          <w:rPr>
            <w:webHidden/>
          </w:rPr>
          <w:fldChar w:fldCharType="begin"/>
        </w:r>
        <w:r w:rsidR="00812C46">
          <w:rPr>
            <w:webHidden/>
          </w:rPr>
          <w:instrText xml:space="preserve"> PAGEREF _Toc462386250 \h </w:instrText>
        </w:r>
        <w:r w:rsidR="00812C46">
          <w:rPr>
            <w:webHidden/>
          </w:rPr>
        </w:r>
        <w:r w:rsidR="00812C46">
          <w:rPr>
            <w:webHidden/>
          </w:rPr>
          <w:fldChar w:fldCharType="separate"/>
        </w:r>
        <w:r w:rsidR="00812C46">
          <w:rPr>
            <w:webHidden/>
          </w:rPr>
          <w:t>7</w:t>
        </w:r>
        <w:r w:rsidR="00812C46">
          <w:rPr>
            <w:webHidden/>
          </w:rPr>
          <w:fldChar w:fldCharType="end"/>
        </w:r>
      </w:hyperlink>
    </w:p>
    <w:p w14:paraId="1B4E7E3B" w14:textId="1F036721" w:rsidR="00812C46" w:rsidRDefault="00017570">
      <w:pPr>
        <w:pStyle w:val="Verzeichnis2"/>
        <w:rPr>
          <w:rFonts w:asciiTheme="minorHAnsi" w:eastAsiaTheme="minorEastAsia" w:hAnsiTheme="minorHAnsi" w:cstheme="minorBidi"/>
          <w:szCs w:val="22"/>
          <w:lang w:val="de-DE" w:eastAsia="de-DE"/>
        </w:rPr>
      </w:pPr>
      <w:hyperlink w:anchor="_Toc462386251" w:history="1">
        <w:r w:rsidR="00812C46" w:rsidRPr="00A01598">
          <w:rPr>
            <w:rStyle w:val="Hyperlink"/>
          </w:rPr>
          <w:t>3.3</w:t>
        </w:r>
        <w:r w:rsidR="00812C46">
          <w:rPr>
            <w:rFonts w:asciiTheme="minorHAnsi" w:eastAsiaTheme="minorEastAsia" w:hAnsiTheme="minorHAnsi" w:cstheme="minorBidi"/>
            <w:szCs w:val="22"/>
            <w:lang w:val="de-DE" w:eastAsia="de-DE"/>
          </w:rPr>
          <w:tab/>
        </w:r>
        <w:r w:rsidR="00812C46" w:rsidRPr="00A01598">
          <w:rPr>
            <w:rStyle w:val="Hyperlink"/>
          </w:rPr>
          <w:t>IIS 8 Konfiguration</w:t>
        </w:r>
        <w:r w:rsidR="00812C46">
          <w:rPr>
            <w:webHidden/>
          </w:rPr>
          <w:tab/>
        </w:r>
        <w:r w:rsidR="00812C46">
          <w:rPr>
            <w:webHidden/>
          </w:rPr>
          <w:fldChar w:fldCharType="begin"/>
        </w:r>
        <w:r w:rsidR="00812C46">
          <w:rPr>
            <w:webHidden/>
          </w:rPr>
          <w:instrText xml:space="preserve"> PAGEREF _Toc462386251 \h </w:instrText>
        </w:r>
        <w:r w:rsidR="00812C46">
          <w:rPr>
            <w:webHidden/>
          </w:rPr>
        </w:r>
        <w:r w:rsidR="00812C46">
          <w:rPr>
            <w:webHidden/>
          </w:rPr>
          <w:fldChar w:fldCharType="separate"/>
        </w:r>
        <w:r w:rsidR="00812C46">
          <w:rPr>
            <w:webHidden/>
          </w:rPr>
          <w:t>7</w:t>
        </w:r>
        <w:r w:rsidR="00812C46">
          <w:rPr>
            <w:webHidden/>
          </w:rPr>
          <w:fldChar w:fldCharType="end"/>
        </w:r>
      </w:hyperlink>
    </w:p>
    <w:p w14:paraId="2D4D6092" w14:textId="17DE554F"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52" w:history="1">
        <w:r w:rsidR="00812C46" w:rsidRPr="00A01598">
          <w:rPr>
            <w:rStyle w:val="Hyperlink"/>
            <w:noProof/>
          </w:rPr>
          <w:t>3.3.1</w:t>
        </w:r>
        <w:r w:rsidR="00812C46">
          <w:rPr>
            <w:rFonts w:asciiTheme="minorHAnsi" w:eastAsiaTheme="minorEastAsia" w:hAnsiTheme="minorHAnsi" w:cstheme="minorBidi"/>
            <w:noProof/>
            <w:szCs w:val="22"/>
          </w:rPr>
          <w:tab/>
        </w:r>
        <w:r w:rsidR="00812C46" w:rsidRPr="00A01598">
          <w:rPr>
            <w:rStyle w:val="Hyperlink"/>
            <w:noProof/>
          </w:rPr>
          <w:t>Konfiguration Anwendungspool  / .Net  - Start Anwendungspool</w:t>
        </w:r>
        <w:r w:rsidR="00812C46">
          <w:rPr>
            <w:noProof/>
            <w:webHidden/>
          </w:rPr>
          <w:tab/>
        </w:r>
        <w:r w:rsidR="00812C46">
          <w:rPr>
            <w:noProof/>
            <w:webHidden/>
          </w:rPr>
          <w:fldChar w:fldCharType="begin"/>
        </w:r>
        <w:r w:rsidR="00812C46">
          <w:rPr>
            <w:noProof/>
            <w:webHidden/>
          </w:rPr>
          <w:instrText xml:space="preserve"> PAGEREF _Toc462386252 \h </w:instrText>
        </w:r>
        <w:r w:rsidR="00812C46">
          <w:rPr>
            <w:noProof/>
            <w:webHidden/>
          </w:rPr>
        </w:r>
        <w:r w:rsidR="00812C46">
          <w:rPr>
            <w:noProof/>
            <w:webHidden/>
          </w:rPr>
          <w:fldChar w:fldCharType="separate"/>
        </w:r>
        <w:r w:rsidR="00812C46">
          <w:rPr>
            <w:noProof/>
            <w:webHidden/>
          </w:rPr>
          <w:t>7</w:t>
        </w:r>
        <w:r w:rsidR="00812C46">
          <w:rPr>
            <w:noProof/>
            <w:webHidden/>
          </w:rPr>
          <w:fldChar w:fldCharType="end"/>
        </w:r>
      </w:hyperlink>
    </w:p>
    <w:p w14:paraId="0C7E914A" w14:textId="138CB05C"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53" w:history="1">
        <w:r w:rsidR="00812C46" w:rsidRPr="00A01598">
          <w:rPr>
            <w:rStyle w:val="Hyperlink"/>
            <w:noProof/>
          </w:rPr>
          <w:t>3.3.2</w:t>
        </w:r>
        <w:r w:rsidR="00812C46">
          <w:rPr>
            <w:rFonts w:asciiTheme="minorHAnsi" w:eastAsiaTheme="minorEastAsia" w:hAnsiTheme="minorHAnsi" w:cstheme="minorBidi"/>
            <w:noProof/>
            <w:szCs w:val="22"/>
          </w:rPr>
          <w:tab/>
        </w:r>
        <w:r w:rsidR="00812C46" w:rsidRPr="00A01598">
          <w:rPr>
            <w:rStyle w:val="Hyperlink"/>
            <w:noProof/>
          </w:rPr>
          <w:t>WebSite erstellen</w:t>
        </w:r>
        <w:r w:rsidR="00812C46">
          <w:rPr>
            <w:noProof/>
            <w:webHidden/>
          </w:rPr>
          <w:tab/>
        </w:r>
        <w:r w:rsidR="00812C46">
          <w:rPr>
            <w:noProof/>
            <w:webHidden/>
          </w:rPr>
          <w:fldChar w:fldCharType="begin"/>
        </w:r>
        <w:r w:rsidR="00812C46">
          <w:rPr>
            <w:noProof/>
            <w:webHidden/>
          </w:rPr>
          <w:instrText xml:space="preserve"> PAGEREF _Toc462386253 \h </w:instrText>
        </w:r>
        <w:r w:rsidR="00812C46">
          <w:rPr>
            <w:noProof/>
            <w:webHidden/>
          </w:rPr>
        </w:r>
        <w:r w:rsidR="00812C46">
          <w:rPr>
            <w:noProof/>
            <w:webHidden/>
          </w:rPr>
          <w:fldChar w:fldCharType="separate"/>
        </w:r>
        <w:r w:rsidR="00812C46">
          <w:rPr>
            <w:noProof/>
            <w:webHidden/>
          </w:rPr>
          <w:t>11</w:t>
        </w:r>
        <w:r w:rsidR="00812C46">
          <w:rPr>
            <w:noProof/>
            <w:webHidden/>
          </w:rPr>
          <w:fldChar w:fldCharType="end"/>
        </w:r>
      </w:hyperlink>
    </w:p>
    <w:p w14:paraId="6E988BF6" w14:textId="0EE2ED18"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54" w:history="1">
        <w:r w:rsidR="00812C46" w:rsidRPr="00A01598">
          <w:rPr>
            <w:rStyle w:val="Hyperlink"/>
            <w:noProof/>
          </w:rPr>
          <w:t>3.3.3</w:t>
        </w:r>
        <w:r w:rsidR="00812C46">
          <w:rPr>
            <w:rFonts w:asciiTheme="minorHAnsi" w:eastAsiaTheme="minorEastAsia" w:hAnsiTheme="minorHAnsi" w:cstheme="minorBidi"/>
            <w:noProof/>
            <w:szCs w:val="22"/>
          </w:rPr>
          <w:tab/>
        </w:r>
        <w:r w:rsidR="00812C46" w:rsidRPr="00A01598">
          <w:rPr>
            <w:rStyle w:val="Hyperlink"/>
            <w:noProof/>
          </w:rPr>
          <w:t>SSL aktivieren</w:t>
        </w:r>
        <w:r w:rsidR="00812C46">
          <w:rPr>
            <w:noProof/>
            <w:webHidden/>
          </w:rPr>
          <w:tab/>
        </w:r>
        <w:r w:rsidR="00812C46">
          <w:rPr>
            <w:noProof/>
            <w:webHidden/>
          </w:rPr>
          <w:fldChar w:fldCharType="begin"/>
        </w:r>
        <w:r w:rsidR="00812C46">
          <w:rPr>
            <w:noProof/>
            <w:webHidden/>
          </w:rPr>
          <w:instrText xml:space="preserve"> PAGEREF _Toc462386254 \h </w:instrText>
        </w:r>
        <w:r w:rsidR="00812C46">
          <w:rPr>
            <w:noProof/>
            <w:webHidden/>
          </w:rPr>
        </w:r>
        <w:r w:rsidR="00812C46">
          <w:rPr>
            <w:noProof/>
            <w:webHidden/>
          </w:rPr>
          <w:fldChar w:fldCharType="separate"/>
        </w:r>
        <w:r w:rsidR="00812C46">
          <w:rPr>
            <w:noProof/>
            <w:webHidden/>
          </w:rPr>
          <w:t>14</w:t>
        </w:r>
        <w:r w:rsidR="00812C46">
          <w:rPr>
            <w:noProof/>
            <w:webHidden/>
          </w:rPr>
          <w:fldChar w:fldCharType="end"/>
        </w:r>
      </w:hyperlink>
    </w:p>
    <w:p w14:paraId="6D3E5287" w14:textId="27301779"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55" w:history="1">
        <w:r w:rsidR="00812C46" w:rsidRPr="00A01598">
          <w:rPr>
            <w:rStyle w:val="Hyperlink"/>
            <w:noProof/>
          </w:rPr>
          <w:t>3.3.4</w:t>
        </w:r>
        <w:r w:rsidR="00812C46">
          <w:rPr>
            <w:rFonts w:asciiTheme="minorHAnsi" w:eastAsiaTheme="minorEastAsia" w:hAnsiTheme="minorHAnsi" w:cstheme="minorBidi"/>
            <w:noProof/>
            <w:szCs w:val="22"/>
          </w:rPr>
          <w:tab/>
        </w:r>
        <w:r w:rsidR="00812C46" w:rsidRPr="00A01598">
          <w:rPr>
            <w:rStyle w:val="Hyperlink"/>
            <w:noProof/>
          </w:rPr>
          <w:t>IIS Komprimierungsmodul aktivieren</w:t>
        </w:r>
        <w:r w:rsidR="00812C46">
          <w:rPr>
            <w:noProof/>
            <w:webHidden/>
          </w:rPr>
          <w:tab/>
        </w:r>
        <w:r w:rsidR="00812C46">
          <w:rPr>
            <w:noProof/>
            <w:webHidden/>
          </w:rPr>
          <w:fldChar w:fldCharType="begin"/>
        </w:r>
        <w:r w:rsidR="00812C46">
          <w:rPr>
            <w:noProof/>
            <w:webHidden/>
          </w:rPr>
          <w:instrText xml:space="preserve"> PAGEREF _Toc462386255 \h </w:instrText>
        </w:r>
        <w:r w:rsidR="00812C46">
          <w:rPr>
            <w:noProof/>
            <w:webHidden/>
          </w:rPr>
        </w:r>
        <w:r w:rsidR="00812C46">
          <w:rPr>
            <w:noProof/>
            <w:webHidden/>
          </w:rPr>
          <w:fldChar w:fldCharType="separate"/>
        </w:r>
        <w:r w:rsidR="00812C46">
          <w:rPr>
            <w:noProof/>
            <w:webHidden/>
          </w:rPr>
          <w:t>16</w:t>
        </w:r>
        <w:r w:rsidR="00812C46">
          <w:rPr>
            <w:noProof/>
            <w:webHidden/>
          </w:rPr>
          <w:fldChar w:fldCharType="end"/>
        </w:r>
      </w:hyperlink>
    </w:p>
    <w:p w14:paraId="0AF0F01E" w14:textId="2A710EAB" w:rsidR="00812C46" w:rsidRDefault="00017570">
      <w:pPr>
        <w:pStyle w:val="Verzeichnis2"/>
        <w:rPr>
          <w:rFonts w:asciiTheme="minorHAnsi" w:eastAsiaTheme="minorEastAsia" w:hAnsiTheme="minorHAnsi" w:cstheme="minorBidi"/>
          <w:szCs w:val="22"/>
          <w:lang w:val="de-DE" w:eastAsia="de-DE"/>
        </w:rPr>
      </w:pPr>
      <w:hyperlink w:anchor="_Toc462386256" w:history="1">
        <w:r w:rsidR="00812C46" w:rsidRPr="00A01598">
          <w:rPr>
            <w:rStyle w:val="Hyperlink"/>
          </w:rPr>
          <w:t>3.4</w:t>
        </w:r>
        <w:r w:rsidR="00812C46">
          <w:rPr>
            <w:rFonts w:asciiTheme="minorHAnsi" w:eastAsiaTheme="minorEastAsia" w:hAnsiTheme="minorHAnsi" w:cstheme="minorBidi"/>
            <w:szCs w:val="22"/>
            <w:lang w:val="de-DE" w:eastAsia="de-DE"/>
          </w:rPr>
          <w:tab/>
        </w:r>
        <w:r w:rsidR="00812C46" w:rsidRPr="00A01598">
          <w:rPr>
            <w:rStyle w:val="Hyperlink"/>
          </w:rPr>
          <w:t>Installationstest</w:t>
        </w:r>
        <w:r w:rsidR="00812C46">
          <w:rPr>
            <w:webHidden/>
          </w:rPr>
          <w:tab/>
        </w:r>
        <w:r w:rsidR="00812C46">
          <w:rPr>
            <w:webHidden/>
          </w:rPr>
          <w:fldChar w:fldCharType="begin"/>
        </w:r>
        <w:r w:rsidR="00812C46">
          <w:rPr>
            <w:webHidden/>
          </w:rPr>
          <w:instrText xml:space="preserve"> PAGEREF _Toc462386256 \h </w:instrText>
        </w:r>
        <w:r w:rsidR="00812C46">
          <w:rPr>
            <w:webHidden/>
          </w:rPr>
        </w:r>
        <w:r w:rsidR="00812C46">
          <w:rPr>
            <w:webHidden/>
          </w:rPr>
          <w:fldChar w:fldCharType="separate"/>
        </w:r>
        <w:r w:rsidR="00812C46">
          <w:rPr>
            <w:webHidden/>
          </w:rPr>
          <w:t>20</w:t>
        </w:r>
        <w:r w:rsidR="00812C46">
          <w:rPr>
            <w:webHidden/>
          </w:rPr>
          <w:fldChar w:fldCharType="end"/>
        </w:r>
      </w:hyperlink>
    </w:p>
    <w:p w14:paraId="5838781A" w14:textId="4339A6AB" w:rsidR="00812C46" w:rsidRDefault="00017570">
      <w:pPr>
        <w:pStyle w:val="Verzeichnis1"/>
        <w:rPr>
          <w:rFonts w:asciiTheme="minorHAnsi" w:eastAsiaTheme="minorEastAsia" w:hAnsiTheme="minorHAnsi" w:cstheme="minorBidi"/>
          <w:szCs w:val="22"/>
          <w:lang w:eastAsia="de-DE"/>
        </w:rPr>
      </w:pPr>
      <w:hyperlink w:anchor="_Toc462386257" w:history="1">
        <w:r w:rsidR="00812C46" w:rsidRPr="00A01598">
          <w:rPr>
            <w:rStyle w:val="Hyperlink"/>
          </w:rPr>
          <w:t>4</w:t>
        </w:r>
        <w:r w:rsidR="00812C46">
          <w:rPr>
            <w:rFonts w:asciiTheme="minorHAnsi" w:eastAsiaTheme="minorEastAsia" w:hAnsiTheme="minorHAnsi" w:cstheme="minorBidi"/>
            <w:szCs w:val="22"/>
            <w:lang w:eastAsia="de-DE"/>
          </w:rPr>
          <w:tab/>
        </w:r>
        <w:r w:rsidR="00812C46" w:rsidRPr="00A01598">
          <w:rPr>
            <w:rStyle w:val="Hyperlink"/>
          </w:rPr>
          <w:t>Konfigurationseinstellungen web.config</w:t>
        </w:r>
        <w:r w:rsidR="00812C46">
          <w:rPr>
            <w:webHidden/>
          </w:rPr>
          <w:tab/>
        </w:r>
        <w:r w:rsidR="00812C46">
          <w:rPr>
            <w:webHidden/>
          </w:rPr>
          <w:fldChar w:fldCharType="begin"/>
        </w:r>
        <w:r w:rsidR="00812C46">
          <w:rPr>
            <w:webHidden/>
          </w:rPr>
          <w:instrText xml:space="preserve"> PAGEREF _Toc462386257 \h </w:instrText>
        </w:r>
        <w:r w:rsidR="00812C46">
          <w:rPr>
            <w:webHidden/>
          </w:rPr>
        </w:r>
        <w:r w:rsidR="00812C46">
          <w:rPr>
            <w:webHidden/>
          </w:rPr>
          <w:fldChar w:fldCharType="separate"/>
        </w:r>
        <w:r w:rsidR="00812C46">
          <w:rPr>
            <w:webHidden/>
          </w:rPr>
          <w:t>20</w:t>
        </w:r>
        <w:r w:rsidR="00812C46">
          <w:rPr>
            <w:webHidden/>
          </w:rPr>
          <w:fldChar w:fldCharType="end"/>
        </w:r>
      </w:hyperlink>
    </w:p>
    <w:p w14:paraId="0964690C" w14:textId="5173E283" w:rsidR="00812C46" w:rsidRDefault="00017570">
      <w:pPr>
        <w:pStyle w:val="Verzeichnis2"/>
        <w:rPr>
          <w:rFonts w:asciiTheme="minorHAnsi" w:eastAsiaTheme="minorEastAsia" w:hAnsiTheme="minorHAnsi" w:cstheme="minorBidi"/>
          <w:szCs w:val="22"/>
          <w:lang w:val="de-DE" w:eastAsia="de-DE"/>
        </w:rPr>
      </w:pPr>
      <w:hyperlink w:anchor="_Toc462386258" w:history="1">
        <w:r w:rsidR="00812C46" w:rsidRPr="00A01598">
          <w:rPr>
            <w:rStyle w:val="Hyperlink"/>
          </w:rPr>
          <w:t>4.1</w:t>
        </w:r>
        <w:r w:rsidR="00812C46">
          <w:rPr>
            <w:rFonts w:asciiTheme="minorHAnsi" w:eastAsiaTheme="minorEastAsia" w:hAnsiTheme="minorHAnsi" w:cstheme="minorBidi"/>
            <w:szCs w:val="22"/>
            <w:lang w:val="de-DE" w:eastAsia="de-DE"/>
          </w:rPr>
          <w:tab/>
        </w:r>
        <w:r w:rsidR="00812C46" w:rsidRPr="00A01598">
          <w:rPr>
            <w:rStyle w:val="Hyperlink"/>
          </w:rPr>
          <w:t>ApplicationSettings</w:t>
        </w:r>
        <w:r w:rsidR="00812C46">
          <w:rPr>
            <w:webHidden/>
          </w:rPr>
          <w:tab/>
        </w:r>
        <w:r w:rsidR="00812C46">
          <w:rPr>
            <w:webHidden/>
          </w:rPr>
          <w:fldChar w:fldCharType="begin"/>
        </w:r>
        <w:r w:rsidR="00812C46">
          <w:rPr>
            <w:webHidden/>
          </w:rPr>
          <w:instrText xml:space="preserve"> PAGEREF _Toc462386258 \h </w:instrText>
        </w:r>
        <w:r w:rsidR="00812C46">
          <w:rPr>
            <w:webHidden/>
          </w:rPr>
        </w:r>
        <w:r w:rsidR="00812C46">
          <w:rPr>
            <w:webHidden/>
          </w:rPr>
          <w:fldChar w:fldCharType="separate"/>
        </w:r>
        <w:r w:rsidR="00812C46">
          <w:rPr>
            <w:webHidden/>
          </w:rPr>
          <w:t>22</w:t>
        </w:r>
        <w:r w:rsidR="00812C46">
          <w:rPr>
            <w:webHidden/>
          </w:rPr>
          <w:fldChar w:fldCharType="end"/>
        </w:r>
      </w:hyperlink>
    </w:p>
    <w:p w14:paraId="6C1E9E8A" w14:textId="7E8BEA7F"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59" w:history="1">
        <w:r w:rsidR="00812C46" w:rsidRPr="00A01598">
          <w:rPr>
            <w:rStyle w:val="Hyperlink"/>
            <w:noProof/>
          </w:rPr>
          <w:t>4.1.1</w:t>
        </w:r>
        <w:r w:rsidR="00812C46">
          <w:rPr>
            <w:rFonts w:asciiTheme="minorHAnsi" w:eastAsiaTheme="minorEastAsia" w:hAnsiTheme="minorHAnsi" w:cstheme="minorBidi"/>
            <w:noProof/>
            <w:szCs w:val="22"/>
          </w:rPr>
          <w:tab/>
        </w:r>
        <w:r w:rsidR="00812C46" w:rsidRPr="00A01598">
          <w:rPr>
            <w:rStyle w:val="Hyperlink"/>
            <w:noProof/>
          </w:rPr>
          <w:t>CAS Password-Service</w:t>
        </w:r>
        <w:r w:rsidR="00812C46">
          <w:rPr>
            <w:noProof/>
            <w:webHidden/>
          </w:rPr>
          <w:tab/>
        </w:r>
        <w:r w:rsidR="00812C46">
          <w:rPr>
            <w:noProof/>
            <w:webHidden/>
          </w:rPr>
          <w:fldChar w:fldCharType="begin"/>
        </w:r>
        <w:r w:rsidR="00812C46">
          <w:rPr>
            <w:noProof/>
            <w:webHidden/>
          </w:rPr>
          <w:instrText xml:space="preserve"> PAGEREF _Toc462386259 \h </w:instrText>
        </w:r>
        <w:r w:rsidR="00812C46">
          <w:rPr>
            <w:noProof/>
            <w:webHidden/>
          </w:rPr>
        </w:r>
        <w:r w:rsidR="00812C46">
          <w:rPr>
            <w:noProof/>
            <w:webHidden/>
          </w:rPr>
          <w:fldChar w:fldCharType="separate"/>
        </w:r>
        <w:r w:rsidR="00812C46">
          <w:rPr>
            <w:noProof/>
            <w:webHidden/>
          </w:rPr>
          <w:t>24</w:t>
        </w:r>
        <w:r w:rsidR="00812C46">
          <w:rPr>
            <w:noProof/>
            <w:webHidden/>
          </w:rPr>
          <w:fldChar w:fldCharType="end"/>
        </w:r>
      </w:hyperlink>
    </w:p>
    <w:p w14:paraId="6DB50246" w14:textId="5ED39FD0" w:rsidR="00812C46" w:rsidRDefault="00017570">
      <w:pPr>
        <w:pStyle w:val="Verzeichnis2"/>
        <w:rPr>
          <w:rFonts w:asciiTheme="minorHAnsi" w:eastAsiaTheme="minorEastAsia" w:hAnsiTheme="minorHAnsi" w:cstheme="minorBidi"/>
          <w:szCs w:val="22"/>
          <w:lang w:val="de-DE" w:eastAsia="de-DE"/>
        </w:rPr>
      </w:pPr>
      <w:hyperlink w:anchor="_Toc462386260" w:history="1">
        <w:r w:rsidR="00812C46" w:rsidRPr="00A01598">
          <w:rPr>
            <w:rStyle w:val="Hyperlink"/>
          </w:rPr>
          <w:t>4.2</w:t>
        </w:r>
        <w:r w:rsidR="00812C46">
          <w:rPr>
            <w:rFonts w:asciiTheme="minorHAnsi" w:eastAsiaTheme="minorEastAsia" w:hAnsiTheme="minorHAnsi" w:cstheme="minorBidi"/>
            <w:szCs w:val="22"/>
            <w:lang w:val="de-DE" w:eastAsia="de-DE"/>
          </w:rPr>
          <w:tab/>
        </w:r>
        <w:r w:rsidR="00812C46" w:rsidRPr="00A01598">
          <w:rPr>
            <w:rStyle w:val="Hyperlink"/>
          </w:rPr>
          <w:t>Verbindungsart (Binding-Tag)</w:t>
        </w:r>
        <w:r w:rsidR="00812C46">
          <w:rPr>
            <w:webHidden/>
          </w:rPr>
          <w:tab/>
        </w:r>
        <w:r w:rsidR="00812C46">
          <w:rPr>
            <w:webHidden/>
          </w:rPr>
          <w:fldChar w:fldCharType="begin"/>
        </w:r>
        <w:r w:rsidR="00812C46">
          <w:rPr>
            <w:webHidden/>
          </w:rPr>
          <w:instrText xml:space="preserve"> PAGEREF _Toc462386260 \h </w:instrText>
        </w:r>
        <w:r w:rsidR="00812C46">
          <w:rPr>
            <w:webHidden/>
          </w:rPr>
        </w:r>
        <w:r w:rsidR="00812C46">
          <w:rPr>
            <w:webHidden/>
          </w:rPr>
          <w:fldChar w:fldCharType="separate"/>
        </w:r>
        <w:r w:rsidR="00812C46">
          <w:rPr>
            <w:webHidden/>
          </w:rPr>
          <w:t>25</w:t>
        </w:r>
        <w:r w:rsidR="00812C46">
          <w:rPr>
            <w:webHidden/>
          </w:rPr>
          <w:fldChar w:fldCharType="end"/>
        </w:r>
      </w:hyperlink>
    </w:p>
    <w:p w14:paraId="5425383B" w14:textId="2747F407"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61" w:history="1">
        <w:r w:rsidR="00812C46" w:rsidRPr="00A01598">
          <w:rPr>
            <w:rStyle w:val="Hyperlink"/>
            <w:noProof/>
          </w:rPr>
          <w:t>4.2.1</w:t>
        </w:r>
        <w:r w:rsidR="00812C46">
          <w:rPr>
            <w:rFonts w:asciiTheme="minorHAnsi" w:eastAsiaTheme="minorEastAsia" w:hAnsiTheme="minorHAnsi" w:cstheme="minorBidi"/>
            <w:noProof/>
            <w:szCs w:val="22"/>
          </w:rPr>
          <w:tab/>
        </w:r>
        <w:r w:rsidR="00812C46" w:rsidRPr="00A01598">
          <w:rPr>
            <w:rStyle w:val="Hyperlink"/>
            <w:noProof/>
          </w:rPr>
          <w:t>Aufbau eines binding Attributs</w:t>
        </w:r>
        <w:r w:rsidR="00812C46">
          <w:rPr>
            <w:noProof/>
            <w:webHidden/>
          </w:rPr>
          <w:tab/>
        </w:r>
        <w:r w:rsidR="00812C46">
          <w:rPr>
            <w:noProof/>
            <w:webHidden/>
          </w:rPr>
          <w:fldChar w:fldCharType="begin"/>
        </w:r>
        <w:r w:rsidR="00812C46">
          <w:rPr>
            <w:noProof/>
            <w:webHidden/>
          </w:rPr>
          <w:instrText xml:space="preserve"> PAGEREF _Toc462386261 \h </w:instrText>
        </w:r>
        <w:r w:rsidR="00812C46">
          <w:rPr>
            <w:noProof/>
            <w:webHidden/>
          </w:rPr>
        </w:r>
        <w:r w:rsidR="00812C46">
          <w:rPr>
            <w:noProof/>
            <w:webHidden/>
          </w:rPr>
          <w:fldChar w:fldCharType="separate"/>
        </w:r>
        <w:r w:rsidR="00812C46">
          <w:rPr>
            <w:noProof/>
            <w:webHidden/>
          </w:rPr>
          <w:t>25</w:t>
        </w:r>
        <w:r w:rsidR="00812C46">
          <w:rPr>
            <w:noProof/>
            <w:webHidden/>
          </w:rPr>
          <w:fldChar w:fldCharType="end"/>
        </w:r>
      </w:hyperlink>
    </w:p>
    <w:p w14:paraId="32EB1291" w14:textId="3DC507C8"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62" w:history="1">
        <w:r w:rsidR="00812C46" w:rsidRPr="00A01598">
          <w:rPr>
            <w:rStyle w:val="Hyperlink"/>
            <w:noProof/>
          </w:rPr>
          <w:t>4.2.2</w:t>
        </w:r>
        <w:r w:rsidR="00812C46">
          <w:rPr>
            <w:rFonts w:asciiTheme="minorHAnsi" w:eastAsiaTheme="minorEastAsia" w:hAnsiTheme="minorHAnsi" w:cstheme="minorBidi"/>
            <w:noProof/>
            <w:szCs w:val="22"/>
          </w:rPr>
          <w:tab/>
        </w:r>
        <w:r w:rsidR="00812C46" w:rsidRPr="00A01598">
          <w:rPr>
            <w:rStyle w:val="Hyperlink"/>
            <w:noProof/>
          </w:rPr>
          <w:t>Aufbau des bindingConfiguration Attributs</w:t>
        </w:r>
        <w:r w:rsidR="00812C46">
          <w:rPr>
            <w:noProof/>
            <w:webHidden/>
          </w:rPr>
          <w:tab/>
        </w:r>
        <w:r w:rsidR="00812C46">
          <w:rPr>
            <w:noProof/>
            <w:webHidden/>
          </w:rPr>
          <w:fldChar w:fldCharType="begin"/>
        </w:r>
        <w:r w:rsidR="00812C46">
          <w:rPr>
            <w:noProof/>
            <w:webHidden/>
          </w:rPr>
          <w:instrText xml:space="preserve"> PAGEREF _Toc462386262 \h </w:instrText>
        </w:r>
        <w:r w:rsidR="00812C46">
          <w:rPr>
            <w:noProof/>
            <w:webHidden/>
          </w:rPr>
        </w:r>
        <w:r w:rsidR="00812C46">
          <w:rPr>
            <w:noProof/>
            <w:webHidden/>
          </w:rPr>
          <w:fldChar w:fldCharType="separate"/>
        </w:r>
        <w:r w:rsidR="00812C46">
          <w:rPr>
            <w:noProof/>
            <w:webHidden/>
          </w:rPr>
          <w:t>27</w:t>
        </w:r>
        <w:r w:rsidR="00812C46">
          <w:rPr>
            <w:noProof/>
            <w:webHidden/>
          </w:rPr>
          <w:fldChar w:fldCharType="end"/>
        </w:r>
      </w:hyperlink>
    </w:p>
    <w:p w14:paraId="7F340410" w14:textId="5C0D7F4F"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63" w:history="1">
        <w:r w:rsidR="00812C46" w:rsidRPr="00A01598">
          <w:rPr>
            <w:rStyle w:val="Hyperlink"/>
            <w:noProof/>
          </w:rPr>
          <w:t>4.2.3</w:t>
        </w:r>
        <w:r w:rsidR="00812C46">
          <w:rPr>
            <w:rFonts w:asciiTheme="minorHAnsi" w:eastAsiaTheme="minorEastAsia" w:hAnsiTheme="minorHAnsi" w:cstheme="minorBidi"/>
            <w:noProof/>
            <w:szCs w:val="22"/>
          </w:rPr>
          <w:tab/>
        </w:r>
        <w:r w:rsidR="00812C46" w:rsidRPr="00A01598">
          <w:rPr>
            <w:rStyle w:val="Hyperlink"/>
            <w:noProof/>
          </w:rPr>
          <w:t>Aufbau des contract Attributs</w:t>
        </w:r>
        <w:r w:rsidR="00812C46">
          <w:rPr>
            <w:noProof/>
            <w:webHidden/>
          </w:rPr>
          <w:tab/>
        </w:r>
        <w:r w:rsidR="00812C46">
          <w:rPr>
            <w:noProof/>
            <w:webHidden/>
          </w:rPr>
          <w:fldChar w:fldCharType="begin"/>
        </w:r>
        <w:r w:rsidR="00812C46">
          <w:rPr>
            <w:noProof/>
            <w:webHidden/>
          </w:rPr>
          <w:instrText xml:space="preserve"> PAGEREF _Toc462386263 \h </w:instrText>
        </w:r>
        <w:r w:rsidR="00812C46">
          <w:rPr>
            <w:noProof/>
            <w:webHidden/>
          </w:rPr>
        </w:r>
        <w:r w:rsidR="00812C46">
          <w:rPr>
            <w:noProof/>
            <w:webHidden/>
          </w:rPr>
          <w:fldChar w:fldCharType="separate"/>
        </w:r>
        <w:r w:rsidR="00812C46">
          <w:rPr>
            <w:noProof/>
            <w:webHidden/>
          </w:rPr>
          <w:t>27</w:t>
        </w:r>
        <w:r w:rsidR="00812C46">
          <w:rPr>
            <w:noProof/>
            <w:webHidden/>
          </w:rPr>
          <w:fldChar w:fldCharType="end"/>
        </w:r>
      </w:hyperlink>
    </w:p>
    <w:p w14:paraId="098CCD48" w14:textId="670B44CB" w:rsidR="00812C46" w:rsidRDefault="00017570">
      <w:pPr>
        <w:pStyle w:val="Verzeichnis3"/>
        <w:tabs>
          <w:tab w:val="left" w:pos="1320"/>
          <w:tab w:val="right" w:leader="dot" w:pos="8778"/>
        </w:tabs>
        <w:rPr>
          <w:rFonts w:asciiTheme="minorHAnsi" w:eastAsiaTheme="minorEastAsia" w:hAnsiTheme="minorHAnsi" w:cstheme="minorBidi"/>
          <w:noProof/>
          <w:szCs w:val="22"/>
        </w:rPr>
      </w:pPr>
      <w:hyperlink w:anchor="_Toc462386264" w:history="1">
        <w:r w:rsidR="00812C46" w:rsidRPr="00A01598">
          <w:rPr>
            <w:rStyle w:val="Hyperlink"/>
            <w:noProof/>
          </w:rPr>
          <w:t>4.2.4</w:t>
        </w:r>
        <w:r w:rsidR="00812C46">
          <w:rPr>
            <w:rFonts w:asciiTheme="minorHAnsi" w:eastAsiaTheme="minorEastAsia" w:hAnsiTheme="minorHAnsi" w:cstheme="minorBidi"/>
            <w:noProof/>
            <w:szCs w:val="22"/>
          </w:rPr>
          <w:tab/>
        </w:r>
        <w:r w:rsidR="00812C46" w:rsidRPr="00A01598">
          <w:rPr>
            <w:rStyle w:val="Hyperlink"/>
            <w:noProof/>
          </w:rPr>
          <w:t>Aufbau des name Attributs</w:t>
        </w:r>
        <w:r w:rsidR="00812C46">
          <w:rPr>
            <w:noProof/>
            <w:webHidden/>
          </w:rPr>
          <w:tab/>
        </w:r>
        <w:r w:rsidR="00812C46">
          <w:rPr>
            <w:noProof/>
            <w:webHidden/>
          </w:rPr>
          <w:fldChar w:fldCharType="begin"/>
        </w:r>
        <w:r w:rsidR="00812C46">
          <w:rPr>
            <w:noProof/>
            <w:webHidden/>
          </w:rPr>
          <w:instrText xml:space="preserve"> PAGEREF _Toc462386264 \h </w:instrText>
        </w:r>
        <w:r w:rsidR="00812C46">
          <w:rPr>
            <w:noProof/>
            <w:webHidden/>
          </w:rPr>
        </w:r>
        <w:r w:rsidR="00812C46">
          <w:rPr>
            <w:noProof/>
            <w:webHidden/>
          </w:rPr>
          <w:fldChar w:fldCharType="separate"/>
        </w:r>
        <w:r w:rsidR="00812C46">
          <w:rPr>
            <w:noProof/>
            <w:webHidden/>
          </w:rPr>
          <w:t>28</w:t>
        </w:r>
        <w:r w:rsidR="00812C46">
          <w:rPr>
            <w:noProof/>
            <w:webHidden/>
          </w:rPr>
          <w:fldChar w:fldCharType="end"/>
        </w:r>
      </w:hyperlink>
    </w:p>
    <w:p w14:paraId="79ABF32F" w14:textId="53ECDE91" w:rsidR="00812C46" w:rsidRDefault="00017570">
      <w:pPr>
        <w:pStyle w:val="Verzeichnis1"/>
        <w:rPr>
          <w:rFonts w:asciiTheme="minorHAnsi" w:eastAsiaTheme="minorEastAsia" w:hAnsiTheme="minorHAnsi" w:cstheme="minorBidi"/>
          <w:szCs w:val="22"/>
          <w:lang w:eastAsia="de-DE"/>
        </w:rPr>
      </w:pPr>
      <w:hyperlink w:anchor="_Toc462386265" w:history="1">
        <w:r w:rsidR="00812C46" w:rsidRPr="00A01598">
          <w:rPr>
            <w:rStyle w:val="Hyperlink"/>
          </w:rPr>
          <w:t>5</w:t>
        </w:r>
        <w:r w:rsidR="00812C46">
          <w:rPr>
            <w:rFonts w:asciiTheme="minorHAnsi" w:eastAsiaTheme="minorEastAsia" w:hAnsiTheme="minorHAnsi" w:cstheme="minorBidi"/>
            <w:szCs w:val="22"/>
            <w:lang w:eastAsia="de-DE"/>
          </w:rPr>
          <w:tab/>
        </w:r>
        <w:r w:rsidR="00812C46" w:rsidRPr="00A01598">
          <w:rPr>
            <w:rStyle w:val="Hyperlink"/>
          </w:rPr>
          <w:t>Konfigurationseinstellungen log4net.config</w:t>
        </w:r>
        <w:r w:rsidR="00812C46">
          <w:rPr>
            <w:webHidden/>
          </w:rPr>
          <w:tab/>
        </w:r>
        <w:r w:rsidR="00812C46">
          <w:rPr>
            <w:webHidden/>
          </w:rPr>
          <w:fldChar w:fldCharType="begin"/>
        </w:r>
        <w:r w:rsidR="00812C46">
          <w:rPr>
            <w:webHidden/>
          </w:rPr>
          <w:instrText xml:space="preserve"> PAGEREF _Toc462386265 \h </w:instrText>
        </w:r>
        <w:r w:rsidR="00812C46">
          <w:rPr>
            <w:webHidden/>
          </w:rPr>
        </w:r>
        <w:r w:rsidR="00812C46">
          <w:rPr>
            <w:webHidden/>
          </w:rPr>
          <w:fldChar w:fldCharType="separate"/>
        </w:r>
        <w:r w:rsidR="00812C46">
          <w:rPr>
            <w:webHidden/>
          </w:rPr>
          <w:t>29</w:t>
        </w:r>
        <w:r w:rsidR="00812C46">
          <w:rPr>
            <w:webHidden/>
          </w:rPr>
          <w:fldChar w:fldCharType="end"/>
        </w:r>
      </w:hyperlink>
    </w:p>
    <w:p w14:paraId="549D3C79" w14:textId="19E8E6ED" w:rsidR="00812C46" w:rsidRDefault="00017570">
      <w:pPr>
        <w:pStyle w:val="Verzeichnis1"/>
        <w:rPr>
          <w:rFonts w:asciiTheme="minorHAnsi" w:eastAsiaTheme="minorEastAsia" w:hAnsiTheme="minorHAnsi" w:cstheme="minorBidi"/>
          <w:szCs w:val="22"/>
          <w:lang w:eastAsia="de-DE"/>
        </w:rPr>
      </w:pPr>
      <w:hyperlink w:anchor="_Toc462386266" w:history="1">
        <w:r w:rsidR="00812C46" w:rsidRPr="00A01598">
          <w:rPr>
            <w:rStyle w:val="Hyperlink"/>
          </w:rPr>
          <w:t>6</w:t>
        </w:r>
        <w:r w:rsidR="00812C46">
          <w:rPr>
            <w:rFonts w:asciiTheme="minorHAnsi" w:eastAsiaTheme="minorEastAsia" w:hAnsiTheme="minorHAnsi" w:cstheme="minorBidi"/>
            <w:szCs w:val="22"/>
            <w:lang w:eastAsia="de-DE"/>
          </w:rPr>
          <w:tab/>
        </w:r>
        <w:r w:rsidR="00812C46" w:rsidRPr="00A01598">
          <w:rPr>
            <w:rStyle w:val="Hyperlink"/>
          </w:rPr>
          <w:t>Konfigurationstest</w:t>
        </w:r>
        <w:r w:rsidR="00812C46">
          <w:rPr>
            <w:webHidden/>
          </w:rPr>
          <w:tab/>
        </w:r>
        <w:r w:rsidR="00812C46">
          <w:rPr>
            <w:webHidden/>
          </w:rPr>
          <w:fldChar w:fldCharType="begin"/>
        </w:r>
        <w:r w:rsidR="00812C46">
          <w:rPr>
            <w:webHidden/>
          </w:rPr>
          <w:instrText xml:space="preserve"> PAGEREF _Toc462386266 \h </w:instrText>
        </w:r>
        <w:r w:rsidR="00812C46">
          <w:rPr>
            <w:webHidden/>
          </w:rPr>
        </w:r>
        <w:r w:rsidR="00812C46">
          <w:rPr>
            <w:webHidden/>
          </w:rPr>
          <w:fldChar w:fldCharType="separate"/>
        </w:r>
        <w:r w:rsidR="00812C46">
          <w:rPr>
            <w:webHidden/>
          </w:rPr>
          <w:t>30</w:t>
        </w:r>
        <w:r w:rsidR="00812C46">
          <w:rPr>
            <w:webHidden/>
          </w:rPr>
          <w:fldChar w:fldCharType="end"/>
        </w:r>
      </w:hyperlink>
    </w:p>
    <w:p w14:paraId="2F25C51A" w14:textId="3AF95BC0" w:rsidR="00812C46" w:rsidRDefault="00017570">
      <w:pPr>
        <w:pStyle w:val="Verzeichnis1"/>
        <w:rPr>
          <w:rFonts w:asciiTheme="minorHAnsi" w:eastAsiaTheme="minorEastAsia" w:hAnsiTheme="minorHAnsi" w:cstheme="minorBidi"/>
          <w:szCs w:val="22"/>
          <w:lang w:eastAsia="de-DE"/>
        </w:rPr>
      </w:pPr>
      <w:hyperlink w:anchor="_Toc462386267" w:history="1">
        <w:r w:rsidR="00812C46" w:rsidRPr="00A01598">
          <w:rPr>
            <w:rStyle w:val="Hyperlink"/>
          </w:rPr>
          <w:t>8</w:t>
        </w:r>
        <w:r w:rsidR="00812C46">
          <w:rPr>
            <w:rFonts w:asciiTheme="minorHAnsi" w:eastAsiaTheme="minorEastAsia" w:hAnsiTheme="minorHAnsi" w:cstheme="minorBidi"/>
            <w:szCs w:val="22"/>
            <w:lang w:eastAsia="de-DE"/>
          </w:rPr>
          <w:tab/>
        </w:r>
        <w:r w:rsidR="00812C46" w:rsidRPr="00A01598">
          <w:rPr>
            <w:rStyle w:val="Hyperlink"/>
          </w:rPr>
          <w:t>Anhang</w:t>
        </w:r>
        <w:r w:rsidR="00812C46">
          <w:rPr>
            <w:webHidden/>
          </w:rPr>
          <w:tab/>
        </w:r>
        <w:r w:rsidR="00812C46">
          <w:rPr>
            <w:webHidden/>
          </w:rPr>
          <w:fldChar w:fldCharType="begin"/>
        </w:r>
        <w:r w:rsidR="00812C46">
          <w:rPr>
            <w:webHidden/>
          </w:rPr>
          <w:instrText xml:space="preserve"> PAGEREF _Toc462386267 \h </w:instrText>
        </w:r>
        <w:r w:rsidR="00812C46">
          <w:rPr>
            <w:webHidden/>
          </w:rPr>
        </w:r>
        <w:r w:rsidR="00812C46">
          <w:rPr>
            <w:webHidden/>
          </w:rPr>
          <w:fldChar w:fldCharType="separate"/>
        </w:r>
        <w:r w:rsidR="00812C46">
          <w:rPr>
            <w:webHidden/>
          </w:rPr>
          <w:t>31</w:t>
        </w:r>
        <w:r w:rsidR="00812C46">
          <w:rPr>
            <w:webHidden/>
          </w:rPr>
          <w:fldChar w:fldCharType="end"/>
        </w:r>
      </w:hyperlink>
    </w:p>
    <w:p w14:paraId="57073370" w14:textId="0E71E199" w:rsidR="00812C46" w:rsidRDefault="00017570">
      <w:pPr>
        <w:pStyle w:val="Verzeichnis2"/>
        <w:rPr>
          <w:rFonts w:asciiTheme="minorHAnsi" w:eastAsiaTheme="minorEastAsia" w:hAnsiTheme="minorHAnsi" w:cstheme="minorBidi"/>
          <w:szCs w:val="22"/>
          <w:lang w:val="de-DE" w:eastAsia="de-DE"/>
        </w:rPr>
      </w:pPr>
      <w:hyperlink w:anchor="_Toc462386268" w:history="1">
        <w:r w:rsidR="00812C46" w:rsidRPr="00A01598">
          <w:rPr>
            <w:rStyle w:val="Hyperlink"/>
          </w:rPr>
          <w:t>8.1</w:t>
        </w:r>
        <w:r w:rsidR="00812C46">
          <w:rPr>
            <w:rFonts w:asciiTheme="minorHAnsi" w:eastAsiaTheme="minorEastAsia" w:hAnsiTheme="minorHAnsi" w:cstheme="minorBidi"/>
            <w:szCs w:val="22"/>
            <w:lang w:val="de-DE" w:eastAsia="de-DE"/>
          </w:rPr>
          <w:tab/>
        </w:r>
        <w:r w:rsidR="00812C46" w:rsidRPr="00A01598">
          <w:rPr>
            <w:rStyle w:val="Hyperlink"/>
          </w:rPr>
          <w:t>Datenbankanbindung - Fehlercodes</w:t>
        </w:r>
        <w:r w:rsidR="00812C46">
          <w:rPr>
            <w:webHidden/>
          </w:rPr>
          <w:tab/>
        </w:r>
        <w:r w:rsidR="00812C46">
          <w:rPr>
            <w:webHidden/>
          </w:rPr>
          <w:fldChar w:fldCharType="begin"/>
        </w:r>
        <w:r w:rsidR="00812C46">
          <w:rPr>
            <w:webHidden/>
          </w:rPr>
          <w:instrText xml:space="preserve"> PAGEREF _Toc462386268 \h </w:instrText>
        </w:r>
        <w:r w:rsidR="00812C46">
          <w:rPr>
            <w:webHidden/>
          </w:rPr>
        </w:r>
        <w:r w:rsidR="00812C46">
          <w:rPr>
            <w:webHidden/>
          </w:rPr>
          <w:fldChar w:fldCharType="separate"/>
        </w:r>
        <w:r w:rsidR="00812C46">
          <w:rPr>
            <w:webHidden/>
          </w:rPr>
          <w:t>31</w:t>
        </w:r>
        <w:r w:rsidR="00812C46">
          <w:rPr>
            <w:webHidden/>
          </w:rPr>
          <w:fldChar w:fldCharType="end"/>
        </w:r>
      </w:hyperlink>
    </w:p>
    <w:p w14:paraId="4A4D23FB" w14:textId="17A04A94" w:rsidR="00812C46" w:rsidRDefault="00017570">
      <w:pPr>
        <w:pStyle w:val="Verzeichnis2"/>
        <w:rPr>
          <w:rFonts w:asciiTheme="minorHAnsi" w:eastAsiaTheme="minorEastAsia" w:hAnsiTheme="minorHAnsi" w:cstheme="minorBidi"/>
          <w:szCs w:val="22"/>
          <w:lang w:val="de-DE" w:eastAsia="de-DE"/>
        </w:rPr>
      </w:pPr>
      <w:hyperlink w:anchor="_Toc462386269" w:history="1">
        <w:r w:rsidR="00812C46" w:rsidRPr="00A01598">
          <w:rPr>
            <w:rStyle w:val="Hyperlink"/>
            <w:lang w:val="en-US"/>
          </w:rPr>
          <w:t>8.2</w:t>
        </w:r>
        <w:r w:rsidR="00812C46">
          <w:rPr>
            <w:rFonts w:asciiTheme="minorHAnsi" w:eastAsiaTheme="minorEastAsia" w:hAnsiTheme="minorHAnsi" w:cstheme="minorBidi"/>
            <w:szCs w:val="22"/>
            <w:lang w:val="de-DE" w:eastAsia="de-DE"/>
          </w:rPr>
          <w:tab/>
        </w:r>
        <w:r w:rsidR="00812C46" w:rsidRPr="00A01598">
          <w:rPr>
            <w:rStyle w:val="Hyperlink"/>
            <w:lang w:val="en-US"/>
          </w:rPr>
          <w:t>Fehlercodes und Abhilfe</w:t>
        </w:r>
        <w:r w:rsidR="00812C46">
          <w:rPr>
            <w:webHidden/>
          </w:rPr>
          <w:tab/>
        </w:r>
        <w:r w:rsidR="00812C46">
          <w:rPr>
            <w:webHidden/>
          </w:rPr>
          <w:fldChar w:fldCharType="begin"/>
        </w:r>
        <w:r w:rsidR="00812C46">
          <w:rPr>
            <w:webHidden/>
          </w:rPr>
          <w:instrText xml:space="preserve"> PAGEREF _Toc462386269 \h </w:instrText>
        </w:r>
        <w:r w:rsidR="00812C46">
          <w:rPr>
            <w:webHidden/>
          </w:rPr>
        </w:r>
        <w:r w:rsidR="00812C46">
          <w:rPr>
            <w:webHidden/>
          </w:rPr>
          <w:fldChar w:fldCharType="separate"/>
        </w:r>
        <w:r w:rsidR="00812C46">
          <w:rPr>
            <w:webHidden/>
          </w:rPr>
          <w:t>34</w:t>
        </w:r>
        <w:r w:rsidR="00812C46">
          <w:rPr>
            <w:webHidden/>
          </w:rPr>
          <w:fldChar w:fldCharType="end"/>
        </w:r>
      </w:hyperlink>
    </w:p>
    <w:p w14:paraId="35A9957D" w14:textId="677AC003" w:rsidR="008C697F" w:rsidRDefault="006752D4" w:rsidP="00493108">
      <w:pPr>
        <w:pStyle w:val="Verzeichnis2"/>
        <w:rPr>
          <w:rFonts w:cs="Tahoma"/>
          <w:szCs w:val="22"/>
          <w:lang w:val="de-DE"/>
        </w:rPr>
      </w:pPr>
      <w:r w:rsidRPr="003A682E">
        <w:rPr>
          <w:rFonts w:cs="Tahoma"/>
          <w:szCs w:val="22"/>
          <w:lang w:val="de-DE"/>
        </w:rPr>
        <w:fldChar w:fldCharType="end"/>
      </w:r>
    </w:p>
    <w:p w14:paraId="35A9957E" w14:textId="77777777" w:rsidR="008C697F" w:rsidRDefault="008C697F">
      <w:pPr>
        <w:rPr>
          <w:rFonts w:cs="Tahoma"/>
          <w:noProof/>
          <w:szCs w:val="22"/>
          <w:lang w:eastAsia="en-US"/>
        </w:rPr>
      </w:pPr>
      <w:r>
        <w:rPr>
          <w:rFonts w:cs="Tahoma"/>
          <w:szCs w:val="22"/>
        </w:rPr>
        <w:br w:type="page"/>
      </w:r>
    </w:p>
    <w:p w14:paraId="35A9957F" w14:textId="77777777" w:rsidR="006B0640" w:rsidRPr="0021729A" w:rsidRDefault="006B0640" w:rsidP="00ED5CE7">
      <w:pPr>
        <w:pStyle w:val="berschrift1"/>
      </w:pPr>
      <w:bookmarkStart w:id="1" w:name="_Toc305498599"/>
      <w:bookmarkStart w:id="2" w:name="_Toc339286021"/>
      <w:bookmarkStart w:id="3" w:name="_Toc462386244"/>
      <w:r w:rsidRPr="0021729A">
        <w:lastRenderedPageBreak/>
        <w:t>Allgemeines</w:t>
      </w:r>
      <w:bookmarkEnd w:id="1"/>
      <w:bookmarkEnd w:id="2"/>
      <w:bookmarkEnd w:id="3"/>
    </w:p>
    <w:p w14:paraId="35A99580" w14:textId="77777777" w:rsidR="006B0640" w:rsidRDefault="006B0640" w:rsidP="006B0640">
      <w:pPr>
        <w:pStyle w:val="berschrift2"/>
        <w:keepLines w:val="0"/>
        <w:spacing w:before="240" w:after="60" w:line="240" w:lineRule="auto"/>
        <w:ind w:left="718"/>
      </w:pPr>
      <w:bookmarkStart w:id="4" w:name="_Toc305498600"/>
      <w:bookmarkStart w:id="5" w:name="_Toc339286022"/>
      <w:bookmarkStart w:id="6" w:name="_Toc462386245"/>
      <w:r>
        <w:t>Dokumentenbeschreibung</w:t>
      </w:r>
      <w:bookmarkEnd w:id="4"/>
      <w:bookmarkEnd w:id="5"/>
      <w:bookmarkEnd w:id="6"/>
    </w:p>
    <w:p w14:paraId="35A99581" w14:textId="77777777" w:rsidR="006B0640" w:rsidRPr="0049091D" w:rsidRDefault="006B0640" w:rsidP="006B0640"/>
    <w:p w14:paraId="35A99582" w14:textId="77777777" w:rsidR="006B0640" w:rsidRPr="00DD1EBE" w:rsidRDefault="006B0640" w:rsidP="006B0640">
      <w:r w:rsidRPr="00DD1EBE">
        <w:t>Das vorliegende Dokument ist die Installationsanleitung der Webservices.</w:t>
      </w:r>
    </w:p>
    <w:p w14:paraId="35A99583" w14:textId="77777777" w:rsidR="006B0640" w:rsidRDefault="006B0640" w:rsidP="006B0640">
      <w:pPr>
        <w:pStyle w:val="berschrift2"/>
        <w:keepLines w:val="0"/>
        <w:spacing w:before="240" w:after="60" w:line="240" w:lineRule="auto"/>
        <w:ind w:left="718"/>
      </w:pPr>
      <w:bookmarkStart w:id="7" w:name="_Toc240620231"/>
      <w:bookmarkStart w:id="8" w:name="_Toc305498601"/>
      <w:bookmarkStart w:id="9" w:name="_Toc339286023"/>
      <w:bookmarkStart w:id="10" w:name="_Toc462386246"/>
      <w:r w:rsidRPr="0021729A">
        <w:t>Zielsetzung</w:t>
      </w:r>
      <w:bookmarkEnd w:id="7"/>
      <w:bookmarkEnd w:id="8"/>
      <w:bookmarkEnd w:id="9"/>
      <w:bookmarkEnd w:id="10"/>
    </w:p>
    <w:p w14:paraId="35A99584" w14:textId="77777777" w:rsidR="006B0640" w:rsidRPr="0049091D" w:rsidRDefault="006B0640" w:rsidP="006B0640"/>
    <w:p w14:paraId="35A99585" w14:textId="77777777" w:rsidR="006B0640" w:rsidRPr="00DD1EBE" w:rsidRDefault="006B0640" w:rsidP="006B0640">
      <w:r w:rsidRPr="00DD1EBE">
        <w:t>Ziel dieses Dokumentes ist es, die Konfiguration der Webservices sowie sämtlicher dazu notwendigen Konfigurationseinstellungen zu beschreiben.</w:t>
      </w:r>
    </w:p>
    <w:p w14:paraId="35A99586" w14:textId="77777777" w:rsidR="006B0640" w:rsidRPr="00DD1EBE" w:rsidRDefault="006B0640" w:rsidP="006B0640">
      <w:bookmarkStart w:id="11" w:name="OLE_LINK1"/>
      <w:bookmarkStart w:id="12" w:name="OLE_LINK2"/>
    </w:p>
    <w:p w14:paraId="35A99587" w14:textId="77777777" w:rsidR="006B0640" w:rsidRPr="00DD1EBE" w:rsidRDefault="006B0640" w:rsidP="006B0640">
      <w:bookmarkStart w:id="13" w:name="_Toc240620232"/>
      <w:bookmarkEnd w:id="11"/>
      <w:bookmarkEnd w:id="12"/>
      <w:r w:rsidRPr="00DD1EBE">
        <w:br w:type="page"/>
      </w:r>
    </w:p>
    <w:p w14:paraId="35A99588" w14:textId="77777777" w:rsidR="006B0640" w:rsidRPr="00DD1EBE" w:rsidRDefault="006B0640" w:rsidP="006B0640"/>
    <w:p w14:paraId="35A99589" w14:textId="77777777" w:rsidR="006B0640" w:rsidRDefault="006B0640" w:rsidP="00ED5CE7">
      <w:pPr>
        <w:pStyle w:val="berschrift1"/>
      </w:pPr>
      <w:bookmarkStart w:id="14" w:name="_Toc339286024"/>
      <w:bookmarkStart w:id="15" w:name="_Toc462386247"/>
      <w:r>
        <w:t>Voraussetzungen</w:t>
      </w:r>
      <w:bookmarkEnd w:id="14"/>
      <w:bookmarkEnd w:id="15"/>
    </w:p>
    <w:p w14:paraId="35A9958A" w14:textId="77777777" w:rsidR="006B0640" w:rsidRPr="005C275E" w:rsidRDefault="006B0640" w:rsidP="006B0640"/>
    <w:p w14:paraId="4D04C399" w14:textId="7C9BEC70" w:rsidR="00DC2F35" w:rsidRDefault="00DC2F35" w:rsidP="006B0640">
      <w:pPr>
        <w:pStyle w:val="Listenabsatz"/>
        <w:numPr>
          <w:ilvl w:val="0"/>
          <w:numId w:val="8"/>
        </w:numPr>
        <w:spacing w:after="0" w:line="240" w:lineRule="auto"/>
      </w:pPr>
      <w:r>
        <w:t>Windows Server 2012</w:t>
      </w:r>
      <w:r w:rsidR="00BA0BAB">
        <w:t xml:space="preserve"> oder 2016</w:t>
      </w:r>
    </w:p>
    <w:p w14:paraId="35A9958B" w14:textId="3526B8CA" w:rsidR="006B0640" w:rsidRDefault="006B0640" w:rsidP="006B0640">
      <w:pPr>
        <w:pStyle w:val="Listenabsatz"/>
        <w:numPr>
          <w:ilvl w:val="0"/>
          <w:numId w:val="8"/>
        </w:numPr>
        <w:spacing w:after="0" w:line="240" w:lineRule="auto"/>
      </w:pPr>
      <w:r w:rsidRPr="0004096E">
        <w:t xml:space="preserve">IIS </w:t>
      </w:r>
      <w:r w:rsidR="00700116">
        <w:t>8</w:t>
      </w:r>
    </w:p>
    <w:p w14:paraId="35A9958C" w14:textId="4D875059" w:rsidR="006B0640" w:rsidRPr="0004096E" w:rsidRDefault="006B0640" w:rsidP="006B0640">
      <w:pPr>
        <w:pStyle w:val="Listenabsatz"/>
        <w:numPr>
          <w:ilvl w:val="0"/>
          <w:numId w:val="8"/>
        </w:numPr>
        <w:spacing w:after="0" w:line="240" w:lineRule="auto"/>
      </w:pPr>
      <w:r w:rsidRPr="0004096E">
        <w:t>.NET Framework 4</w:t>
      </w:r>
      <w:r w:rsidR="00DC2F35">
        <w:t>.5</w:t>
      </w:r>
    </w:p>
    <w:p w14:paraId="35A9958D" w14:textId="4CDF1FD4" w:rsidR="006B0640" w:rsidRPr="0004096E" w:rsidRDefault="00DC2F35" w:rsidP="006B0640">
      <w:pPr>
        <w:pStyle w:val="Listenabsatz"/>
        <w:numPr>
          <w:ilvl w:val="0"/>
          <w:numId w:val="8"/>
        </w:numPr>
        <w:spacing w:after="0" w:line="240" w:lineRule="auto"/>
      </w:pPr>
      <w:r>
        <w:t>Oracle x64-Client (falls Devart-Direct Mode nicht erwünscht)</w:t>
      </w:r>
    </w:p>
    <w:p w14:paraId="35A9958E" w14:textId="77777777" w:rsidR="006B0640" w:rsidRPr="0004096E" w:rsidRDefault="006B0640" w:rsidP="006B0640">
      <w:pPr>
        <w:pStyle w:val="Listenabsatz"/>
        <w:numPr>
          <w:ilvl w:val="0"/>
          <w:numId w:val="8"/>
        </w:numPr>
        <w:spacing w:after="0" w:line="240" w:lineRule="auto"/>
      </w:pPr>
      <w:r w:rsidRPr="0004096E">
        <w:t>SMTP Server mit Fax und SMS Gateway (für Notification Gateway)</w:t>
      </w:r>
    </w:p>
    <w:p w14:paraId="35A99590" w14:textId="77777777" w:rsidR="006B0640" w:rsidRPr="0004096E" w:rsidRDefault="006B0640" w:rsidP="006B0640">
      <w:pPr>
        <w:pStyle w:val="Listenabsatz"/>
        <w:numPr>
          <w:ilvl w:val="0"/>
          <w:numId w:val="8"/>
        </w:numPr>
        <w:spacing w:after="0" w:line="240" w:lineRule="auto"/>
      </w:pPr>
      <w:r w:rsidRPr="0004096E">
        <w:t>Zertifikate von Drittanbietern für Webservices</w:t>
      </w:r>
    </w:p>
    <w:p w14:paraId="35A99591" w14:textId="77777777" w:rsidR="006B0640" w:rsidRDefault="006B0640" w:rsidP="006B0640">
      <w:pPr>
        <w:pStyle w:val="Listenabsatz"/>
      </w:pPr>
    </w:p>
    <w:p w14:paraId="35A99592" w14:textId="77777777" w:rsidR="006B0640" w:rsidRDefault="006B0640" w:rsidP="006B0640"/>
    <w:p w14:paraId="35A99593" w14:textId="77777777" w:rsidR="006B0640" w:rsidRPr="00EB4118" w:rsidRDefault="006B0640" w:rsidP="006B0640">
      <w:pPr>
        <w:pStyle w:val="berschrift2"/>
        <w:keepLines w:val="0"/>
        <w:spacing w:before="240" w:after="60" w:line="240" w:lineRule="auto"/>
        <w:ind w:left="718"/>
      </w:pPr>
      <w:bookmarkStart w:id="16" w:name="_Toc289766945"/>
      <w:bookmarkStart w:id="17" w:name="_Toc338332055"/>
      <w:bookmarkStart w:id="18" w:name="_Toc339286025"/>
      <w:bookmarkStart w:id="19" w:name="_Toc462386248"/>
      <w:bookmarkStart w:id="20" w:name="_Toc289858177"/>
      <w:bookmarkStart w:id="21" w:name="_Toc305498608"/>
      <w:r>
        <w:t xml:space="preserve">IIS </w:t>
      </w:r>
      <w:bookmarkEnd w:id="16"/>
      <w:bookmarkEnd w:id="17"/>
      <w:r>
        <w:t>Installation</w:t>
      </w:r>
      <w:bookmarkEnd w:id="18"/>
      <w:bookmarkEnd w:id="19"/>
    </w:p>
    <w:p w14:paraId="35A99594" w14:textId="69A93C2F" w:rsidR="006B0640" w:rsidRDefault="00700116" w:rsidP="006B0640">
      <w:pPr>
        <w:pStyle w:val="berschrift3"/>
        <w:keepLines w:val="0"/>
        <w:spacing w:before="240" w:after="60" w:line="240" w:lineRule="auto"/>
      </w:pPr>
      <w:bookmarkStart w:id="22" w:name="_Toc339286026"/>
      <w:bookmarkStart w:id="23" w:name="_Toc462386249"/>
      <w:bookmarkEnd w:id="20"/>
      <w:r>
        <w:t>Rollen und Features</w:t>
      </w:r>
      <w:r w:rsidR="006B0640">
        <w:t xml:space="preserve"> hinzufügen</w:t>
      </w:r>
      <w:bookmarkEnd w:id="22"/>
      <w:bookmarkEnd w:id="23"/>
    </w:p>
    <w:p w14:paraId="35A99595" w14:textId="77777777" w:rsidR="006B0640" w:rsidRPr="002560FD" w:rsidRDefault="006B0640" w:rsidP="006B0640"/>
    <w:p w14:paraId="35A99598" w14:textId="784AA661" w:rsidR="006B0640" w:rsidRDefault="006B0640" w:rsidP="00700116">
      <w:r>
        <w:t>Die O</w:t>
      </w:r>
      <w:r w:rsidR="00DC2F35">
        <w:t>ne</w:t>
      </w:r>
      <w:r>
        <w:t xml:space="preserve">WebServices nutzen den Devart </w:t>
      </w:r>
      <w:r w:rsidR="00DC2F35">
        <w:t>Treiber</w:t>
      </w:r>
      <w:r w:rsidR="00700116">
        <w:t>, ggf. den Oracle x64-Client und</w:t>
      </w:r>
      <w:r>
        <w:t xml:space="preserve"> den IIS </w:t>
      </w:r>
      <w:r w:rsidR="00700116">
        <w:t>8</w:t>
      </w:r>
      <w:r>
        <w:t xml:space="preserve"> zum Ausführen der Web Services.  Prüfen Sie die installierten Server Rollen und fügen Sie bei Bedarf </w:t>
      </w:r>
      <w:r w:rsidRPr="00CE575B">
        <w:t>d</w:t>
      </w:r>
      <w:r>
        <w:t>i</w:t>
      </w:r>
      <w:r w:rsidRPr="00CE575B">
        <w:t xml:space="preserve">e </w:t>
      </w:r>
      <w:r>
        <w:t xml:space="preserve">Rolle </w:t>
      </w:r>
      <w:r w:rsidRPr="00CE575B">
        <w:t xml:space="preserve">IIS </w:t>
      </w:r>
      <w:r>
        <w:t>hinzu. Starten Sie hierzu den Server Manager und kl</w:t>
      </w:r>
      <w:r w:rsidR="00700116">
        <w:t>icken Sie auf Rollen hinzufügen.</w:t>
      </w:r>
    </w:p>
    <w:p w14:paraId="35A99599" w14:textId="2A0DA565" w:rsidR="006B0640" w:rsidRDefault="00700116" w:rsidP="006B0640">
      <w:r>
        <w:t>Wählen Sie alle im folgenden</w:t>
      </w:r>
      <w:r w:rsidR="00BA0BAB">
        <w:t xml:space="preserve"> Bild installierten Komponenten. Dies gilt für Windows 2012 und 2016.</w:t>
      </w:r>
      <w:bookmarkStart w:id="24" w:name="_GoBack"/>
      <w:bookmarkEnd w:id="24"/>
    </w:p>
    <w:p w14:paraId="3F0D440A" w14:textId="16D98746" w:rsidR="00700116" w:rsidRDefault="00700116" w:rsidP="006B0640">
      <w:r>
        <w:rPr>
          <w:noProof/>
        </w:rPr>
        <w:lastRenderedPageBreak/>
        <w:drawing>
          <wp:inline distT="0" distB="0" distL="0" distR="0" wp14:anchorId="32274067" wp14:editId="33547940">
            <wp:extent cx="5580380" cy="7683399"/>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7683399"/>
                    </a:xfrm>
                    <a:prstGeom prst="rect">
                      <a:avLst/>
                    </a:prstGeom>
                    <a:noFill/>
                    <a:ln>
                      <a:noFill/>
                    </a:ln>
                  </pic:spPr>
                </pic:pic>
              </a:graphicData>
            </a:graphic>
          </wp:inline>
        </w:drawing>
      </w:r>
    </w:p>
    <w:p w14:paraId="0B2D0313" w14:textId="0B037E4A" w:rsidR="00700116" w:rsidRDefault="00700116" w:rsidP="006B0640">
      <w:r>
        <w:t>Wählen Sie auf der Features-Seite alle folgend ausgewählten Komponenten:</w:t>
      </w:r>
    </w:p>
    <w:p w14:paraId="20108A71" w14:textId="359BD550" w:rsidR="00700116" w:rsidRDefault="00700116" w:rsidP="006B0640">
      <w:r>
        <w:rPr>
          <w:noProof/>
        </w:rPr>
        <w:lastRenderedPageBreak/>
        <w:drawing>
          <wp:inline distT="0" distB="0" distL="0" distR="0" wp14:anchorId="365323BF" wp14:editId="58020C07">
            <wp:extent cx="5580380" cy="3956997"/>
            <wp:effectExtent l="0" t="0" r="127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956997"/>
                    </a:xfrm>
                    <a:prstGeom prst="rect">
                      <a:avLst/>
                    </a:prstGeom>
                    <a:noFill/>
                    <a:ln>
                      <a:noFill/>
                    </a:ln>
                  </pic:spPr>
                </pic:pic>
              </a:graphicData>
            </a:graphic>
          </wp:inline>
        </w:drawing>
      </w:r>
    </w:p>
    <w:p w14:paraId="61944441" w14:textId="77777777" w:rsidR="00700116" w:rsidRDefault="00700116" w:rsidP="006B0640"/>
    <w:p w14:paraId="1C1EA7F8" w14:textId="01F0BF3A" w:rsidR="000F363E" w:rsidRDefault="000F363E" w:rsidP="00700116">
      <w:r>
        <w:t>Weiterhin sind folgende Features des IIS zu aktivieren:</w:t>
      </w:r>
    </w:p>
    <w:p w14:paraId="0BE4BC76" w14:textId="16099381" w:rsidR="000F363E" w:rsidRDefault="000F363E" w:rsidP="00700116">
      <w:r>
        <w:rPr>
          <w:noProof/>
        </w:rPr>
        <w:lastRenderedPageBreak/>
        <w:drawing>
          <wp:inline distT="0" distB="0" distL="0" distR="0" wp14:anchorId="064E15EF" wp14:editId="397D4695">
            <wp:extent cx="5581650" cy="5753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5753100"/>
                    </a:xfrm>
                    <a:prstGeom prst="rect">
                      <a:avLst/>
                    </a:prstGeom>
                    <a:noFill/>
                    <a:ln>
                      <a:noFill/>
                    </a:ln>
                  </pic:spPr>
                </pic:pic>
              </a:graphicData>
            </a:graphic>
          </wp:inline>
        </w:drawing>
      </w:r>
    </w:p>
    <w:p w14:paraId="1C76C273" w14:textId="51754D2D" w:rsidR="00700116" w:rsidRDefault="00700116" w:rsidP="00700116">
      <w:r>
        <w:t>Beenden Sie den Wizard mit Next bis zur Installation.</w:t>
      </w:r>
      <w:bookmarkStart w:id="25" w:name="_Toc339286029"/>
      <w:r>
        <w:t xml:space="preserve"> </w:t>
      </w:r>
    </w:p>
    <w:p w14:paraId="17657FD0" w14:textId="77777777" w:rsidR="00700116" w:rsidRDefault="00700116">
      <w:pPr>
        <w:rPr>
          <w:rFonts w:eastAsiaTheme="majorEastAsia" w:cstheme="majorBidi"/>
          <w:bCs/>
          <w:color w:val="003B5C"/>
          <w:sz w:val="26"/>
          <w:szCs w:val="26"/>
        </w:rPr>
      </w:pPr>
      <w:r>
        <w:br w:type="page"/>
      </w:r>
    </w:p>
    <w:p w14:paraId="35A995E4" w14:textId="653AAF57" w:rsidR="006B0640" w:rsidRDefault="00700116" w:rsidP="00700116">
      <w:pPr>
        <w:pStyle w:val="berschrift2"/>
      </w:pPr>
      <w:bookmarkStart w:id="26" w:name="_Toc462386250"/>
      <w:r>
        <w:lastRenderedPageBreak/>
        <w:t>Installation One</w:t>
      </w:r>
      <w:r w:rsidR="006B0640" w:rsidRPr="00267613">
        <w:t>W</w:t>
      </w:r>
      <w:r w:rsidR="006B0640">
        <w:t>ebServices</w:t>
      </w:r>
      <w:bookmarkEnd w:id="25"/>
      <w:bookmarkEnd w:id="26"/>
    </w:p>
    <w:p w14:paraId="35A995E5" w14:textId="77777777" w:rsidR="006B0640" w:rsidRPr="006B5529" w:rsidRDefault="006B0640" w:rsidP="006B0640"/>
    <w:p w14:paraId="35A995E6" w14:textId="330D7A63" w:rsidR="006B0640" w:rsidRDefault="006B0640" w:rsidP="006B0640">
      <w:pPr>
        <w:rPr>
          <w:noProof/>
        </w:rPr>
      </w:pPr>
      <w:r>
        <w:t>Kopieren Sie die von der CIC gelieferten WebServ</w:t>
      </w:r>
      <w:r w:rsidR="00700116">
        <w:t>ices vom Lieferverzeichnis  One</w:t>
      </w:r>
      <w:r w:rsidRPr="00267613">
        <w:t>W</w:t>
      </w:r>
      <w:r>
        <w:t xml:space="preserve">ebServices nach </w:t>
      </w:r>
      <w:r w:rsidRPr="00BB390B">
        <w:rPr>
          <w:b/>
        </w:rPr>
        <w:t>\Inetpub</w:t>
      </w:r>
      <w:r w:rsidR="00700116">
        <w:rPr>
          <w:b/>
        </w:rPr>
        <w:t>\wwwroot.</w:t>
      </w:r>
      <w:r w:rsidRPr="003C01B1">
        <w:rPr>
          <w:noProof/>
        </w:rPr>
        <w:t xml:space="preserve"> </w:t>
      </w:r>
    </w:p>
    <w:p w14:paraId="35A995EA" w14:textId="271CF3F2" w:rsidR="006B0640" w:rsidRDefault="006B0640" w:rsidP="006B0640">
      <w:pPr>
        <w:rPr>
          <w:rFonts w:asciiTheme="majorHAnsi" w:eastAsiaTheme="majorEastAsia" w:hAnsiTheme="majorHAnsi" w:cstheme="majorBidi"/>
          <w:color w:val="4F81BD" w:themeColor="accent1"/>
        </w:rPr>
      </w:pPr>
    </w:p>
    <w:p w14:paraId="35A995EB" w14:textId="6141069D" w:rsidR="006B0640" w:rsidRDefault="006B0640" w:rsidP="006B0640">
      <w:pPr>
        <w:pStyle w:val="berschrift2"/>
        <w:keepLines w:val="0"/>
        <w:spacing w:before="240" w:after="60" w:line="240" w:lineRule="auto"/>
        <w:ind w:left="718"/>
      </w:pPr>
      <w:bookmarkStart w:id="27" w:name="_Toc339286030"/>
      <w:bookmarkStart w:id="28" w:name="_Toc462386251"/>
      <w:r>
        <w:t xml:space="preserve">IIS </w:t>
      </w:r>
      <w:r w:rsidR="00700116">
        <w:t>8</w:t>
      </w:r>
      <w:r>
        <w:t xml:space="preserve"> Konfiguration</w:t>
      </w:r>
      <w:bookmarkEnd w:id="27"/>
      <w:bookmarkEnd w:id="28"/>
    </w:p>
    <w:p w14:paraId="35A995EC" w14:textId="77777777" w:rsidR="006B0640" w:rsidRDefault="006B0640" w:rsidP="006B0640"/>
    <w:p w14:paraId="35A995ED" w14:textId="77777777" w:rsidR="006B0640" w:rsidRPr="006E6181" w:rsidRDefault="006B0640" w:rsidP="006B0640">
      <w:pPr>
        <w:pStyle w:val="berschrift3"/>
        <w:keepLines w:val="0"/>
        <w:spacing w:before="240" w:after="60" w:line="240" w:lineRule="auto"/>
      </w:pPr>
      <w:bookmarkStart w:id="29" w:name="_Toc339286031"/>
      <w:bookmarkStart w:id="30" w:name="_Toc462386252"/>
      <w:r>
        <w:t>Konfiguration Anwendungspool  / .Net  - Start Anwendungspool</w:t>
      </w:r>
      <w:bookmarkEnd w:id="29"/>
      <w:bookmarkEnd w:id="30"/>
    </w:p>
    <w:p w14:paraId="35A995EE" w14:textId="77777777" w:rsidR="006B0640" w:rsidRDefault="006B0640" w:rsidP="006B0640"/>
    <w:p w14:paraId="35A995EF" w14:textId="77777777" w:rsidR="006B0640" w:rsidRPr="002D3271" w:rsidRDefault="006B0640" w:rsidP="006B0640"/>
    <w:p w14:paraId="35A995F0" w14:textId="23BF87D8" w:rsidR="006B0640" w:rsidRDefault="006B0640" w:rsidP="006B0640">
      <w:r>
        <w:t xml:space="preserve">Starten Sie den IIS Manager per </w:t>
      </w:r>
      <w:r w:rsidR="00700116">
        <w:t>ServerManager -&gt; Tools -&gt; Internet Information Services Manager</w:t>
      </w:r>
      <w:r>
        <w:t>. Folgendes Fenster wird geöffnet:</w:t>
      </w:r>
    </w:p>
    <w:p w14:paraId="35A995F1" w14:textId="77777777" w:rsidR="006B0640" w:rsidRDefault="006B0640" w:rsidP="006B0640"/>
    <w:p w14:paraId="35A995F2" w14:textId="0B9BA45E" w:rsidR="006B0640" w:rsidRDefault="00700116" w:rsidP="006B0640">
      <w:pPr>
        <w:jc w:val="center"/>
      </w:pPr>
      <w:r>
        <w:rPr>
          <w:noProof/>
        </w:rPr>
        <w:drawing>
          <wp:inline distT="0" distB="0" distL="0" distR="0" wp14:anchorId="44344695" wp14:editId="465024AC">
            <wp:extent cx="5569585" cy="252920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2529205"/>
                    </a:xfrm>
                    <a:prstGeom prst="rect">
                      <a:avLst/>
                    </a:prstGeom>
                    <a:noFill/>
                    <a:ln>
                      <a:noFill/>
                    </a:ln>
                  </pic:spPr>
                </pic:pic>
              </a:graphicData>
            </a:graphic>
          </wp:inline>
        </w:drawing>
      </w:r>
    </w:p>
    <w:p w14:paraId="35A995F3" w14:textId="77777777" w:rsidR="006B0640" w:rsidRDefault="006B0640" w:rsidP="006B0640"/>
    <w:p w14:paraId="35A995FE" w14:textId="0857911D" w:rsidR="006B0640" w:rsidRDefault="006B0640" w:rsidP="006B0640">
      <w:r>
        <w:t xml:space="preserve">Klicken Sie im IIS Manager </w:t>
      </w:r>
      <w:r w:rsidR="00682E51">
        <w:t>auf der linken Seite auf Application Pools und wählen sie DefaultAppPool</w:t>
      </w:r>
      <w:r>
        <w:t>. Folgendes Fenster wird geöffnet:</w:t>
      </w:r>
    </w:p>
    <w:p w14:paraId="35A995FF" w14:textId="77777777" w:rsidR="006B0640" w:rsidRDefault="006B0640" w:rsidP="006B0640"/>
    <w:p w14:paraId="35A99600" w14:textId="2CE43773" w:rsidR="006B0640" w:rsidRDefault="00682E51" w:rsidP="006B0640">
      <w:r>
        <w:rPr>
          <w:noProof/>
        </w:rPr>
        <w:lastRenderedPageBreak/>
        <w:drawing>
          <wp:inline distT="0" distB="0" distL="0" distR="0" wp14:anchorId="4B11FEDB" wp14:editId="7F2E4399">
            <wp:extent cx="5569585" cy="2713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9585" cy="2713355"/>
                    </a:xfrm>
                    <a:prstGeom prst="rect">
                      <a:avLst/>
                    </a:prstGeom>
                    <a:noFill/>
                    <a:ln>
                      <a:noFill/>
                    </a:ln>
                  </pic:spPr>
                </pic:pic>
              </a:graphicData>
            </a:graphic>
          </wp:inline>
        </w:drawing>
      </w:r>
    </w:p>
    <w:p w14:paraId="35A99601" w14:textId="77777777" w:rsidR="006B0640" w:rsidRDefault="006B0640" w:rsidP="006B0640"/>
    <w:p w14:paraId="35A99602" w14:textId="77777777" w:rsidR="006B0640" w:rsidRDefault="006B0640" w:rsidP="006B0640"/>
    <w:p w14:paraId="0736414E" w14:textId="77777777" w:rsidR="00682E51" w:rsidRDefault="00682E51">
      <w:r>
        <w:br w:type="page"/>
      </w:r>
    </w:p>
    <w:p w14:paraId="35A99604" w14:textId="1D7680EF" w:rsidR="006B0640" w:rsidRDefault="00682E51" w:rsidP="006B0640">
      <w:r>
        <w:lastRenderedPageBreak/>
        <w:t xml:space="preserve">Wählen Sie </w:t>
      </w:r>
      <w:r w:rsidRPr="00857729">
        <w:rPr>
          <w:b/>
        </w:rPr>
        <w:t>Advanced Settings…</w:t>
      </w:r>
      <w:r>
        <w:t xml:space="preserve"> </w:t>
      </w:r>
      <w:r w:rsidR="00857729">
        <w:t xml:space="preserve">beim von der Anwendung verwendeten Application Pool </w:t>
      </w:r>
      <w:r>
        <w:t xml:space="preserve">und ändern Sie die Einstellungen wie folgt: </w:t>
      </w:r>
    </w:p>
    <w:p w14:paraId="663D001A" w14:textId="1C820E4D" w:rsidR="0051196F" w:rsidRDefault="0051196F" w:rsidP="006B0640">
      <w:r>
        <w:rPr>
          <w:noProof/>
        </w:rPr>
        <w:lastRenderedPageBreak/>
        <w:drawing>
          <wp:inline distT="0" distB="0" distL="0" distR="0" wp14:anchorId="71F3F9D2" wp14:editId="5C78AC97">
            <wp:extent cx="5353050" cy="8553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8553450"/>
                    </a:xfrm>
                    <a:prstGeom prst="rect">
                      <a:avLst/>
                    </a:prstGeom>
                    <a:noFill/>
                    <a:ln>
                      <a:noFill/>
                    </a:ln>
                  </pic:spPr>
                </pic:pic>
              </a:graphicData>
            </a:graphic>
          </wp:inline>
        </w:drawing>
      </w:r>
    </w:p>
    <w:p w14:paraId="35A99605" w14:textId="284FD4DF" w:rsidR="006B0640" w:rsidRDefault="006B0640" w:rsidP="006B0640">
      <w:pPr>
        <w:jc w:val="center"/>
      </w:pPr>
    </w:p>
    <w:p w14:paraId="07362A12" w14:textId="77777777" w:rsidR="00682E51" w:rsidRDefault="00682E51" w:rsidP="006B0640">
      <w:r>
        <w:t>Wichtig sind insbesonders folgende Einstellungen:</w:t>
      </w:r>
    </w:p>
    <w:p w14:paraId="713AED47" w14:textId="77777777" w:rsidR="00C8616A" w:rsidRDefault="00C8616A" w:rsidP="00682E51">
      <w:pPr>
        <w:pStyle w:val="Listenabsatz"/>
        <w:numPr>
          <w:ilvl w:val="0"/>
          <w:numId w:val="13"/>
        </w:numPr>
        <w:spacing w:after="0" w:line="240" w:lineRule="auto"/>
      </w:pPr>
      <w:r>
        <w:t xml:space="preserve">Identity: </w:t>
      </w:r>
      <w:r w:rsidRPr="003211AA">
        <w:rPr>
          <w:b/>
        </w:rPr>
        <w:t>LocalSystem</w:t>
      </w:r>
    </w:p>
    <w:p w14:paraId="31AFF89D" w14:textId="19B3AB77" w:rsidR="00C8616A" w:rsidRDefault="00C8616A" w:rsidP="00C8616A">
      <w:pPr>
        <w:pStyle w:val="Listenabsatz"/>
        <w:numPr>
          <w:ilvl w:val="1"/>
          <w:numId w:val="13"/>
        </w:numPr>
        <w:spacing w:after="0" w:line="240" w:lineRule="auto"/>
      </w:pPr>
      <w:r>
        <w:t>Andersartige Einstellungen führen hier zu Fehlern wie „</w:t>
      </w:r>
      <w:r w:rsidRPr="00C8616A">
        <w:t>Could not establish secure channel for SSL/TLS with authority</w:t>
      </w:r>
      <w:r>
        <w:t>“ wenn bei einem endpointBehavior als storeLocation LocalMachine angegeben ist.</w:t>
      </w:r>
    </w:p>
    <w:p w14:paraId="1CC5C4B5" w14:textId="6207F6A4" w:rsidR="003211AA" w:rsidRPr="003211AA" w:rsidRDefault="003211AA" w:rsidP="003211AA">
      <w:pPr>
        <w:pStyle w:val="Listenabsatz"/>
        <w:numPr>
          <w:ilvl w:val="1"/>
          <w:numId w:val="13"/>
        </w:numPr>
        <w:spacing w:after="0" w:line="240" w:lineRule="auto"/>
      </w:pPr>
      <w:r>
        <w:t xml:space="preserve">Andere Einstellungen führen dazu, dass bei Verwendung des TNS_ADMIN-Ordners für den Oracle-Client kein Zugriff auf die Datei tnsnames.ora möglich ist und ein Fehler </w:t>
      </w:r>
      <w:r w:rsidRPr="003211AA">
        <w:rPr>
          <w:highlight w:val="yellow"/>
          <w:lang w:val="en-US"/>
        </w:rPr>
        <w:t>ORA-12504</w:t>
      </w:r>
      <w:r>
        <w:rPr>
          <w:lang w:val="en-US"/>
        </w:rPr>
        <w:t xml:space="preserve"> geliefert wird.</w:t>
      </w:r>
    </w:p>
    <w:p w14:paraId="668DEA23" w14:textId="77777777" w:rsidR="003211AA" w:rsidRDefault="003211AA" w:rsidP="003211AA">
      <w:pPr>
        <w:pStyle w:val="Listenabsatz"/>
        <w:spacing w:after="0" w:line="240" w:lineRule="auto"/>
        <w:ind w:left="2148"/>
      </w:pPr>
    </w:p>
    <w:p w14:paraId="361BAA13" w14:textId="77777777" w:rsidR="00682E51" w:rsidRPr="00F07835" w:rsidRDefault="00682E51" w:rsidP="00682E51">
      <w:pPr>
        <w:pStyle w:val="Listenabsatz"/>
        <w:numPr>
          <w:ilvl w:val="0"/>
          <w:numId w:val="13"/>
        </w:numPr>
        <w:spacing w:after="0" w:line="240" w:lineRule="auto"/>
      </w:pPr>
      <w:r w:rsidRPr="00F07835">
        <w:t>Enable 32-Bit: false</w:t>
      </w:r>
    </w:p>
    <w:p w14:paraId="5E58605C" w14:textId="77777777" w:rsidR="00682E51" w:rsidRPr="00F07835" w:rsidRDefault="00682E51" w:rsidP="00682E51">
      <w:pPr>
        <w:pStyle w:val="Listenabsatz"/>
        <w:numPr>
          <w:ilvl w:val="0"/>
          <w:numId w:val="13"/>
        </w:numPr>
        <w:spacing w:after="0" w:line="240" w:lineRule="auto"/>
      </w:pPr>
      <w:r w:rsidRPr="00F07835">
        <w:t>Start Mode: AlwaysRunning</w:t>
      </w:r>
    </w:p>
    <w:p w14:paraId="7F7591DE" w14:textId="1FE28BEF" w:rsidR="00682E51" w:rsidRDefault="00682E51" w:rsidP="00682E51">
      <w:pPr>
        <w:pStyle w:val="Listenabsatz"/>
        <w:numPr>
          <w:ilvl w:val="0"/>
          <w:numId w:val="13"/>
        </w:numPr>
        <w:spacing w:after="0" w:line="240" w:lineRule="auto"/>
      </w:pPr>
      <w:r w:rsidRPr="00F07835">
        <w:t>Idle-Timeout: 0</w:t>
      </w:r>
    </w:p>
    <w:p w14:paraId="5C69F9CB" w14:textId="45BBAFF7" w:rsidR="00682E51" w:rsidRDefault="00682E51" w:rsidP="00682E51">
      <w:pPr>
        <w:pStyle w:val="Listenabsatz"/>
        <w:numPr>
          <w:ilvl w:val="0"/>
          <w:numId w:val="13"/>
        </w:numPr>
        <w:spacing w:after="0" w:line="240" w:lineRule="auto"/>
      </w:pPr>
      <w:r w:rsidRPr="00F07835">
        <w:t>Recycling/Regular Time Interval: 0</w:t>
      </w:r>
    </w:p>
    <w:p w14:paraId="4C5A7A03" w14:textId="2232E9CB" w:rsidR="004060BA" w:rsidRDefault="004060BA" w:rsidP="004060BA">
      <w:pPr>
        <w:spacing w:after="0" w:line="240" w:lineRule="auto"/>
      </w:pPr>
    </w:p>
    <w:p w14:paraId="163FDE86" w14:textId="22DDF2D2" w:rsidR="004060BA" w:rsidRDefault="004060BA" w:rsidP="004060BA">
      <w:pPr>
        <w:spacing w:after="0" w:line="240" w:lineRule="auto"/>
      </w:pPr>
      <w:r>
        <w:t xml:space="preserve">Wählen Sie </w:t>
      </w:r>
      <w:r w:rsidRPr="00857729">
        <w:rPr>
          <w:b/>
        </w:rPr>
        <w:t>Basic Settings</w:t>
      </w:r>
      <w:r>
        <w:t>…</w:t>
      </w:r>
      <w:r w:rsidR="0051196F">
        <w:t xml:space="preserve"> beim von der Anwendung verwendeten Application Pool</w:t>
      </w:r>
    </w:p>
    <w:p w14:paraId="37B935C3" w14:textId="77777777" w:rsidR="0051196F" w:rsidRDefault="0051196F" w:rsidP="004060BA">
      <w:pPr>
        <w:spacing w:after="0" w:line="240" w:lineRule="auto"/>
      </w:pPr>
    </w:p>
    <w:p w14:paraId="62784945" w14:textId="50E7D238" w:rsidR="004060BA" w:rsidRDefault="004060BA" w:rsidP="004060BA">
      <w:pPr>
        <w:spacing w:after="0" w:line="240" w:lineRule="auto"/>
      </w:pPr>
      <w:r>
        <w:t xml:space="preserve">Wichtig ist hier die Einstellung </w:t>
      </w:r>
      <w:r w:rsidRPr="0051196F">
        <w:rPr>
          <w:b/>
        </w:rPr>
        <w:t>„Start application pool immediately“.</w:t>
      </w:r>
    </w:p>
    <w:p w14:paraId="6D1F86FD" w14:textId="7DF30638" w:rsidR="004060BA" w:rsidRPr="00F07835" w:rsidRDefault="004060BA" w:rsidP="004060BA">
      <w:pPr>
        <w:spacing w:after="0" w:line="240" w:lineRule="auto"/>
      </w:pPr>
      <w:r>
        <w:rPr>
          <w:noProof/>
        </w:rPr>
        <w:drawing>
          <wp:inline distT="0" distB="0" distL="0" distR="0" wp14:anchorId="4E080832" wp14:editId="7C7DB76F">
            <wp:extent cx="3000375" cy="27527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2752725"/>
                    </a:xfrm>
                    <a:prstGeom prst="rect">
                      <a:avLst/>
                    </a:prstGeom>
                    <a:noFill/>
                    <a:ln>
                      <a:noFill/>
                    </a:ln>
                  </pic:spPr>
                </pic:pic>
              </a:graphicData>
            </a:graphic>
          </wp:inline>
        </w:drawing>
      </w:r>
    </w:p>
    <w:p w14:paraId="35A99609" w14:textId="77777777" w:rsidR="006B0640" w:rsidRDefault="006B0640" w:rsidP="006B0640">
      <w:pPr>
        <w:pStyle w:val="berschrift3"/>
        <w:keepLines w:val="0"/>
        <w:spacing w:before="240" w:after="60" w:line="240" w:lineRule="auto"/>
      </w:pPr>
      <w:bookmarkStart w:id="31" w:name="_Toc339286032"/>
      <w:bookmarkStart w:id="32" w:name="_Toc462386253"/>
      <w:r>
        <w:t>WebSite erstellen</w:t>
      </w:r>
      <w:bookmarkEnd w:id="31"/>
      <w:bookmarkEnd w:id="32"/>
    </w:p>
    <w:p w14:paraId="35A9960A" w14:textId="77777777" w:rsidR="006B0640" w:rsidRDefault="006B0640" w:rsidP="006B0640"/>
    <w:p w14:paraId="35A9960B" w14:textId="06647ABC" w:rsidR="006B0640" w:rsidRDefault="00682E51" w:rsidP="006B0640">
      <w:r>
        <w:t>Im IIS-Manager links Sites-&gt;DefaultWebSite öffnen und den Ordner OneWebServices selektieren. P</w:t>
      </w:r>
      <w:r w:rsidR="006B0640">
        <w:t xml:space="preserve">er Rechtsklick auf den Eintrag </w:t>
      </w:r>
      <w:r>
        <w:t>OneWebServices</w:t>
      </w:r>
      <w:r w:rsidR="006B0640">
        <w:t xml:space="preserve"> klicken um das Kontext Menü zu öffnen.</w:t>
      </w:r>
    </w:p>
    <w:p w14:paraId="35A9960C" w14:textId="77777777" w:rsidR="006B0640" w:rsidRDefault="006B0640" w:rsidP="006B0640"/>
    <w:p w14:paraId="35A9960D" w14:textId="4AADC81B" w:rsidR="006B0640" w:rsidRDefault="00682E51" w:rsidP="006B0640">
      <w:pPr>
        <w:jc w:val="center"/>
      </w:pPr>
      <w:r>
        <w:rPr>
          <w:noProof/>
        </w:rPr>
        <w:lastRenderedPageBreak/>
        <w:drawing>
          <wp:inline distT="0" distB="0" distL="0" distR="0" wp14:anchorId="2FDF306F" wp14:editId="4E5915FF">
            <wp:extent cx="5575300" cy="273113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2731135"/>
                    </a:xfrm>
                    <a:prstGeom prst="rect">
                      <a:avLst/>
                    </a:prstGeom>
                    <a:noFill/>
                    <a:ln>
                      <a:noFill/>
                    </a:ln>
                  </pic:spPr>
                </pic:pic>
              </a:graphicData>
            </a:graphic>
          </wp:inline>
        </w:drawing>
      </w:r>
    </w:p>
    <w:p w14:paraId="35A9960E" w14:textId="77777777" w:rsidR="006B0640" w:rsidRDefault="006B0640" w:rsidP="006B0640"/>
    <w:p w14:paraId="35A99610" w14:textId="07E27FF1" w:rsidR="006B0640" w:rsidRDefault="006B0640" w:rsidP="006B0640">
      <w:r>
        <w:t>Wählen Sie dann die Option in Anwendung konvertieren</w:t>
      </w:r>
      <w:r w:rsidR="00682E51">
        <w:t xml:space="preserve"> (Convert to Application)</w:t>
      </w:r>
      <w:r>
        <w:t xml:space="preserve">. Folgender Dialog wird geöffnet: </w:t>
      </w:r>
    </w:p>
    <w:p w14:paraId="35A99611" w14:textId="77777777" w:rsidR="006B0640" w:rsidRDefault="006B0640" w:rsidP="006B0640"/>
    <w:p w14:paraId="35A99612" w14:textId="10EDCE30" w:rsidR="006B0640" w:rsidRDefault="00682E51" w:rsidP="006B0640">
      <w:pPr>
        <w:jc w:val="center"/>
      </w:pPr>
      <w:r>
        <w:rPr>
          <w:noProof/>
        </w:rPr>
        <w:drawing>
          <wp:inline distT="0" distB="0" distL="0" distR="0" wp14:anchorId="0DA69F11" wp14:editId="3CA7EAF7">
            <wp:extent cx="5023485" cy="371729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3485" cy="3717290"/>
                    </a:xfrm>
                    <a:prstGeom prst="rect">
                      <a:avLst/>
                    </a:prstGeom>
                    <a:noFill/>
                    <a:ln>
                      <a:noFill/>
                    </a:ln>
                  </pic:spPr>
                </pic:pic>
              </a:graphicData>
            </a:graphic>
          </wp:inline>
        </w:drawing>
      </w:r>
    </w:p>
    <w:p w14:paraId="35A99613" w14:textId="77777777" w:rsidR="006B0640" w:rsidRDefault="006B0640" w:rsidP="006B0640"/>
    <w:p w14:paraId="35A99614" w14:textId="484D507D" w:rsidR="00682E51" w:rsidRDefault="00682E51" w:rsidP="00682E51">
      <w:r>
        <w:t xml:space="preserve">Hier muss lediglich der Haken bei </w:t>
      </w:r>
      <w:r w:rsidRPr="00682E51">
        <w:rPr>
          <w:b/>
        </w:rPr>
        <w:t xml:space="preserve">Enable Preload </w:t>
      </w:r>
      <w:r>
        <w:t>gesetzt werden um die Anwendung beim Start des Servers sofort zu starten. Bestätigen Sie den Dialog mit OK.</w:t>
      </w:r>
    </w:p>
    <w:p w14:paraId="35A9961A" w14:textId="09778188" w:rsidR="006B0640" w:rsidRDefault="006B0640" w:rsidP="006B0640">
      <w:r>
        <w:lastRenderedPageBreak/>
        <w:t xml:space="preserve"> </w:t>
      </w:r>
      <w:r>
        <w:br w:type="page"/>
      </w:r>
    </w:p>
    <w:p w14:paraId="35A9961B" w14:textId="734C0D38" w:rsidR="006B0640" w:rsidRDefault="006B0640" w:rsidP="006B0640">
      <w:r>
        <w:lastRenderedPageBreak/>
        <w:t xml:space="preserve">Im IIS wird die neue Anwendung </w:t>
      </w:r>
      <w:r w:rsidR="004D6D67">
        <w:t xml:space="preserve">dann </w:t>
      </w:r>
      <w:r>
        <w:t>unterhalb des Knotens Default Web Seite angezeigt</w:t>
      </w:r>
      <w:r w:rsidR="004D6D67">
        <w:t>.</w:t>
      </w:r>
    </w:p>
    <w:p w14:paraId="35A9961F" w14:textId="1D29DC2F" w:rsidR="006B0640" w:rsidRDefault="00ED5CE7" w:rsidP="006B0640">
      <w:pPr>
        <w:pStyle w:val="berschrift3"/>
        <w:keepLines w:val="0"/>
        <w:spacing w:before="240" w:after="60" w:line="240" w:lineRule="auto"/>
      </w:pPr>
      <w:bookmarkStart w:id="33" w:name="_Toc339286033"/>
      <w:bookmarkStart w:id="34" w:name="_Toc462386254"/>
      <w:r>
        <w:t>SSL aktivieren</w:t>
      </w:r>
      <w:bookmarkEnd w:id="33"/>
      <w:bookmarkEnd w:id="34"/>
    </w:p>
    <w:p w14:paraId="35A99620" w14:textId="6EEE1B60" w:rsidR="006B0640" w:rsidRDefault="00ED5CE7" w:rsidP="006B0640">
      <w:r>
        <w:t>Sollen die Webservices nur über SSL erreichbar sein, so wählen Sie SSL Settings:</w:t>
      </w:r>
    </w:p>
    <w:p w14:paraId="50EB5379" w14:textId="7B7BD106" w:rsidR="00ED5CE7" w:rsidRDefault="00ED5CE7" w:rsidP="006B0640">
      <w:r>
        <w:rPr>
          <w:noProof/>
        </w:rPr>
        <w:drawing>
          <wp:inline distT="0" distB="0" distL="0" distR="0" wp14:anchorId="343DAE15" wp14:editId="4D48C35E">
            <wp:extent cx="5575300" cy="2737485"/>
            <wp:effectExtent l="0" t="0" r="635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2737485"/>
                    </a:xfrm>
                    <a:prstGeom prst="rect">
                      <a:avLst/>
                    </a:prstGeom>
                    <a:noFill/>
                    <a:ln>
                      <a:noFill/>
                    </a:ln>
                  </pic:spPr>
                </pic:pic>
              </a:graphicData>
            </a:graphic>
          </wp:inline>
        </w:drawing>
      </w:r>
    </w:p>
    <w:p w14:paraId="580ED840" w14:textId="0B86C1B7" w:rsidR="00ED5CE7" w:rsidRDefault="00ED5CE7" w:rsidP="006B0640">
      <w:r>
        <w:t>Dort wählen Sie Require SSL und Ignore:</w:t>
      </w:r>
    </w:p>
    <w:p w14:paraId="4C8AFFDE" w14:textId="0D80FE71" w:rsidR="00ED5CE7" w:rsidRDefault="00ED5CE7" w:rsidP="006B0640">
      <w:r>
        <w:rPr>
          <w:noProof/>
        </w:rPr>
        <w:drawing>
          <wp:inline distT="0" distB="0" distL="0" distR="0" wp14:anchorId="4F7E4F73" wp14:editId="0ACDA008">
            <wp:extent cx="5569585" cy="27076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585" cy="2707640"/>
                    </a:xfrm>
                    <a:prstGeom prst="rect">
                      <a:avLst/>
                    </a:prstGeom>
                    <a:noFill/>
                    <a:ln>
                      <a:noFill/>
                    </a:ln>
                  </pic:spPr>
                </pic:pic>
              </a:graphicData>
            </a:graphic>
          </wp:inline>
        </w:drawing>
      </w:r>
    </w:p>
    <w:p w14:paraId="35A99632" w14:textId="4A9DB524" w:rsidR="006B0640" w:rsidRDefault="00217582" w:rsidP="006B0640">
      <w:r>
        <w:t>In den OneWebservices in web.config sind folgende Einstellungen vorzunehmen:</w:t>
      </w:r>
    </w:p>
    <w:p w14:paraId="091375E0" w14:textId="3716996C" w:rsidR="00217582" w:rsidRDefault="00217582" w:rsidP="00217582">
      <w:pPr>
        <w:pStyle w:val="Listenabsatz"/>
        <w:numPr>
          <w:ilvl w:val="0"/>
          <w:numId w:val="15"/>
        </w:numPr>
      </w:pPr>
      <w:r>
        <w:t>Im Abschnitt &lt;services/&gt; alle Vorkommen von mexHttpBindung durch mexHttpsBinding ersetzen.</w:t>
      </w:r>
    </w:p>
    <w:p w14:paraId="57E1F063" w14:textId="7011F5AF" w:rsidR="00217582" w:rsidRDefault="00217582" w:rsidP="00217582">
      <w:pPr>
        <w:pStyle w:val="Listenabsatz"/>
        <w:numPr>
          <w:ilvl w:val="0"/>
          <w:numId w:val="15"/>
        </w:numPr>
      </w:pPr>
      <w:r>
        <w:t>Im Abschnitt &lt;services/&gt; alle Vorkommen von myWsHttpBinding durch myWsHttpsBinding ersetzen.</w:t>
      </w:r>
    </w:p>
    <w:p w14:paraId="6EF89DE8" w14:textId="5F412750" w:rsidR="00217582" w:rsidRDefault="00217582" w:rsidP="00217582">
      <w:pPr>
        <w:pStyle w:val="Listenabsatz"/>
        <w:numPr>
          <w:ilvl w:val="0"/>
          <w:numId w:val="15"/>
        </w:numPr>
      </w:pPr>
      <w:r>
        <w:t>Sicherstellen, daß ein Binding name myWsHttpsBinding im Abschnitt &lt;bindings&gt;&lt;wsHttpBinding&gt; existiert:</w:t>
      </w:r>
    </w:p>
    <w:p w14:paraId="6C137500"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lastRenderedPageBreak/>
        <w:t>&lt;binding name="myWsHttpsBinding" maxReceivedMessageSize="2147483647"&gt;</w:t>
      </w:r>
    </w:p>
    <w:p w14:paraId="417C72BE"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t xml:space="preserve">          &lt;readerQuotas maxDepth="73400320" maxStringContentLength="2147483647"</w:t>
      </w:r>
    </w:p>
    <w:p w14:paraId="5E4AB2AC"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t xml:space="preserve">            maxArrayLength="2147483647" maxBytesPerRead="2147483647" maxNameTableCharCount="2147483647" /&gt;</w:t>
      </w:r>
    </w:p>
    <w:p w14:paraId="72B54D8B"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t xml:space="preserve">          &lt;security mode="Transport"&gt;</w:t>
      </w:r>
    </w:p>
    <w:p w14:paraId="306CBE44"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t xml:space="preserve">            &lt;transport clientCredentialType="None" /&gt;</w:t>
      </w:r>
    </w:p>
    <w:p w14:paraId="56CBF86A" w14:textId="77777777" w:rsidR="00217582" w:rsidRPr="00217582" w:rsidRDefault="00217582" w:rsidP="00217582">
      <w:pPr>
        <w:rPr>
          <w:rFonts w:ascii="Consolas" w:hAnsi="Consolas" w:cs="Consolas"/>
          <w:sz w:val="16"/>
          <w:szCs w:val="16"/>
        </w:rPr>
      </w:pPr>
      <w:r w:rsidRPr="00217582">
        <w:rPr>
          <w:rFonts w:ascii="Consolas" w:hAnsi="Consolas" w:cs="Consolas"/>
          <w:sz w:val="16"/>
          <w:szCs w:val="16"/>
        </w:rPr>
        <w:t xml:space="preserve">          &lt;/security&gt;</w:t>
      </w:r>
    </w:p>
    <w:p w14:paraId="52CEB6A1" w14:textId="6A05DFCF" w:rsidR="00217582" w:rsidRDefault="00217582" w:rsidP="00217582">
      <w:pPr>
        <w:rPr>
          <w:rFonts w:ascii="Consolas" w:hAnsi="Consolas" w:cs="Consolas"/>
          <w:sz w:val="16"/>
          <w:szCs w:val="16"/>
        </w:rPr>
      </w:pPr>
      <w:r w:rsidRPr="00217582">
        <w:rPr>
          <w:rFonts w:ascii="Consolas" w:hAnsi="Consolas" w:cs="Consolas"/>
          <w:sz w:val="16"/>
          <w:szCs w:val="16"/>
        </w:rPr>
        <w:t xml:space="preserve">        &lt;/binding&gt;</w:t>
      </w:r>
    </w:p>
    <w:p w14:paraId="319FEA7A" w14:textId="1AA0B715" w:rsidR="00F3176C" w:rsidRDefault="00F3176C" w:rsidP="00F3176C">
      <w:pPr>
        <w:pStyle w:val="Listenabsatz"/>
        <w:numPr>
          <w:ilvl w:val="0"/>
          <w:numId w:val="16"/>
        </w:numPr>
        <w:rPr>
          <w:rFonts w:ascii="Consolas" w:hAnsi="Consolas" w:cs="Consolas"/>
          <w:sz w:val="16"/>
          <w:szCs w:val="16"/>
        </w:rPr>
      </w:pPr>
      <w:r w:rsidRPr="00F3176C">
        <w:t>Im Abschnitt</w:t>
      </w:r>
      <w:r>
        <w:rPr>
          <w:rFonts w:ascii="Consolas" w:hAnsi="Consolas" w:cs="Consolas"/>
          <w:sz w:val="16"/>
          <w:szCs w:val="16"/>
        </w:rPr>
        <w:t xml:space="preserve"> &lt;serviceHeaviors&gt;</w:t>
      </w:r>
      <w:r w:rsidRPr="00F3176C">
        <w:rPr>
          <w:rFonts w:ascii="Consolas" w:hAnsi="Consolas" w:cs="Consolas"/>
          <w:sz w:val="16"/>
          <w:szCs w:val="16"/>
        </w:rPr>
        <w:t>&lt;behavior name="Cic.One.Web.Service.ServiceBehavior"&gt;</w:t>
      </w:r>
    </w:p>
    <w:p w14:paraId="020067A1" w14:textId="13A80504" w:rsidR="00F3176C" w:rsidRDefault="00F3176C" w:rsidP="00F3176C">
      <w:pPr>
        <w:ind w:firstLine="708"/>
      </w:pPr>
      <w:r w:rsidRPr="00F3176C">
        <w:t>auf</w:t>
      </w:r>
      <w:r w:rsidRPr="00F3176C">
        <w:rPr>
          <w:rFonts w:ascii="Consolas" w:hAnsi="Consolas" w:cs="Consolas"/>
          <w:sz w:val="16"/>
          <w:szCs w:val="16"/>
        </w:rPr>
        <w:t xml:space="preserve"> &lt;serviceMetadata httpGetEnabled="</w:t>
      </w:r>
      <w:r w:rsidRPr="00F3176C">
        <w:rPr>
          <w:rFonts w:ascii="Consolas" w:hAnsi="Consolas" w:cs="Consolas"/>
          <w:sz w:val="16"/>
          <w:szCs w:val="16"/>
          <w:highlight w:val="yellow"/>
        </w:rPr>
        <w:t>false</w:t>
      </w:r>
      <w:r w:rsidRPr="00F3176C">
        <w:rPr>
          <w:rFonts w:ascii="Consolas" w:hAnsi="Consolas" w:cs="Consolas"/>
          <w:sz w:val="16"/>
          <w:szCs w:val="16"/>
        </w:rPr>
        <w:t xml:space="preserve">" </w:t>
      </w:r>
      <w:r w:rsidRPr="00F3176C">
        <w:rPr>
          <w:rFonts w:ascii="Consolas" w:hAnsi="Consolas" w:cs="Consolas"/>
          <w:sz w:val="16"/>
          <w:szCs w:val="16"/>
          <w:highlight w:val="yellow"/>
        </w:rPr>
        <w:t>httpsGetEnabled</w:t>
      </w:r>
      <w:r w:rsidRPr="00F3176C">
        <w:rPr>
          <w:rFonts w:ascii="Consolas" w:hAnsi="Consolas" w:cs="Consolas"/>
          <w:sz w:val="16"/>
          <w:szCs w:val="16"/>
        </w:rPr>
        <w:t>="</w:t>
      </w:r>
      <w:r w:rsidRPr="00F3176C">
        <w:rPr>
          <w:rFonts w:ascii="Consolas" w:hAnsi="Consolas" w:cs="Consolas"/>
          <w:sz w:val="16"/>
          <w:szCs w:val="16"/>
          <w:highlight w:val="yellow"/>
        </w:rPr>
        <w:t>true</w:t>
      </w:r>
      <w:r w:rsidRPr="00F3176C">
        <w:rPr>
          <w:rFonts w:ascii="Consolas" w:hAnsi="Consolas" w:cs="Consolas"/>
          <w:sz w:val="16"/>
          <w:szCs w:val="16"/>
        </w:rPr>
        <w:t xml:space="preserve">"/&gt; </w:t>
      </w:r>
      <w:r w:rsidRPr="00F3176C">
        <w:t>umstellen.</w:t>
      </w:r>
    </w:p>
    <w:p w14:paraId="52DE21FD" w14:textId="77777777" w:rsidR="00D732B3" w:rsidRDefault="00D732B3">
      <w:pPr>
        <w:rPr>
          <w:rFonts w:eastAsiaTheme="majorEastAsia" w:cstheme="majorBidi"/>
          <w:b/>
          <w:bCs/>
          <w:color w:val="4F81BD" w:themeColor="accent1"/>
        </w:rPr>
      </w:pPr>
      <w:r>
        <w:br w:type="page"/>
      </w:r>
    </w:p>
    <w:p w14:paraId="2FD5134A" w14:textId="6E10B768" w:rsidR="00FC75CE" w:rsidRDefault="00FC75CE" w:rsidP="00FC75CE">
      <w:pPr>
        <w:pStyle w:val="berschrift3"/>
      </w:pPr>
      <w:bookmarkStart w:id="35" w:name="_Toc462386255"/>
      <w:r>
        <w:lastRenderedPageBreak/>
        <w:t>IIS Komprimierung</w:t>
      </w:r>
      <w:r w:rsidR="00D732B3">
        <w:t>smodul</w:t>
      </w:r>
      <w:r>
        <w:t xml:space="preserve"> aktivieren</w:t>
      </w:r>
      <w:bookmarkEnd w:id="35"/>
    </w:p>
    <w:p w14:paraId="7698473F" w14:textId="2A09A1FE" w:rsidR="00D732B3" w:rsidRDefault="00D732B3" w:rsidP="00FC75CE">
      <w:r>
        <w:t>Diese Einstellung ermöglicht einen signifikanten Geschwindigkeitszuwachs durch Komprimierung der zwischen WebServices und Tomcat übermittelten SOAP-Nachrichten.</w:t>
      </w:r>
    </w:p>
    <w:p w14:paraId="6756B461" w14:textId="18CC1F50" w:rsidR="00D732B3" w:rsidRDefault="00D732B3" w:rsidP="00D732B3">
      <w:pPr>
        <w:pStyle w:val="berschrift4"/>
      </w:pPr>
      <w:r>
        <w:t>Modul aktivieren</w:t>
      </w:r>
    </w:p>
    <w:p w14:paraId="6C642A58" w14:textId="3E25CA89" w:rsidR="00FC75CE" w:rsidRDefault="00FC75CE" w:rsidP="00FC75CE">
      <w:r>
        <w:t xml:space="preserve">Zuerst ist sicherzustellen, daß das Dynamic Content Compression Modul am Server installiert ist. Üblicherweise ist dieses Modul bereits installiert und </w:t>
      </w:r>
      <w:r w:rsidR="00D732B3">
        <w:t xml:space="preserve">für alle Dienste automatisch </w:t>
      </w:r>
      <w:r>
        <w:t>aktiviert.</w:t>
      </w:r>
      <w:r w:rsidR="00D732B3">
        <w:t xml:space="preserve"> In diesem Fall kann dieser Abschnitt übersprungen werden.</w:t>
      </w:r>
    </w:p>
    <w:p w14:paraId="7ED2E2AE" w14:textId="54858CD9" w:rsidR="00FC75CE" w:rsidRDefault="00FC75CE" w:rsidP="00FC75CE">
      <w:r>
        <w:rPr>
          <w:noProof/>
        </w:rPr>
        <w:drawing>
          <wp:inline distT="0" distB="0" distL="0" distR="0" wp14:anchorId="351D309A" wp14:editId="3CA93833">
            <wp:extent cx="5577840" cy="39319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noFill/>
                    <a:ln>
                      <a:noFill/>
                    </a:ln>
                  </pic:spPr>
                </pic:pic>
              </a:graphicData>
            </a:graphic>
          </wp:inline>
        </w:drawing>
      </w:r>
    </w:p>
    <w:p w14:paraId="227945EA" w14:textId="480C5F58" w:rsidR="00FC75CE" w:rsidRDefault="00FC75CE" w:rsidP="00FC75CE">
      <w:r>
        <w:t>Es gibt nun im IIS-Manager auf jedem Knoten (Servername, Default Web Site, konkrete Web-Application wie OneWebServices) eine neue Einstellung Compression:</w:t>
      </w:r>
    </w:p>
    <w:p w14:paraId="1DB29C05" w14:textId="5897E363" w:rsidR="00FC75CE" w:rsidRDefault="00FC75CE" w:rsidP="00FC75CE">
      <w:r>
        <w:rPr>
          <w:noProof/>
        </w:rPr>
        <w:lastRenderedPageBreak/>
        <w:drawing>
          <wp:inline distT="0" distB="0" distL="0" distR="0" wp14:anchorId="1C8014B6" wp14:editId="0380F436">
            <wp:extent cx="5581650" cy="34099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409950"/>
                    </a:xfrm>
                    <a:prstGeom prst="rect">
                      <a:avLst/>
                    </a:prstGeom>
                    <a:noFill/>
                    <a:ln>
                      <a:noFill/>
                    </a:ln>
                  </pic:spPr>
                </pic:pic>
              </a:graphicData>
            </a:graphic>
          </wp:inline>
        </w:drawing>
      </w:r>
    </w:p>
    <w:p w14:paraId="55FB3CE8" w14:textId="3B3D65F4" w:rsidR="00FC75CE" w:rsidRDefault="00FC75CE" w:rsidP="00FC75CE"/>
    <w:p w14:paraId="3D7D0766" w14:textId="67BD4EE6" w:rsidR="00FC75CE" w:rsidRDefault="00FC75CE" w:rsidP="00FC75CE">
      <w:r>
        <w:t>Hier ist sicherzustellen, daß alle Einstellungen aktiviert sind:</w:t>
      </w:r>
    </w:p>
    <w:p w14:paraId="6488CEA7" w14:textId="50CFEDB1" w:rsidR="00FC75CE" w:rsidRDefault="00FC75CE" w:rsidP="00FC75CE">
      <w:r>
        <w:rPr>
          <w:noProof/>
        </w:rPr>
        <w:drawing>
          <wp:inline distT="0" distB="0" distL="0" distR="0" wp14:anchorId="592058D8" wp14:editId="16BC4C83">
            <wp:extent cx="5577840" cy="137160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736E02A2" w14:textId="77777777" w:rsidR="00D732B3" w:rsidRDefault="00D732B3">
      <w:r>
        <w:br w:type="page"/>
      </w:r>
    </w:p>
    <w:p w14:paraId="76501E21" w14:textId="04E34DB5" w:rsidR="00D732B3" w:rsidRDefault="00D732B3" w:rsidP="00D732B3">
      <w:pPr>
        <w:pStyle w:val="berschrift4"/>
      </w:pPr>
      <w:r>
        <w:lastRenderedPageBreak/>
        <w:t>Komprimierung von SOAP/XML aktivieren</w:t>
      </w:r>
    </w:p>
    <w:p w14:paraId="0924911A" w14:textId="713E18F3" w:rsidR="00FC75CE" w:rsidRDefault="00FC75CE" w:rsidP="00FC75CE">
      <w:r>
        <w:t>Im IISManager am Server-Knoten ist im Abschnitt Management der Configuration-Editor zu starten:</w:t>
      </w:r>
    </w:p>
    <w:p w14:paraId="715B480A" w14:textId="5CC55027" w:rsidR="00FC75CE" w:rsidRDefault="00FC75CE" w:rsidP="00FC75CE">
      <w:r>
        <w:rPr>
          <w:noProof/>
        </w:rPr>
        <w:drawing>
          <wp:inline distT="0" distB="0" distL="0" distR="0" wp14:anchorId="222E0EB0" wp14:editId="7B6B180B">
            <wp:extent cx="5577840" cy="502920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5029200"/>
                    </a:xfrm>
                    <a:prstGeom prst="rect">
                      <a:avLst/>
                    </a:prstGeom>
                    <a:noFill/>
                    <a:ln>
                      <a:noFill/>
                    </a:ln>
                  </pic:spPr>
                </pic:pic>
              </a:graphicData>
            </a:graphic>
          </wp:inline>
        </w:drawing>
      </w:r>
    </w:p>
    <w:p w14:paraId="18A0D9C3" w14:textId="4A1BCF96" w:rsidR="00FC75CE" w:rsidRDefault="00FC75CE" w:rsidP="00FC75CE"/>
    <w:p w14:paraId="27F77C9E" w14:textId="2782F3AD" w:rsidR="00FC75CE" w:rsidRDefault="00FC75CE" w:rsidP="00FC75CE">
      <w:r>
        <w:t>Im Configuration-Editor sind die Einstellungen für</w:t>
      </w:r>
    </w:p>
    <w:p w14:paraId="65CB001F" w14:textId="15179482" w:rsidR="00FC75CE" w:rsidRDefault="00FC75CE" w:rsidP="00D732B3">
      <w:pPr>
        <w:pStyle w:val="Listenabsatz"/>
        <w:numPr>
          <w:ilvl w:val="0"/>
          <w:numId w:val="18"/>
        </w:numPr>
      </w:pPr>
      <w:r>
        <w:t>dynamicCompressionBufferLimit</w:t>
      </w:r>
      <w:r w:rsidR="00576582">
        <w:t xml:space="preserve"> -&gt; 2048512</w:t>
      </w:r>
    </w:p>
    <w:p w14:paraId="36349BA2" w14:textId="183AC2A6" w:rsidR="00FC75CE" w:rsidRDefault="00FC75CE" w:rsidP="00D732B3">
      <w:pPr>
        <w:pStyle w:val="Listenabsatz"/>
        <w:numPr>
          <w:ilvl w:val="0"/>
          <w:numId w:val="18"/>
        </w:numPr>
      </w:pPr>
      <w:r>
        <w:t>dynamicCompressionEnableCpuUsage</w:t>
      </w:r>
      <w:r w:rsidR="00576582">
        <w:t xml:space="preserve"> -&gt; 20</w:t>
      </w:r>
    </w:p>
    <w:p w14:paraId="21008591" w14:textId="2A657927" w:rsidR="00FC75CE" w:rsidRDefault="00FC75CE" w:rsidP="00D732B3">
      <w:pPr>
        <w:pStyle w:val="Listenabsatz"/>
        <w:numPr>
          <w:ilvl w:val="0"/>
          <w:numId w:val="18"/>
        </w:numPr>
      </w:pPr>
      <w:r>
        <w:t>dynamicTypes</w:t>
      </w:r>
      <w:r w:rsidR="00576582">
        <w:t xml:space="preserve"> -&gt; Eintrag für application/*</w:t>
      </w:r>
    </w:p>
    <w:p w14:paraId="5A86003B" w14:textId="2CF2D97B" w:rsidR="00FC75CE" w:rsidRPr="00FC75CE" w:rsidRDefault="00D732B3" w:rsidP="00FC75CE">
      <w:r>
        <w:t xml:space="preserve">wie folgt </w:t>
      </w:r>
      <w:r w:rsidR="00FC75CE">
        <w:t>anzupassen:</w:t>
      </w:r>
    </w:p>
    <w:p w14:paraId="63682865" w14:textId="77777777" w:rsidR="00D732B3" w:rsidRDefault="00FC75CE">
      <w:bookmarkStart w:id="36" w:name="_Toc339286037"/>
      <w:r>
        <w:rPr>
          <w:noProof/>
        </w:rPr>
        <w:lastRenderedPageBreak/>
        <w:drawing>
          <wp:inline distT="0" distB="0" distL="0" distR="0" wp14:anchorId="7BB6282A" wp14:editId="48E67283">
            <wp:extent cx="5572125" cy="371475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714750"/>
                    </a:xfrm>
                    <a:prstGeom prst="rect">
                      <a:avLst/>
                    </a:prstGeom>
                    <a:noFill/>
                    <a:ln>
                      <a:noFill/>
                    </a:ln>
                  </pic:spPr>
                </pic:pic>
              </a:graphicData>
            </a:graphic>
          </wp:inline>
        </w:drawing>
      </w:r>
    </w:p>
    <w:p w14:paraId="53806BAF" w14:textId="77777777" w:rsidR="00D732B3" w:rsidRDefault="00D732B3">
      <w:r>
        <w:t>Bei DynamicTypes ist folgender Eintrag hinzuzufügen:</w:t>
      </w:r>
    </w:p>
    <w:p w14:paraId="0E6967AD" w14:textId="77777777" w:rsidR="00D732B3" w:rsidRDefault="00D732B3">
      <w:r>
        <w:rPr>
          <w:noProof/>
        </w:rPr>
        <w:drawing>
          <wp:inline distT="0" distB="0" distL="0" distR="0" wp14:anchorId="2F7B04D5" wp14:editId="48A2D11B">
            <wp:extent cx="5572125" cy="368617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686175"/>
                    </a:xfrm>
                    <a:prstGeom prst="rect">
                      <a:avLst/>
                    </a:prstGeom>
                    <a:noFill/>
                    <a:ln>
                      <a:noFill/>
                    </a:ln>
                  </pic:spPr>
                </pic:pic>
              </a:graphicData>
            </a:graphic>
          </wp:inline>
        </w:drawing>
      </w:r>
    </w:p>
    <w:p w14:paraId="730B0FC5" w14:textId="6EE13D25" w:rsidR="00FC75CE" w:rsidRDefault="00D732B3">
      <w:pPr>
        <w:rPr>
          <w:rFonts w:eastAsiaTheme="majorEastAsia" w:cstheme="majorBidi"/>
          <w:bCs/>
          <w:color w:val="003B5C"/>
          <w:sz w:val="26"/>
          <w:szCs w:val="26"/>
        </w:rPr>
      </w:pPr>
      <w:r>
        <w:t>Nach Änderung dieser Einstellungen ist im übergeordneten Dialog Apply zu drücken und der IIS neuzustarten.</w:t>
      </w:r>
      <w:r w:rsidR="00FC75CE">
        <w:br w:type="page"/>
      </w:r>
    </w:p>
    <w:p w14:paraId="35A99633" w14:textId="7B4A78D9" w:rsidR="006B0640" w:rsidRDefault="006B0640" w:rsidP="006B0640">
      <w:pPr>
        <w:pStyle w:val="berschrift2"/>
        <w:keepLines w:val="0"/>
        <w:spacing w:before="240" w:after="60" w:line="240" w:lineRule="auto"/>
        <w:ind w:left="718"/>
      </w:pPr>
      <w:bookmarkStart w:id="37" w:name="_Toc462386256"/>
      <w:r>
        <w:lastRenderedPageBreak/>
        <w:t>Installationstest</w:t>
      </w:r>
      <w:bookmarkEnd w:id="36"/>
      <w:bookmarkEnd w:id="37"/>
    </w:p>
    <w:p w14:paraId="35A99634" w14:textId="77777777" w:rsidR="006B0640" w:rsidRDefault="006B0640" w:rsidP="006B0640"/>
    <w:p w14:paraId="35A99635" w14:textId="6C49F2F6" w:rsidR="006B0640" w:rsidRDefault="006B0640" w:rsidP="006B0640">
      <w:r>
        <w:t xml:space="preserve">Unser Server kann auf das Internet zugreifen, befindet sich in einer Domäne und  der IIS ist mit den benötigten Features installiert. Prüfen Sie die erfolgreiche Installation des IIS per Aufruf der Seite </w:t>
      </w:r>
      <w:hyperlink r:id="rId28" w:history="1">
        <w:r w:rsidRPr="00D9297A">
          <w:rPr>
            <w:rStyle w:val="Hyperlink"/>
          </w:rPr>
          <w:t>http://localhost/</w:t>
        </w:r>
      </w:hyperlink>
      <w:r>
        <w:t xml:space="preserve"> </w:t>
      </w:r>
      <w:r w:rsidR="00ED5CE7">
        <w:t xml:space="preserve">bzw. </w:t>
      </w:r>
      <w:hyperlink r:id="rId29" w:history="1">
        <w:r w:rsidR="00ED5CE7" w:rsidRPr="00F60700">
          <w:rPr>
            <w:rStyle w:val="Hyperlink"/>
            <w:rFonts w:ascii="Tahoma" w:hAnsi="Tahoma"/>
          </w:rPr>
          <w:t>https://localhost</w:t>
        </w:r>
      </w:hyperlink>
      <w:r w:rsidR="00ED5CE7">
        <w:t xml:space="preserve"> (wenn SSL aktiviert wurde) </w:t>
      </w:r>
      <w:r>
        <w:t>in Ihrem Browser:</w:t>
      </w:r>
    </w:p>
    <w:p w14:paraId="35A99637" w14:textId="3C085CF6" w:rsidR="006B0640" w:rsidRDefault="00ED5CE7" w:rsidP="006B0640">
      <w:r>
        <w:rPr>
          <w:noProof/>
        </w:rPr>
        <w:drawing>
          <wp:inline distT="0" distB="0" distL="0" distR="0" wp14:anchorId="7E99B9E1" wp14:editId="62BE5D26">
            <wp:extent cx="5575300" cy="3698875"/>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0" cy="3698875"/>
                    </a:xfrm>
                    <a:prstGeom prst="rect">
                      <a:avLst/>
                    </a:prstGeom>
                    <a:noFill/>
                    <a:ln>
                      <a:noFill/>
                    </a:ln>
                  </pic:spPr>
                </pic:pic>
              </a:graphicData>
            </a:graphic>
          </wp:inline>
        </w:drawing>
      </w:r>
    </w:p>
    <w:p w14:paraId="35A99638" w14:textId="77777777" w:rsidR="006B0640" w:rsidRDefault="006B0640" w:rsidP="006B0640"/>
    <w:p w14:paraId="35A99641" w14:textId="77777777" w:rsidR="006B0640" w:rsidRPr="005806FF" w:rsidRDefault="006B0640" w:rsidP="00ED5CE7">
      <w:pPr>
        <w:pStyle w:val="berschrift1"/>
      </w:pPr>
      <w:bookmarkStart w:id="38" w:name="_Toc339286042"/>
      <w:bookmarkStart w:id="39" w:name="_Toc462386257"/>
      <w:r w:rsidRPr="005806FF">
        <w:t>Konfigurationseinstellungen</w:t>
      </w:r>
      <w:r>
        <w:t xml:space="preserve"> web.config</w:t>
      </w:r>
      <w:bookmarkEnd w:id="21"/>
      <w:bookmarkEnd w:id="38"/>
      <w:bookmarkEnd w:id="39"/>
    </w:p>
    <w:p w14:paraId="35A99642" w14:textId="77777777" w:rsidR="006B0640" w:rsidRPr="005806FF" w:rsidRDefault="006B0640" w:rsidP="006B0640"/>
    <w:p w14:paraId="35A99643" w14:textId="25C6E879" w:rsidR="006B0640" w:rsidRPr="00DD1EBE" w:rsidRDefault="006B0640" w:rsidP="006B0640">
      <w:r w:rsidRPr="00DD1EBE">
        <w:t xml:space="preserve">Die erforderlichen Konfigurationseinstellungen sind in der Datei </w:t>
      </w:r>
      <w:r w:rsidRPr="00ED5CE7">
        <w:t xml:space="preserve">web.config vorzunehmen. Diese finden Sie bei einer Standardkonfiguration auf Ihrem Server </w:t>
      </w:r>
      <w:r w:rsidRPr="00DD1EBE">
        <w:t>unter C:\Inetpub\wwwroot\O</w:t>
      </w:r>
      <w:r w:rsidR="00ED5CE7">
        <w:t>ne</w:t>
      </w:r>
      <w:r w:rsidRPr="00DD1EBE">
        <w:t>WebServices. Weitere Informationen zur Dienstmodellen und Service Konfigurationen beschreibt Microsoft unter:</w:t>
      </w:r>
    </w:p>
    <w:p w14:paraId="35A99644" w14:textId="77777777" w:rsidR="006B0640" w:rsidRPr="00DD1EBE" w:rsidRDefault="00017570" w:rsidP="006B0640">
      <w:hyperlink r:id="rId31" w:history="1">
        <w:r w:rsidR="006B0640" w:rsidRPr="00DD1EBE">
          <w:rPr>
            <w:rStyle w:val="Hyperlink"/>
            <w:rFonts w:cstheme="minorHAnsi"/>
          </w:rPr>
          <w:t>http://msdn.microsoft.com/de-de/library/ms733086.aspx</w:t>
        </w:r>
      </w:hyperlink>
    </w:p>
    <w:p w14:paraId="35A99645" w14:textId="77777777" w:rsidR="006B0640" w:rsidRPr="00DD1EBE" w:rsidRDefault="006B0640" w:rsidP="006B0640"/>
    <w:p w14:paraId="35A99646" w14:textId="77777777" w:rsidR="006B0640" w:rsidRPr="00DD1EBE" w:rsidRDefault="006B0640" w:rsidP="006B0640">
      <w:r w:rsidRPr="00DD1EBE">
        <w:t>Schematischer Aufbau einer web.config Datei:</w:t>
      </w:r>
    </w:p>
    <w:p w14:paraId="35A99647" w14:textId="77777777" w:rsidR="006B0640" w:rsidRPr="00DD1EBE" w:rsidRDefault="006B0640" w:rsidP="006B0640"/>
    <w:p w14:paraId="35A99648" w14:textId="77777777" w:rsidR="006B0640" w:rsidRDefault="006B0640" w:rsidP="006B0640">
      <w:r>
        <w:rPr>
          <w:noProof/>
        </w:rPr>
        <w:lastRenderedPageBreak/>
        <w:drawing>
          <wp:inline distT="0" distB="0" distL="0" distR="0" wp14:anchorId="35A99747" wp14:editId="35A99748">
            <wp:extent cx="3670660" cy="2576945"/>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2395" cy="2578163"/>
                    </a:xfrm>
                    <a:prstGeom prst="rect">
                      <a:avLst/>
                    </a:prstGeom>
                    <a:noFill/>
                    <a:ln>
                      <a:noFill/>
                    </a:ln>
                  </pic:spPr>
                </pic:pic>
              </a:graphicData>
            </a:graphic>
          </wp:inline>
        </w:drawing>
      </w:r>
    </w:p>
    <w:p w14:paraId="35A99649" w14:textId="77777777" w:rsidR="006B0640" w:rsidRDefault="006B0640" w:rsidP="006B0640"/>
    <w:p w14:paraId="35A9964A" w14:textId="77777777" w:rsidR="006B0640" w:rsidRPr="00B24DA5" w:rsidRDefault="006B0640" w:rsidP="006B0640"/>
    <w:p w14:paraId="35A9964B" w14:textId="77777777" w:rsidR="006B0640" w:rsidRPr="00B24DA5" w:rsidRDefault="006B0640" w:rsidP="006B0640"/>
    <w:p w14:paraId="35A9964C" w14:textId="77777777" w:rsidR="006B0640" w:rsidRDefault="006B0640" w:rsidP="006B0640">
      <w:pPr>
        <w:rPr>
          <w:rFonts w:cs="Arial"/>
          <w:color w:val="595959"/>
          <w:sz w:val="24"/>
          <w:szCs w:val="28"/>
        </w:rPr>
      </w:pPr>
      <w:r>
        <w:br w:type="page"/>
      </w:r>
    </w:p>
    <w:p w14:paraId="35A9964D" w14:textId="378F7BF3" w:rsidR="006B0640" w:rsidRDefault="006B0640" w:rsidP="006B0640">
      <w:pPr>
        <w:pStyle w:val="berschrift2"/>
        <w:keepLines w:val="0"/>
        <w:spacing w:before="240" w:after="60" w:line="240" w:lineRule="auto"/>
        <w:ind w:left="718"/>
      </w:pPr>
      <w:bookmarkStart w:id="40" w:name="_Toc462386258"/>
      <w:bookmarkStart w:id="41" w:name="_Toc305498609"/>
      <w:bookmarkStart w:id="42" w:name="_Toc339286043"/>
      <w:r>
        <w:lastRenderedPageBreak/>
        <w:t>ApplicationSettings</w:t>
      </w:r>
      <w:bookmarkEnd w:id="40"/>
      <w:r>
        <w:t xml:space="preserve"> </w:t>
      </w:r>
      <w:bookmarkEnd w:id="41"/>
      <w:bookmarkEnd w:id="42"/>
    </w:p>
    <w:p w14:paraId="35A99650" w14:textId="1692EF5F" w:rsidR="006B0640" w:rsidRDefault="006B0640" w:rsidP="006B0640">
      <w:r w:rsidRPr="00DD1EBE">
        <w:t xml:space="preserve">Im Abschnitt ApplicationSettings </w:t>
      </w:r>
      <w:r w:rsidR="00ED5CE7">
        <w:t>werden</w:t>
      </w:r>
      <w:r w:rsidRPr="00DD1EBE">
        <w:t xml:space="preserve"> die grundlegenden Datenbank- und Servereinstellungen vorgenommen</w:t>
      </w:r>
      <w:r w:rsidR="00ED5CE7">
        <w:t>:</w:t>
      </w:r>
      <w:r w:rsidRPr="00DD1EBE">
        <w:t xml:space="preserve"> </w:t>
      </w:r>
    </w:p>
    <w:p w14:paraId="35A99651" w14:textId="77777777" w:rsidR="006B0640" w:rsidRDefault="006B0640" w:rsidP="006B0640">
      <w:r w:rsidRPr="000F6D34">
        <w:rPr>
          <w:noProof/>
        </w:rPr>
        <mc:AlternateContent>
          <mc:Choice Requires="wps">
            <w:drawing>
              <wp:inline distT="0" distB="0" distL="0" distR="0" wp14:anchorId="35A99749" wp14:editId="66765F33">
                <wp:extent cx="5725160" cy="6448425"/>
                <wp:effectExtent l="0" t="0" r="27940" b="2857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6448425"/>
                        </a:xfrm>
                        <a:prstGeom prst="rect">
                          <a:avLst/>
                        </a:prstGeom>
                        <a:solidFill>
                          <a:srgbClr val="DBE5F1"/>
                        </a:solidFill>
                        <a:ln w="9525">
                          <a:solidFill>
                            <a:srgbClr val="95B3D7"/>
                          </a:solidFill>
                          <a:miter lim="800000"/>
                          <a:headEnd/>
                          <a:tailEnd/>
                        </a:ln>
                      </wps:spPr>
                      <wps:txbx>
                        <w:txbxContent>
                          <w:p w14:paraId="2206DD15" w14:textId="77777777" w:rsidR="00FC75CE"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&lt;applicationSettings&gt;</w:t>
                            </w:r>
                          </w:p>
                          <w:p w14:paraId="1A752ECC" w14:textId="7C5C4564" w:rsidR="00FC75CE"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&lt;Cic.OpenOne.Common.Properties.Config&gt; </w:t>
                            </w:r>
                          </w:p>
                          <w:p w14:paraId="5EF5312C"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Wenn True, wird das DB-User-Passwort vom CIC Password-Server geholt. --&gt;</w:t>
                            </w:r>
                          </w:p>
                          <w:p w14:paraId="7F6C469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name="DynamicPassword" serializeAs="String"&gt;</w:t>
                            </w:r>
                          </w:p>
                          <w:p w14:paraId="77DDE8D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99600F">
                              <w:rPr>
                                <w:rFonts w:ascii="Consolas" w:hAnsi="Consolas" w:cs="Consolas"/>
                                <w:sz w:val="16"/>
                                <w:szCs w:val="16"/>
                                <w:highlight w:val="yellow"/>
                                <w:lang w:val="en-US"/>
                              </w:rPr>
                              <w:t>True</w:t>
                            </w:r>
                            <w:r w:rsidRPr="0099600F">
                              <w:rPr>
                                <w:rFonts w:ascii="Consolas" w:hAnsi="Consolas" w:cs="Consolas"/>
                                <w:sz w:val="16"/>
                                <w:szCs w:val="16"/>
                                <w:lang w:val="en-US"/>
                              </w:rPr>
                              <w:t xml:space="preserve">&lt;/value&gt; </w:t>
                            </w:r>
                          </w:p>
                          <w:p w14:paraId="173BAC53"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&lt;/setting&gt; </w:t>
                            </w:r>
                          </w:p>
                          <w:p w14:paraId="674EA2A0"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CIC Password Server adresse. --&gt;</w:t>
                            </w:r>
                          </w:p>
                          <w:p w14:paraId="4EC1AFF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name="CicPasswordServiceAddress" serializeAs="String"&gt;</w:t>
                            </w:r>
                          </w:p>
                          <w:p w14:paraId="77894AE8"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99600F">
                              <w:rPr>
                                <w:rFonts w:ascii="Consolas" w:hAnsi="Consolas" w:cs="Consolas"/>
                                <w:sz w:val="16"/>
                                <w:szCs w:val="16"/>
                                <w:highlight w:val="yellow"/>
                                <w:lang w:val="en-US"/>
                              </w:rPr>
                              <w:t>http://bnow-r10dev:13030/CASKernel/CASInfrastructure.svc</w:t>
                            </w:r>
                            <w:r w:rsidRPr="0099600F">
                              <w:rPr>
                                <w:rFonts w:ascii="Consolas" w:hAnsi="Consolas" w:cs="Consolas"/>
                                <w:sz w:val="16"/>
                                <w:szCs w:val="16"/>
                                <w:lang w:val="en-US"/>
                              </w:rPr>
                              <w:t>&lt;/value&gt;</w:t>
                            </w:r>
                          </w:p>
                          <w:p w14:paraId="690BA9DA"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&lt;/setting&gt;</w:t>
                            </w:r>
                          </w:p>
                          <w:p w14:paraId="7F800EE5"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CIC Password Server Application Id für diese Anwendung. --&gt;</w:t>
                            </w:r>
                          </w:p>
                          <w:p w14:paraId="6EC86D4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name="AppId" serializeAs="String"&gt;</w:t>
                            </w:r>
                          </w:p>
                          <w:p w14:paraId="1A16754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B35D65">
                              <w:rPr>
                                <w:rFonts w:ascii="Consolas" w:hAnsi="Consolas" w:cs="Consolas"/>
                                <w:sz w:val="16"/>
                                <w:szCs w:val="16"/>
                                <w:lang w:val="en-US"/>
                              </w:rPr>
                              <w:t>CICONE</w:t>
                            </w:r>
                            <w:r w:rsidRPr="0099600F">
                              <w:rPr>
                                <w:rFonts w:ascii="Consolas" w:hAnsi="Consolas" w:cs="Consolas"/>
                                <w:sz w:val="16"/>
                                <w:szCs w:val="16"/>
                                <w:lang w:val="en-US"/>
                              </w:rPr>
                              <w:t xml:space="preserve">&lt;/value&gt; </w:t>
                            </w:r>
                          </w:p>
                          <w:p w14:paraId="66399C3E" w14:textId="0B61E2CF" w:rsidR="00FC75CE" w:rsidRPr="00ED5CE7"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&lt;/setting&gt;</w:t>
                            </w:r>
                          </w:p>
                          <w:p w14:paraId="1C90FF0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name="BOFactoryFactory" serializeAs="String"&gt;</w:t>
                            </w:r>
                          </w:p>
                          <w:p w14:paraId="0194B53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&lt;value&gt;Cic.One.GateBANKNOW.BO.BOFactory&lt;/value&gt;</w:t>
                            </w:r>
                          </w:p>
                          <w:p w14:paraId="40F8DA9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25E7BEDC"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name="SoapLoggingEnabled" serializeAs="String"&gt;</w:t>
                            </w:r>
                          </w:p>
                          <w:p w14:paraId="4691CC9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&lt;value&gt;True&lt;/value&gt;</w:t>
                            </w:r>
                          </w:p>
                          <w:p w14:paraId="6262D8C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05234A4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name="OpenLeaseConnectionStringDirect" serializeAs="String"&gt;</w:t>
                            </w:r>
                          </w:p>
                          <w:p w14:paraId="35E51C3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True</w:t>
                            </w:r>
                            <w:r w:rsidRPr="00ED5CE7">
                              <w:rPr>
                                <w:rFonts w:ascii="Consolas" w:hAnsi="Consolas" w:cs="Consolas"/>
                                <w:sz w:val="16"/>
                                <w:szCs w:val="16"/>
                                <w:lang w:val="en-US"/>
                              </w:rPr>
                              <w:t>&lt;/value&gt;</w:t>
                            </w:r>
                          </w:p>
                          <w:p w14:paraId="31778FE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52D8F77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name="OpenLeaseConnectionStringServerName" serializeAs="String"&gt;</w:t>
                            </w:r>
                          </w:p>
                          <w:p w14:paraId="689AB34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CICDBS24</w:t>
                            </w:r>
                            <w:r w:rsidRPr="00ED5CE7">
                              <w:rPr>
                                <w:rFonts w:ascii="Consolas" w:hAnsi="Consolas" w:cs="Consolas"/>
                                <w:sz w:val="16"/>
                                <w:szCs w:val="16"/>
                                <w:lang w:val="en-US"/>
                              </w:rPr>
                              <w:t>&lt;/value&gt;</w:t>
                            </w:r>
                          </w:p>
                          <w:p w14:paraId="11DC67DD"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4F893E2F"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name="OpenLeaseConnectionStringServerPort" serializeAs="String"&gt;</w:t>
                            </w:r>
                          </w:p>
                          <w:p w14:paraId="5F23740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1521</w:t>
                            </w:r>
                            <w:r w:rsidRPr="00ED5CE7">
                              <w:rPr>
                                <w:rFonts w:ascii="Consolas" w:hAnsi="Consolas" w:cs="Consolas"/>
                                <w:sz w:val="16"/>
                                <w:szCs w:val="16"/>
                                <w:lang w:val="en-US"/>
                              </w:rPr>
                              <w:t>&lt;/value&gt;</w:t>
                            </w:r>
                          </w:p>
                          <w:p w14:paraId="6E2814E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2B6B744"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name="OpenLeaseConnectionStringUserId" serializeAs="String"&gt;</w:t>
                            </w:r>
                          </w:p>
                          <w:p w14:paraId="06A15AFD"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&lt;value&gt;CIC&lt;/value&gt;</w:t>
                            </w:r>
                          </w:p>
                          <w:p w14:paraId="772C409F"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7B8141C"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name="OpenLeaseConnectionStringPassword" serializeAs="String"&gt;</w:t>
                            </w:r>
                          </w:p>
                          <w:p w14:paraId="6BE87C3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&lt;value&gt;SKYE&lt;/value&gt;</w:t>
                            </w:r>
                          </w:p>
                          <w:p w14:paraId="50F2488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9D581AA"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name="OpenLeaseConnectionStringPlainPassword" serializeAs="String"&gt;</w:t>
                            </w:r>
                          </w:p>
                          <w:p w14:paraId="0EDC450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&lt;value&gt;false&lt;/value&gt;</w:t>
                            </w:r>
                          </w:p>
                          <w:p w14:paraId="3351EBF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68D5962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name="DatasourceProviderName" serializeAs="String"&gt;</w:t>
                            </w:r>
                          </w:p>
                          <w:p w14:paraId="64EE3DF1"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&lt;value&gt;Devart.Data.Oracle&lt;/value&gt;</w:t>
                            </w:r>
                          </w:p>
                          <w:p w14:paraId="22CB365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68F0A81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name="OpenLeaseConnectionStringOraClientHome" serializeAs="String"&gt;</w:t>
                            </w:r>
                          </w:p>
                          <w:p w14:paraId="736E015A"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&lt;value&gt;&lt;/value&gt;</w:t>
                            </w:r>
                          </w:p>
                          <w:p w14:paraId="5E36C8F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6C87B8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name="OpenLeaseConnectionStringDataSource" serializeAs="String"&gt;</w:t>
                            </w:r>
                          </w:p>
                          <w:p w14:paraId="0437D50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BNR11DEV.CIC</w:t>
                            </w:r>
                            <w:r w:rsidRPr="00ED5CE7">
                              <w:rPr>
                                <w:rFonts w:ascii="Consolas" w:hAnsi="Consolas" w:cs="Consolas"/>
                                <w:sz w:val="16"/>
                                <w:szCs w:val="16"/>
                                <w:lang w:val="en-US"/>
                              </w:rPr>
                              <w:t>&lt;/value&gt;</w:t>
                            </w:r>
                          </w:p>
                          <w:p w14:paraId="6CF4C92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05D5EC4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name="DBConnectionTimeout" serializeAs="String"&gt;</w:t>
                            </w:r>
                          </w:p>
                          <w:p w14:paraId="7AD65D9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&lt;value&gt;50&lt;/value&gt;</w:t>
                            </w:r>
                          </w:p>
                          <w:p w14:paraId="0CD18F7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35A9979C" w14:textId="6723FB28"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w:t>
                            </w:r>
                          </w:p>
                        </w:txbxContent>
                      </wps:txbx>
                      <wps:bodyPr rot="0" vert="horz" wrap="square" lIns="91440" tIns="45720" rIns="91440" bIns="45720" anchor="t" anchorCtr="0" upright="1">
                        <a:noAutofit/>
                      </wps:bodyPr>
                    </wps:wsp>
                  </a:graphicData>
                </a:graphic>
              </wp:inline>
            </w:drawing>
          </mc:Choice>
          <mc:Fallback>
            <w:pict>
              <v:shapetype w14:anchorId="35A99749" id="_x0000_t202" coordsize="21600,21600" o:spt="202" path="m,l,21600r21600,l21600,xe">
                <v:stroke joinstyle="miter"/>
                <v:path gradientshapeok="t" o:connecttype="rect"/>
              </v:shapetype>
              <v:shape id="Textfeld 22" o:spid="_x0000_s1026" type="#_x0000_t202" style="width:450.8pt;height:5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" fillcolor="#dbe5f1" strokecolor="#95b3d7">
                <v:textbox>
                  <w:txbxContent>
                    <w:p w14:paraId="2206DD15" w14:textId="77777777" w:rsidR="00FC75CE"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&lt;applicationSettings&gt;</w:t>
                      </w:r>
                    </w:p>
                    <w:p w14:paraId="1A752ECC" w14:textId="7C5C4564" w:rsidR="00FC75CE"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&lt;Cic.OpenOne.Common.Properties.Config&gt; </w:t>
                      </w:r>
                    </w:p>
                    <w:p w14:paraId="5EF5312C"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Wenn True, wird das DB-User-Passwort vom CIC Password-Server geholt. --&gt;</w:t>
                      </w:r>
                    </w:p>
                    <w:p w14:paraId="7F6C469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name="DynamicPassword" serializeAs="String"&gt;</w:t>
                      </w:r>
                    </w:p>
                    <w:p w14:paraId="77DDE8D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99600F">
                        <w:rPr>
                          <w:rFonts w:ascii="Consolas" w:hAnsi="Consolas" w:cs="Consolas"/>
                          <w:sz w:val="16"/>
                          <w:szCs w:val="16"/>
                          <w:highlight w:val="yellow"/>
                          <w:lang w:val="en-US"/>
                        </w:rPr>
                        <w:t>True</w:t>
                      </w:r>
                      <w:r w:rsidRPr="0099600F">
                        <w:rPr>
                          <w:rFonts w:ascii="Consolas" w:hAnsi="Consolas" w:cs="Consolas"/>
                          <w:sz w:val="16"/>
                          <w:szCs w:val="16"/>
                          <w:lang w:val="en-US"/>
                        </w:rPr>
                        <w:t xml:space="preserve">&lt;/value&gt; </w:t>
                      </w:r>
                    </w:p>
                    <w:p w14:paraId="173BAC53"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&lt;/setting&gt; </w:t>
                      </w:r>
                    </w:p>
                    <w:p w14:paraId="674EA2A0"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CIC Password Server adresse. --&gt;</w:t>
                      </w:r>
                    </w:p>
                    <w:p w14:paraId="4EC1AFF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name="CicPasswordServiceAddress" serializeAs="String"&gt;</w:t>
                      </w:r>
                    </w:p>
                    <w:p w14:paraId="77894AE8"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99600F">
                        <w:rPr>
                          <w:rFonts w:ascii="Consolas" w:hAnsi="Consolas" w:cs="Consolas"/>
                          <w:sz w:val="16"/>
                          <w:szCs w:val="16"/>
                          <w:highlight w:val="yellow"/>
                          <w:lang w:val="en-US"/>
                        </w:rPr>
                        <w:t>http://bnow-r10dev:13030/CASKernel/CASInfrastructure.svc</w:t>
                      </w:r>
                      <w:r w:rsidRPr="0099600F">
                        <w:rPr>
                          <w:rFonts w:ascii="Consolas" w:hAnsi="Consolas" w:cs="Consolas"/>
                          <w:sz w:val="16"/>
                          <w:szCs w:val="16"/>
                          <w:lang w:val="en-US"/>
                        </w:rPr>
                        <w:t>&lt;/value&gt;</w:t>
                      </w:r>
                    </w:p>
                    <w:p w14:paraId="690BA9DA"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&lt;/setting&gt;</w:t>
                      </w:r>
                    </w:p>
                    <w:p w14:paraId="7F800EE5"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 CIC Password Server Application Id für diese Anwendung. --&gt;</w:t>
                      </w:r>
                    </w:p>
                    <w:p w14:paraId="6EC86D4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 name="AppId" serializeAs="String"&gt;</w:t>
                      </w:r>
                    </w:p>
                    <w:p w14:paraId="1A16754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r>
                      <w:r w:rsidRPr="0099600F">
                        <w:rPr>
                          <w:rFonts w:ascii="Consolas" w:hAnsi="Consolas" w:cs="Consolas"/>
                          <w:sz w:val="16"/>
                          <w:szCs w:val="16"/>
                          <w:lang w:val="en-US"/>
                        </w:rPr>
                        <w:tab/>
                        <w:t>&lt;value&gt;</w:t>
                      </w:r>
                      <w:r w:rsidRPr="00B35D65">
                        <w:rPr>
                          <w:rFonts w:ascii="Consolas" w:hAnsi="Consolas" w:cs="Consolas"/>
                          <w:sz w:val="16"/>
                          <w:szCs w:val="16"/>
                          <w:lang w:val="en-US"/>
                        </w:rPr>
                        <w:t>CICONE</w:t>
                      </w:r>
                      <w:r w:rsidRPr="0099600F">
                        <w:rPr>
                          <w:rFonts w:ascii="Consolas" w:hAnsi="Consolas" w:cs="Consolas"/>
                          <w:sz w:val="16"/>
                          <w:szCs w:val="16"/>
                          <w:lang w:val="en-US"/>
                        </w:rPr>
                        <w:t xml:space="preserve">&lt;/value&gt; </w:t>
                      </w:r>
                    </w:p>
                    <w:p w14:paraId="66399C3E" w14:textId="0B61E2CF" w:rsidR="00FC75CE" w:rsidRPr="00ED5CE7"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&lt;/setting&gt;</w:t>
                      </w:r>
                    </w:p>
                    <w:p w14:paraId="1C90FF0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name="BOFactoryFactory" serializeAs="String"&gt;</w:t>
                      </w:r>
                    </w:p>
                    <w:p w14:paraId="0194B53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&lt;value&gt;Cic.One.GateBANKNOW.BO.BOFactory&lt;/value&gt;</w:t>
                      </w:r>
                    </w:p>
                    <w:p w14:paraId="40F8DA9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25E7BEDC"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name="SoapLoggingEnabled" serializeAs="String"&gt;</w:t>
                      </w:r>
                    </w:p>
                    <w:p w14:paraId="4691CC9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&lt;value&gt;True&lt;/value&gt;</w:t>
                      </w:r>
                    </w:p>
                    <w:p w14:paraId="6262D8C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05234A4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name="OpenLeaseConnectionStringDirect" serializeAs="String"&gt;</w:t>
                      </w:r>
                    </w:p>
                    <w:p w14:paraId="35E51C3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True</w:t>
                      </w:r>
                      <w:r w:rsidRPr="00ED5CE7">
                        <w:rPr>
                          <w:rFonts w:ascii="Consolas" w:hAnsi="Consolas" w:cs="Consolas"/>
                          <w:sz w:val="16"/>
                          <w:szCs w:val="16"/>
                          <w:lang w:val="en-US"/>
                        </w:rPr>
                        <w:t>&lt;/value&gt;</w:t>
                      </w:r>
                    </w:p>
                    <w:p w14:paraId="31778FE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52D8F77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name="OpenLeaseConnectionStringServerName" serializeAs="String"&gt;</w:t>
                      </w:r>
                    </w:p>
                    <w:p w14:paraId="689AB34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CICDBS24</w:t>
                      </w:r>
                      <w:r w:rsidRPr="00ED5CE7">
                        <w:rPr>
                          <w:rFonts w:ascii="Consolas" w:hAnsi="Consolas" w:cs="Consolas"/>
                          <w:sz w:val="16"/>
                          <w:szCs w:val="16"/>
                          <w:lang w:val="en-US"/>
                        </w:rPr>
                        <w:t>&lt;/value&gt;</w:t>
                      </w:r>
                    </w:p>
                    <w:p w14:paraId="11DC67DD"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4F893E2F"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name="OpenLeaseConnectionStringServerPort" serializeAs="String"&gt;</w:t>
                      </w:r>
                    </w:p>
                    <w:p w14:paraId="5F23740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1521</w:t>
                      </w:r>
                      <w:r w:rsidRPr="00ED5CE7">
                        <w:rPr>
                          <w:rFonts w:ascii="Consolas" w:hAnsi="Consolas" w:cs="Consolas"/>
                          <w:sz w:val="16"/>
                          <w:szCs w:val="16"/>
                          <w:lang w:val="en-US"/>
                        </w:rPr>
                        <w:t>&lt;/value&gt;</w:t>
                      </w:r>
                    </w:p>
                    <w:p w14:paraId="6E2814E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2B6B744"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name="OpenLeaseConnectionStringUserId" serializeAs="String"&gt;</w:t>
                      </w:r>
                    </w:p>
                    <w:p w14:paraId="06A15AFD"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&lt;value&gt;CIC&lt;/value&gt;</w:t>
                      </w:r>
                    </w:p>
                    <w:p w14:paraId="772C409F"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7B8141C"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name="OpenLeaseConnectionStringPassword" serializeAs="String"&gt;</w:t>
                      </w:r>
                    </w:p>
                    <w:p w14:paraId="6BE87C3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&lt;value&gt;SKYE&lt;/value&gt;</w:t>
                      </w:r>
                    </w:p>
                    <w:p w14:paraId="50F2488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9D581AA"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name="OpenLeaseConnectionStringPlainPassword" serializeAs="String"&gt;</w:t>
                      </w:r>
                    </w:p>
                    <w:p w14:paraId="0EDC450E"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&lt;value&gt;false&lt;/value&gt;</w:t>
                      </w:r>
                    </w:p>
                    <w:p w14:paraId="3351EBF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68D5962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name="DatasourceProviderName" serializeAs="String"&gt;</w:t>
                      </w:r>
                    </w:p>
                    <w:p w14:paraId="64EE3DF1"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&lt;value&gt;Devart.Data.Oracle&lt;/value&gt;</w:t>
                      </w:r>
                    </w:p>
                    <w:p w14:paraId="22CB365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68F0A81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name="OpenLeaseConnectionStringOraClientHome" serializeAs="String"&gt;</w:t>
                      </w:r>
                    </w:p>
                    <w:p w14:paraId="736E015A"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&lt;value&gt;&lt;/value&gt;</w:t>
                      </w:r>
                    </w:p>
                    <w:p w14:paraId="5E36C8F6"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6C87B87"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name="OpenLeaseConnectionStringDataSource" serializeAs="String"&gt;</w:t>
                      </w:r>
                    </w:p>
                    <w:p w14:paraId="0437D50B"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w:t>
                      </w:r>
                      <w:r w:rsidRPr="0099600F">
                        <w:rPr>
                          <w:rFonts w:ascii="Consolas" w:hAnsi="Consolas" w:cs="Consolas"/>
                          <w:sz w:val="16"/>
                          <w:szCs w:val="16"/>
                          <w:highlight w:val="yellow"/>
                          <w:lang w:val="en-US"/>
                        </w:rPr>
                        <w:t>BNR11DEV.CIC</w:t>
                      </w:r>
                      <w:r w:rsidRPr="00ED5CE7">
                        <w:rPr>
                          <w:rFonts w:ascii="Consolas" w:hAnsi="Consolas" w:cs="Consolas"/>
                          <w:sz w:val="16"/>
                          <w:szCs w:val="16"/>
                          <w:lang w:val="en-US"/>
                        </w:rPr>
                        <w:t>&lt;/value&gt;</w:t>
                      </w:r>
                    </w:p>
                    <w:p w14:paraId="6CF4C92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05D5EC49"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name="DBConnectionTimeout" serializeAs="String"&gt;</w:t>
                      </w:r>
                    </w:p>
                    <w:p w14:paraId="7AD65D98"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&lt;value&gt;50&lt;/value&gt;</w:t>
                      </w:r>
                    </w:p>
                    <w:p w14:paraId="0CD18F73" w14:textId="77777777" w:rsidR="00FC75CE" w:rsidRPr="00ED5CE7" w:rsidRDefault="00FC75CE" w:rsidP="00ED5CE7">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35A9979C" w14:textId="6723FB28"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w:t>
                      </w:r>
                    </w:p>
                  </w:txbxContent>
                </v:textbox>
                <w10:anchorlock/>
              </v:shape>
            </w:pict>
          </mc:Fallback>
        </mc:AlternateContent>
      </w:r>
      <w:r>
        <w:br w:type="page"/>
      </w:r>
    </w:p>
    <w:p w14:paraId="292E6144" w14:textId="637490C1" w:rsidR="00ED53E7" w:rsidRDefault="00ED53E7" w:rsidP="006B0640">
      <w:r w:rsidRPr="000F6D34">
        <w:rPr>
          <w:noProof/>
        </w:rPr>
        <w:lastRenderedPageBreak/>
        <mc:AlternateContent>
          <mc:Choice Requires="wps">
            <w:drawing>
              <wp:inline distT="0" distB="0" distL="0" distR="0" wp14:anchorId="09E22265" wp14:editId="50683120">
                <wp:extent cx="5580380" cy="3675413"/>
                <wp:effectExtent l="0" t="0" r="20320" b="20320"/>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3675413"/>
                        </a:xfrm>
                        <a:prstGeom prst="rect">
                          <a:avLst/>
                        </a:prstGeom>
                        <a:solidFill>
                          <a:srgbClr val="DBE5F1"/>
                        </a:solidFill>
                        <a:ln w="9525">
                          <a:solidFill>
                            <a:srgbClr val="95B3D7"/>
                          </a:solidFill>
                          <a:miter lim="800000"/>
                          <a:headEnd/>
                          <a:tailEnd/>
                        </a:ln>
                      </wps:spPr>
                      <wps:txbx>
                        <w:txbxContent>
                          <w:p w14:paraId="11D1284D" w14:textId="0357B775" w:rsidR="00FC75CE" w:rsidRPr="00B35D65" w:rsidRDefault="00FC75CE" w:rsidP="00B35D65">
                            <w:pPr>
                              <w:spacing w:line="240" w:lineRule="auto"/>
                              <w:contextualSpacing/>
                              <w:rPr>
                                <w:lang w:val="en-US"/>
                              </w:rPr>
                            </w:pPr>
                            <w:r w:rsidRPr="00ED53E7">
                              <w:rPr>
                                <w:rFonts w:ascii="Courier New" w:hAnsi="Courier New" w:cs="Courier New"/>
                                <w:sz w:val="16"/>
                                <w:szCs w:val="16"/>
                                <w:lang w:val="en-US"/>
                              </w:rPr>
                              <w:t xml:space="preserve">      </w:t>
                            </w:r>
                            <w:r w:rsidRPr="00ED5CE7">
                              <w:rPr>
                                <w:rFonts w:ascii="Consolas" w:hAnsi="Consolas" w:cs="Consolas"/>
                                <w:sz w:val="16"/>
                                <w:szCs w:val="16"/>
                                <w:lang w:val="en-US"/>
                              </w:rPr>
                              <w:t>&lt;setting name="DBValidateConnection" serializeAs="String"&gt;</w:t>
                            </w:r>
                          </w:p>
                          <w:p w14:paraId="2003D423"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&lt;value&gt;false&lt;/value&gt;</w:t>
                            </w:r>
                          </w:p>
                          <w:p w14:paraId="4DEE051A"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3F468DBD"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name="DBMinPoolSize" serializeAs="String"&gt;</w:t>
                            </w:r>
                          </w:p>
                          <w:p w14:paraId="10B85697"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&lt;value&gt;10&lt;/value&gt;</w:t>
                            </w:r>
                          </w:p>
                          <w:p w14:paraId="0ADEAAE9"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B4F6E22"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name="DBMaxPoolSize" serializeAs="String"&gt;</w:t>
                            </w:r>
                          </w:p>
                          <w:p w14:paraId="5140DEC0"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&lt;value&gt;100&lt;/value&gt;</w:t>
                            </w:r>
                          </w:p>
                          <w:p w14:paraId="40AE41C5"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81DEA1F"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name="DBStatementCacheSize" serializeAs="String"&gt;</w:t>
                            </w:r>
                          </w:p>
                          <w:p w14:paraId="2EAB9303"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&lt;value&gt;5&lt;/value&gt;</w:t>
                            </w:r>
                          </w:p>
                          <w:p w14:paraId="0733955D"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     </w:t>
                            </w:r>
                          </w:p>
                          <w:p w14:paraId="60F5B7E5"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&lt;/Cic.OpenOne.Common.Properties.Config&gt;</w:t>
                            </w:r>
                          </w:p>
                          <w:p w14:paraId="6A6723B1" w14:textId="77777777" w:rsidR="00FC75CE" w:rsidRDefault="00FC75CE" w:rsidP="0099600F">
                            <w:pPr>
                              <w:spacing w:after="0" w:line="240" w:lineRule="auto"/>
                              <w:rPr>
                                <w:rFonts w:ascii="Consolas" w:hAnsi="Consolas" w:cs="Consolas"/>
                                <w:sz w:val="16"/>
                                <w:szCs w:val="16"/>
                                <w:lang w:val="en-US"/>
                              </w:rPr>
                            </w:pPr>
                          </w:p>
                          <w:p w14:paraId="21CC9D67"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&lt;CIC.ASS.Common.ASS&gt;</w:t>
                            </w:r>
                          </w:p>
                          <w:p w14:paraId="41BF4D29"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name="IndexPath" serializeAs="String"&gt;</w:t>
                            </w:r>
                          </w:p>
                          <w:p w14:paraId="63000871"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&lt;value&gt;C:\temp\</w:t>
                            </w:r>
                            <w:r w:rsidRPr="0099600F">
                              <w:rPr>
                                <w:rFonts w:ascii="Consolas" w:hAnsi="Consolas" w:cs="Consolas"/>
                                <w:sz w:val="16"/>
                                <w:szCs w:val="16"/>
                                <w:highlight w:val="yellow"/>
                                <w:lang w:val="en-US"/>
                              </w:rPr>
                              <w:t>IndexBNR11DEV</w:t>
                            </w:r>
                            <w:r w:rsidRPr="00ED5CE7">
                              <w:rPr>
                                <w:rFonts w:ascii="Consolas" w:hAnsi="Consolas" w:cs="Consolas"/>
                                <w:sz w:val="16"/>
                                <w:szCs w:val="16"/>
                                <w:lang w:val="en-US"/>
                              </w:rPr>
                              <w:t>&lt;/value&gt;</w:t>
                            </w:r>
                          </w:p>
                          <w:p w14:paraId="1350BC22"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B4E191B"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name="AutocompleteIndexPath" serializeAs="String"&gt;</w:t>
                            </w:r>
                          </w:p>
                          <w:p w14:paraId="1E25CF7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&lt;value&gt;C:\temp\</w:t>
                            </w:r>
                            <w:r w:rsidRPr="0099600F">
                              <w:rPr>
                                <w:rFonts w:ascii="Consolas" w:hAnsi="Consolas" w:cs="Consolas"/>
                                <w:sz w:val="16"/>
                                <w:szCs w:val="16"/>
                                <w:highlight w:val="yellow"/>
                                <w:lang w:val="en-US"/>
                              </w:rPr>
                              <w:t>IndexBNR11DEV</w:t>
                            </w:r>
                            <w:r w:rsidRPr="00ED5CE7">
                              <w:rPr>
                                <w:rFonts w:ascii="Consolas" w:hAnsi="Consolas" w:cs="Consolas"/>
                                <w:sz w:val="16"/>
                                <w:szCs w:val="16"/>
                                <w:lang w:val="en-US"/>
                              </w:rPr>
                              <w:t>\Autocomplete&lt;/value&gt;</w:t>
                            </w:r>
                          </w:p>
                          <w:p w14:paraId="2B95CE78"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2D1EA630"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name="IndexUpdateInterval" serializeAs="String"&gt;</w:t>
                            </w:r>
                          </w:p>
                          <w:p w14:paraId="0BDA5C0D"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&lt;value&gt;30000&lt;/value&gt;</w:t>
                            </w:r>
                          </w:p>
                          <w:p w14:paraId="530A25A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47545E93"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name="AutocompleteUpdateInterval" serializeAs="String"&gt;</w:t>
                            </w:r>
                          </w:p>
                          <w:p w14:paraId="0ABD097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&lt;value&gt;300000&lt;/value&gt;</w:t>
                            </w:r>
                          </w:p>
                          <w:p w14:paraId="1121E352"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5C1A6B46"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&lt;/CIC.ASS.Common.ASS&gt;</w:t>
                            </w:r>
                          </w:p>
                          <w:p w14:paraId="7C9235E4"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&lt;/applicationSettings&gt;</w:t>
                            </w:r>
                          </w:p>
                          <w:p w14:paraId="54E3A29A" w14:textId="77777777" w:rsidR="00FC75CE" w:rsidRPr="00A84179" w:rsidRDefault="00FC75CE" w:rsidP="00ED53E7">
                            <w:pPr>
                              <w:rPr>
                                <w:lang w:val="en-US"/>
                              </w:rPr>
                            </w:pPr>
                          </w:p>
                        </w:txbxContent>
                      </wps:txbx>
                      <wps:bodyPr rot="0" vert="horz" wrap="square" lIns="91440" tIns="45720" rIns="91440" bIns="45720" anchor="t" anchorCtr="0" upright="1">
                        <a:noAutofit/>
                      </wps:bodyPr>
                    </wps:wsp>
                  </a:graphicData>
                </a:graphic>
              </wp:inline>
            </w:drawing>
          </mc:Choice>
          <mc:Fallback>
            <w:pict>
              <v:shape w14:anchorId="09E22265" id="Textfeld 3" o:spid="_x0000_s1027" type="#_x0000_t202" style="width:439.4pt;height:2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" fillcolor="#dbe5f1" strokecolor="#95b3d7">
                <v:textbox>
                  <w:txbxContent>
                    <w:p w14:paraId="11D1284D" w14:textId="0357B775" w:rsidR="00FC75CE" w:rsidRPr="00B35D65" w:rsidRDefault="00FC75CE" w:rsidP="00B35D65">
                      <w:pPr>
                        <w:spacing w:line="240" w:lineRule="auto"/>
                        <w:contextualSpacing/>
                        <w:rPr>
                          <w:lang w:val="en-US"/>
                        </w:rPr>
                      </w:pPr>
                      <w:r w:rsidRPr="00ED53E7">
                        <w:rPr>
                          <w:rFonts w:ascii="Courier New" w:hAnsi="Courier New" w:cs="Courier New"/>
                          <w:sz w:val="16"/>
                          <w:szCs w:val="16"/>
                          <w:lang w:val="en-US"/>
                        </w:rPr>
                        <w:t xml:space="preserve">      </w:t>
                      </w:r>
                      <w:r w:rsidRPr="00ED5CE7">
                        <w:rPr>
                          <w:rFonts w:ascii="Consolas" w:hAnsi="Consolas" w:cs="Consolas"/>
                          <w:sz w:val="16"/>
                          <w:szCs w:val="16"/>
                          <w:lang w:val="en-US"/>
                        </w:rPr>
                        <w:t>&lt;setting name="DBValidateConnection" serializeAs="String"&gt;</w:t>
                      </w:r>
                    </w:p>
                    <w:p w14:paraId="2003D423"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&lt;value&gt;false&lt;/value&gt;</w:t>
                      </w:r>
                    </w:p>
                    <w:p w14:paraId="4DEE051A"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3F468DBD"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name="DBMinPoolSize" serializeAs="String"&gt;</w:t>
                      </w:r>
                    </w:p>
                    <w:p w14:paraId="10B85697"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&lt;value&gt;10&lt;/value&gt;</w:t>
                      </w:r>
                    </w:p>
                    <w:p w14:paraId="0ADEAAE9"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B4F6E22"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name="DBMaxPoolSize" serializeAs="String"&gt;</w:t>
                      </w:r>
                    </w:p>
                    <w:p w14:paraId="5140DEC0"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&lt;value&gt;100&lt;/value&gt;</w:t>
                      </w:r>
                    </w:p>
                    <w:p w14:paraId="40AE41C5"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781DEA1F"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name="DBStatementCacheSize" serializeAs="String"&gt;</w:t>
                      </w:r>
                    </w:p>
                    <w:p w14:paraId="2EAB9303"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&lt;value&gt;5&lt;/value&gt;</w:t>
                      </w:r>
                    </w:p>
                    <w:p w14:paraId="0733955D"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     </w:t>
                      </w:r>
                    </w:p>
                    <w:p w14:paraId="60F5B7E5" w14:textId="77777777" w:rsidR="00FC75CE" w:rsidRPr="00ED5CE7" w:rsidRDefault="00FC75CE" w:rsidP="00B35D65">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&lt;/Cic.OpenOne.Common.Properties.Config&gt;</w:t>
                      </w:r>
                    </w:p>
                    <w:p w14:paraId="6A6723B1" w14:textId="77777777" w:rsidR="00FC75CE" w:rsidRDefault="00FC75CE" w:rsidP="0099600F">
                      <w:pPr>
                        <w:spacing w:after="0" w:line="240" w:lineRule="auto"/>
                        <w:rPr>
                          <w:rFonts w:ascii="Consolas" w:hAnsi="Consolas" w:cs="Consolas"/>
                          <w:sz w:val="16"/>
                          <w:szCs w:val="16"/>
                          <w:lang w:val="en-US"/>
                        </w:rPr>
                      </w:pPr>
                    </w:p>
                    <w:p w14:paraId="21CC9D67"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&lt;CIC.ASS.Common.ASS&gt;</w:t>
                      </w:r>
                    </w:p>
                    <w:p w14:paraId="41BF4D29"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name="IndexPath" serializeAs="String"&gt;</w:t>
                      </w:r>
                    </w:p>
                    <w:p w14:paraId="63000871"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&lt;value&gt;C:\temp\</w:t>
                      </w:r>
                      <w:r w:rsidRPr="0099600F">
                        <w:rPr>
                          <w:rFonts w:ascii="Consolas" w:hAnsi="Consolas" w:cs="Consolas"/>
                          <w:sz w:val="16"/>
                          <w:szCs w:val="16"/>
                          <w:highlight w:val="yellow"/>
                          <w:lang w:val="en-US"/>
                        </w:rPr>
                        <w:t>IndexBNR11DEV</w:t>
                      </w:r>
                      <w:r w:rsidRPr="00ED5CE7">
                        <w:rPr>
                          <w:rFonts w:ascii="Consolas" w:hAnsi="Consolas" w:cs="Consolas"/>
                          <w:sz w:val="16"/>
                          <w:szCs w:val="16"/>
                          <w:lang w:val="en-US"/>
                        </w:rPr>
                        <w:t>&lt;/value&gt;</w:t>
                      </w:r>
                    </w:p>
                    <w:p w14:paraId="1350BC22"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1B4E191B"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name="AutocompleteIndexPath" serializeAs="String"&gt;</w:t>
                      </w:r>
                    </w:p>
                    <w:p w14:paraId="1E25CF7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&lt;value&gt;C:\temp\</w:t>
                      </w:r>
                      <w:r w:rsidRPr="0099600F">
                        <w:rPr>
                          <w:rFonts w:ascii="Consolas" w:hAnsi="Consolas" w:cs="Consolas"/>
                          <w:sz w:val="16"/>
                          <w:szCs w:val="16"/>
                          <w:highlight w:val="yellow"/>
                          <w:lang w:val="en-US"/>
                        </w:rPr>
                        <w:t>IndexBNR11DEV</w:t>
                      </w:r>
                      <w:r w:rsidRPr="00ED5CE7">
                        <w:rPr>
                          <w:rFonts w:ascii="Consolas" w:hAnsi="Consolas" w:cs="Consolas"/>
                          <w:sz w:val="16"/>
                          <w:szCs w:val="16"/>
                          <w:lang w:val="en-US"/>
                        </w:rPr>
                        <w:t>\Autocomplete&lt;/value&gt;</w:t>
                      </w:r>
                    </w:p>
                    <w:p w14:paraId="2B95CE78"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2D1EA630"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name="IndexUpdateInterval" serializeAs="String"&gt;</w:t>
                      </w:r>
                    </w:p>
                    <w:p w14:paraId="0BDA5C0D"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&lt;value&gt;30000&lt;/value&gt;</w:t>
                      </w:r>
                    </w:p>
                    <w:p w14:paraId="530A25A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47545E93"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 name="AutocompleteUpdateInterval" serializeAs="String"&gt;</w:t>
                      </w:r>
                    </w:p>
                    <w:p w14:paraId="0ABD097E"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&lt;value&gt;300000&lt;/value&gt;</w:t>
                      </w:r>
                    </w:p>
                    <w:p w14:paraId="1121E352"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&lt;/setting&gt;</w:t>
                      </w:r>
                    </w:p>
                    <w:p w14:paraId="5C1A6B46"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&lt;/CIC.ASS.Common.ASS&gt;</w:t>
                      </w:r>
                    </w:p>
                    <w:p w14:paraId="7C9235E4" w14:textId="77777777" w:rsidR="00FC75CE" w:rsidRPr="00ED5CE7" w:rsidRDefault="00FC75CE" w:rsidP="0099600F">
                      <w:pPr>
                        <w:spacing w:after="0" w:line="240" w:lineRule="auto"/>
                        <w:rPr>
                          <w:rFonts w:ascii="Consolas" w:hAnsi="Consolas" w:cs="Consolas"/>
                          <w:sz w:val="16"/>
                          <w:szCs w:val="16"/>
                          <w:lang w:val="en-US"/>
                        </w:rPr>
                      </w:pPr>
                      <w:r w:rsidRPr="00ED5CE7">
                        <w:rPr>
                          <w:rFonts w:ascii="Consolas" w:hAnsi="Consolas" w:cs="Consolas"/>
                          <w:sz w:val="16"/>
                          <w:szCs w:val="16"/>
                          <w:lang w:val="en-US"/>
                        </w:rPr>
                        <w:t xml:space="preserve">  &lt;/applicationSettings&gt;</w:t>
                      </w:r>
                    </w:p>
                    <w:p w14:paraId="54E3A29A" w14:textId="77777777" w:rsidR="00FC75CE" w:rsidRPr="00A84179" w:rsidRDefault="00FC75CE" w:rsidP="00ED53E7">
                      <w:pPr>
                        <w:rPr>
                          <w:lang w:val="en-US"/>
                        </w:rPr>
                      </w:pPr>
                    </w:p>
                  </w:txbxContent>
                </v:textbox>
                <w10:anchorlock/>
              </v:shape>
            </w:pict>
          </mc:Fallback>
        </mc:AlternateContent>
      </w:r>
    </w:p>
    <w:p w14:paraId="7356497D" w14:textId="77777777" w:rsidR="00ED53E7" w:rsidRDefault="00ED53E7" w:rsidP="006B0640"/>
    <w:p w14:paraId="35A99652" w14:textId="77777777" w:rsidR="006B0640" w:rsidRPr="000C012D" w:rsidRDefault="006B0640" w:rsidP="006B0640">
      <w:r w:rsidRPr="000C012D">
        <w:t>Erklärung der Parameter:</w:t>
      </w:r>
    </w:p>
    <w:tbl>
      <w:tblPr>
        <w:tblStyle w:val="MittlereSchattierung1-Akzent11"/>
        <w:tblW w:w="0" w:type="auto"/>
        <w:tblLayout w:type="fixed"/>
        <w:tblLook w:val="04A0" w:firstRow="1" w:lastRow="0" w:firstColumn="1" w:lastColumn="0" w:noHBand="0" w:noVBand="1"/>
      </w:tblPr>
      <w:tblGrid>
        <w:gridCol w:w="3774"/>
        <w:gridCol w:w="2713"/>
        <w:gridCol w:w="2517"/>
      </w:tblGrid>
      <w:tr w:rsidR="006B0640" w:rsidRPr="00B24DA5" w14:paraId="35A99656" w14:textId="77777777" w:rsidTr="00ED5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53" w14:textId="77777777" w:rsidR="006B0640" w:rsidRPr="00942EF0" w:rsidRDefault="006B0640" w:rsidP="00C2475E">
            <w:r w:rsidRPr="00942EF0">
              <w:t>Parameter</w:t>
            </w:r>
          </w:p>
        </w:tc>
        <w:tc>
          <w:tcPr>
            <w:tcW w:w="2713" w:type="dxa"/>
          </w:tcPr>
          <w:p w14:paraId="35A99654" w14:textId="77777777" w:rsidR="006B0640" w:rsidRPr="00942EF0" w:rsidRDefault="006B0640" w:rsidP="00C2475E">
            <w:pPr>
              <w:cnfStyle w:val="100000000000" w:firstRow="1" w:lastRow="0" w:firstColumn="0" w:lastColumn="0" w:oddVBand="0" w:evenVBand="0" w:oddHBand="0" w:evenHBand="0" w:firstRowFirstColumn="0" w:firstRowLastColumn="0" w:lastRowFirstColumn="0" w:lastRowLastColumn="0"/>
            </w:pPr>
            <w:r w:rsidRPr="00942EF0">
              <w:t xml:space="preserve">Beschreibung </w:t>
            </w:r>
          </w:p>
        </w:tc>
        <w:tc>
          <w:tcPr>
            <w:tcW w:w="2517" w:type="dxa"/>
          </w:tcPr>
          <w:p w14:paraId="35A99655" w14:textId="77777777" w:rsidR="006B0640" w:rsidRPr="00942EF0" w:rsidRDefault="006B0640" w:rsidP="00C2475E">
            <w:pPr>
              <w:cnfStyle w:val="100000000000" w:firstRow="1" w:lastRow="0" w:firstColumn="0" w:lastColumn="0" w:oddVBand="0" w:evenVBand="0" w:oddHBand="0" w:evenHBand="0" w:firstRowFirstColumn="0" w:firstRowLastColumn="0" w:lastRowFirstColumn="0" w:lastRowLastColumn="0"/>
            </w:pPr>
            <w:r w:rsidRPr="00942EF0">
              <w:t>Mögliche Werte</w:t>
            </w:r>
          </w:p>
        </w:tc>
      </w:tr>
      <w:tr w:rsidR="00392C8E" w14:paraId="676D2D84"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0C991D76" w14:textId="40E6CDE3" w:rsidR="00392C8E" w:rsidRPr="00B24DA5" w:rsidRDefault="00B35D65" w:rsidP="00C2475E">
            <w:r w:rsidRPr="0099600F">
              <w:rPr>
                <w:rFonts w:ascii="Consolas" w:hAnsi="Consolas" w:cs="Consolas"/>
                <w:sz w:val="16"/>
                <w:szCs w:val="16"/>
                <w:lang w:val="en-US"/>
              </w:rPr>
              <w:t>DynamicPassword</w:t>
            </w:r>
          </w:p>
        </w:tc>
        <w:tc>
          <w:tcPr>
            <w:tcW w:w="2713" w:type="dxa"/>
          </w:tcPr>
          <w:p w14:paraId="690BF48F" w14:textId="34AF6875" w:rsidR="00392C8E" w:rsidRPr="00B24DA5" w:rsidRDefault="00B35D65" w:rsidP="00C2475E">
            <w:pPr>
              <w:cnfStyle w:val="000000100000" w:firstRow="0" w:lastRow="0" w:firstColumn="0" w:lastColumn="0" w:oddVBand="0" w:evenVBand="0" w:oddHBand="1" w:evenHBand="0" w:firstRowFirstColumn="0" w:firstRowLastColumn="0" w:lastRowFirstColumn="0" w:lastRowLastColumn="0"/>
            </w:pPr>
            <w:r>
              <w:t>Legt fest, ob das DB-Passwort vom CAS Service geholt wird</w:t>
            </w:r>
          </w:p>
        </w:tc>
        <w:tc>
          <w:tcPr>
            <w:tcW w:w="2517" w:type="dxa"/>
          </w:tcPr>
          <w:p w14:paraId="0AB1F0BD" w14:textId="48472612" w:rsidR="00392C8E" w:rsidRPr="00B24DA5" w:rsidRDefault="00B35D65" w:rsidP="0099600F">
            <w:pPr>
              <w:cnfStyle w:val="000000100000" w:firstRow="0" w:lastRow="0" w:firstColumn="0" w:lastColumn="0" w:oddVBand="0" w:evenVBand="0" w:oddHBand="1" w:evenHBand="0" w:firstRowFirstColumn="0" w:firstRowLastColumn="0" w:lastRowFirstColumn="0" w:lastRowLastColumn="0"/>
            </w:pPr>
            <w:r>
              <w:t>True / False</w:t>
            </w:r>
          </w:p>
        </w:tc>
      </w:tr>
      <w:tr w:rsidR="00392C8E" w14:paraId="398AD317"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286E2B74" w14:textId="592EF884" w:rsidR="00392C8E" w:rsidRPr="00B24DA5" w:rsidRDefault="00B35D65" w:rsidP="00C2475E">
            <w:r w:rsidRPr="0099600F">
              <w:rPr>
                <w:rFonts w:ascii="Consolas" w:hAnsi="Consolas" w:cs="Consolas"/>
                <w:sz w:val="16"/>
                <w:szCs w:val="16"/>
                <w:lang w:val="en-US"/>
              </w:rPr>
              <w:t>CicPasswordServiceAddress</w:t>
            </w:r>
          </w:p>
        </w:tc>
        <w:tc>
          <w:tcPr>
            <w:tcW w:w="2713" w:type="dxa"/>
          </w:tcPr>
          <w:p w14:paraId="2585DC41" w14:textId="6C8C6B03" w:rsidR="00392C8E" w:rsidRPr="00B24DA5" w:rsidRDefault="00B35D65" w:rsidP="00C2475E">
            <w:pPr>
              <w:cnfStyle w:val="000000010000" w:firstRow="0" w:lastRow="0" w:firstColumn="0" w:lastColumn="0" w:oddVBand="0" w:evenVBand="0" w:oddHBand="0" w:evenHBand="1" w:firstRowFirstColumn="0" w:firstRowLastColumn="0" w:lastRowFirstColumn="0" w:lastRowLastColumn="0"/>
            </w:pPr>
            <w:r>
              <w:t>URL des CAS-Service</w:t>
            </w:r>
          </w:p>
        </w:tc>
        <w:tc>
          <w:tcPr>
            <w:tcW w:w="2517" w:type="dxa"/>
          </w:tcPr>
          <w:p w14:paraId="1B5F7EA9" w14:textId="61F23033" w:rsidR="00392C8E" w:rsidRPr="00B24DA5" w:rsidRDefault="00B35D65" w:rsidP="0099600F">
            <w:pPr>
              <w:cnfStyle w:val="000000010000" w:firstRow="0" w:lastRow="0" w:firstColumn="0" w:lastColumn="0" w:oddVBand="0" w:evenVBand="0" w:oddHBand="0" w:evenHBand="1" w:firstRowFirstColumn="0" w:firstRowLastColumn="0" w:lastRowFirstColumn="0" w:lastRowLastColumn="0"/>
            </w:pPr>
            <w:r>
              <w:t>URL</w:t>
            </w:r>
          </w:p>
        </w:tc>
      </w:tr>
      <w:tr w:rsidR="00392C8E" w14:paraId="3075A0F9"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1752E549" w14:textId="48A7DDC3" w:rsidR="00392C8E" w:rsidRPr="00B24DA5" w:rsidRDefault="00B35D65" w:rsidP="00C2475E">
            <w:r w:rsidRPr="0099600F">
              <w:rPr>
                <w:rFonts w:ascii="Consolas" w:hAnsi="Consolas" w:cs="Consolas"/>
                <w:sz w:val="16"/>
                <w:szCs w:val="16"/>
                <w:lang w:val="en-US"/>
              </w:rPr>
              <w:t>AppId</w:t>
            </w:r>
          </w:p>
        </w:tc>
        <w:tc>
          <w:tcPr>
            <w:tcW w:w="2713" w:type="dxa"/>
          </w:tcPr>
          <w:p w14:paraId="6232E793" w14:textId="232FF3C3" w:rsidR="00392C8E" w:rsidRPr="00B24DA5" w:rsidRDefault="00B35D65" w:rsidP="00C2475E">
            <w:pPr>
              <w:cnfStyle w:val="000000100000" w:firstRow="0" w:lastRow="0" w:firstColumn="0" w:lastColumn="0" w:oddVBand="0" w:evenVBand="0" w:oddHBand="1" w:evenHBand="0" w:firstRowFirstColumn="0" w:firstRowLastColumn="0" w:lastRowFirstColumn="0" w:lastRowLastColumn="0"/>
            </w:pPr>
            <w:r>
              <w:t>Id dieser Anwendungen am CAS-Service</w:t>
            </w:r>
          </w:p>
        </w:tc>
        <w:tc>
          <w:tcPr>
            <w:tcW w:w="2517" w:type="dxa"/>
          </w:tcPr>
          <w:p w14:paraId="55EAEC3C" w14:textId="01A75483" w:rsidR="00392C8E" w:rsidRPr="00B24DA5" w:rsidRDefault="00B35D65" w:rsidP="0099600F">
            <w:pPr>
              <w:cnfStyle w:val="000000100000" w:firstRow="0" w:lastRow="0" w:firstColumn="0" w:lastColumn="0" w:oddVBand="0" w:evenVBand="0" w:oddHBand="1" w:evenHBand="0" w:firstRowFirstColumn="0" w:firstRowLastColumn="0" w:lastRowFirstColumn="0" w:lastRowLastColumn="0"/>
            </w:pPr>
            <w:r>
              <w:t>CICONE</w:t>
            </w:r>
          </w:p>
        </w:tc>
      </w:tr>
      <w:tr w:rsidR="006B0640" w14:paraId="35A9965A"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57" w14:textId="77777777" w:rsidR="006B0640" w:rsidRDefault="006B0640" w:rsidP="00C2475E">
            <w:r w:rsidRPr="00B24DA5">
              <w:t>OpenLeaseConnectionStringDataSource</w:t>
            </w:r>
          </w:p>
        </w:tc>
        <w:tc>
          <w:tcPr>
            <w:tcW w:w="2713" w:type="dxa"/>
          </w:tcPr>
          <w:p w14:paraId="35A99658" w14:textId="4B2BDB9A"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rsidRPr="00B24DA5">
              <w:t>Name der Datenbank</w:t>
            </w:r>
            <w:r w:rsidR="0099600F">
              <w:t xml:space="preserve"> (TNS-Listener service_name). Wird als service-Value im CAS Service verwendet!</w:t>
            </w:r>
          </w:p>
        </w:tc>
        <w:tc>
          <w:tcPr>
            <w:tcW w:w="2517" w:type="dxa"/>
          </w:tcPr>
          <w:p w14:paraId="35A99659" w14:textId="45CD08AC" w:rsidR="006B0640" w:rsidRDefault="006B0640" w:rsidP="0099600F">
            <w:pPr>
              <w:cnfStyle w:val="000000010000" w:firstRow="0" w:lastRow="0" w:firstColumn="0" w:lastColumn="0" w:oddVBand="0" w:evenVBand="0" w:oddHBand="0" w:evenHBand="1" w:firstRowFirstColumn="0" w:firstRowLastColumn="0" w:lastRowFirstColumn="0" w:lastRowLastColumn="0"/>
            </w:pPr>
            <w:r w:rsidRPr="00B24DA5">
              <w:t xml:space="preserve">z.B. </w:t>
            </w:r>
            <w:r w:rsidR="0099600F">
              <w:t>BNR11DEV.CIC</w:t>
            </w:r>
          </w:p>
        </w:tc>
      </w:tr>
      <w:tr w:rsidR="006B0640" w14:paraId="35A9965F"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5B" w14:textId="77777777" w:rsidR="006B0640" w:rsidRPr="00B24DA5" w:rsidRDefault="006B0640" w:rsidP="00C2475E">
            <w:r w:rsidRPr="00B24DA5">
              <w:t>OpenLeaseConnectionStringDirect</w:t>
            </w:r>
          </w:p>
        </w:tc>
        <w:tc>
          <w:tcPr>
            <w:tcW w:w="2713" w:type="dxa"/>
          </w:tcPr>
          <w:p w14:paraId="35A9965C" w14:textId="77777777" w:rsidR="006B0640" w:rsidRDefault="006B0640" w:rsidP="00C2475E">
            <w:pPr>
              <w:cnfStyle w:val="000000100000" w:firstRow="0" w:lastRow="0" w:firstColumn="0" w:lastColumn="0" w:oddVBand="0" w:evenVBand="0" w:oddHBand="1" w:evenHBand="0" w:firstRowFirstColumn="0" w:firstRowLastColumn="0" w:lastRowFirstColumn="0" w:lastRowLastColumn="0"/>
              <w:rPr>
                <w:lang w:val="de-DE"/>
              </w:rPr>
            </w:pPr>
            <w:r w:rsidRPr="00B24DA5">
              <w:rPr>
                <w:lang w:val="de-DE"/>
              </w:rPr>
              <w:t>True: Direkte Verbindung ohne Oracle Client (</w:t>
            </w:r>
            <w:r>
              <w:rPr>
                <w:lang w:val="de-DE"/>
              </w:rPr>
              <w:t>mit Devart dotConnect)</w:t>
            </w:r>
          </w:p>
          <w:p w14:paraId="35A9965D" w14:textId="77777777" w:rsidR="006B0640" w:rsidRPr="00942EF0" w:rsidRDefault="006B0640" w:rsidP="00C2475E">
            <w:pPr>
              <w:cnfStyle w:val="000000100000" w:firstRow="0" w:lastRow="0" w:firstColumn="0" w:lastColumn="0" w:oddVBand="0" w:evenVBand="0" w:oddHBand="1" w:evenHBand="0" w:firstRowFirstColumn="0" w:firstRowLastColumn="0" w:lastRowFirstColumn="0" w:lastRowLastColumn="0"/>
              <w:rPr>
                <w:lang w:val="de-DE"/>
              </w:rPr>
            </w:pPr>
            <w:r>
              <w:rPr>
                <w:lang w:val="de-DE"/>
              </w:rPr>
              <w:t>False: Verbindung mit Oracle Client</w:t>
            </w:r>
          </w:p>
        </w:tc>
        <w:tc>
          <w:tcPr>
            <w:tcW w:w="2517" w:type="dxa"/>
          </w:tcPr>
          <w:p w14:paraId="35A9965E" w14:textId="77777777" w:rsidR="006B0640" w:rsidRDefault="006B0640" w:rsidP="00C2475E">
            <w:pPr>
              <w:cnfStyle w:val="000000100000" w:firstRow="0" w:lastRow="0" w:firstColumn="0" w:lastColumn="0" w:oddVBand="0" w:evenVBand="0" w:oddHBand="1" w:evenHBand="0" w:firstRowFirstColumn="0" w:firstRowLastColumn="0" w:lastRowFirstColumn="0" w:lastRowLastColumn="0"/>
            </w:pPr>
            <w:r>
              <w:t>True / False</w:t>
            </w:r>
          </w:p>
        </w:tc>
      </w:tr>
      <w:tr w:rsidR="006B0640" w:rsidRPr="00942EF0" w14:paraId="35A99663"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60" w14:textId="77777777" w:rsidR="006B0640" w:rsidRDefault="006B0640" w:rsidP="00C2475E">
            <w:r w:rsidRPr="00B24DA5">
              <w:t>OpenLeaseConnectionStringServerName</w:t>
            </w:r>
          </w:p>
        </w:tc>
        <w:tc>
          <w:tcPr>
            <w:tcW w:w="2713" w:type="dxa"/>
          </w:tcPr>
          <w:p w14:paraId="35A99661" w14:textId="77777777"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t>Datenbank-</w:t>
            </w:r>
            <w:r w:rsidRPr="00B24DA5">
              <w:t>Servername</w:t>
            </w:r>
          </w:p>
        </w:tc>
        <w:tc>
          <w:tcPr>
            <w:tcW w:w="2517" w:type="dxa"/>
          </w:tcPr>
          <w:p w14:paraId="35A99662" w14:textId="4F377AEA" w:rsidR="006B0640" w:rsidRPr="00942EF0" w:rsidRDefault="006B0640" w:rsidP="00C2475E">
            <w:pPr>
              <w:cnfStyle w:val="000000010000" w:firstRow="0" w:lastRow="0" w:firstColumn="0" w:lastColumn="0" w:oddVBand="0" w:evenVBand="0" w:oddHBand="0" w:evenHBand="1" w:firstRowFirstColumn="0" w:firstRowLastColumn="0" w:lastRowFirstColumn="0" w:lastRowLastColumn="0"/>
            </w:pPr>
            <w:r w:rsidRPr="00942EF0">
              <w:t xml:space="preserve">z.B. </w:t>
            </w:r>
            <w:r w:rsidR="0099600F">
              <w:t>BNR11DEV</w:t>
            </w:r>
          </w:p>
        </w:tc>
      </w:tr>
      <w:tr w:rsidR="006B0640" w:rsidRPr="00942EF0" w14:paraId="35A99667"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64" w14:textId="77777777" w:rsidR="006B0640" w:rsidRPr="00942EF0" w:rsidRDefault="006B0640" w:rsidP="00C2475E">
            <w:r w:rsidRPr="00B24DA5">
              <w:t>OpenLeaseConnectionStringSID</w:t>
            </w:r>
          </w:p>
        </w:tc>
        <w:tc>
          <w:tcPr>
            <w:tcW w:w="2713" w:type="dxa"/>
          </w:tcPr>
          <w:p w14:paraId="35A99665" w14:textId="1E7334E8" w:rsidR="006B0640" w:rsidRPr="00EB6D37" w:rsidRDefault="006B0640" w:rsidP="00C2475E">
            <w:pPr>
              <w:cnfStyle w:val="000000100000" w:firstRow="0" w:lastRow="0" w:firstColumn="0" w:lastColumn="0" w:oddVBand="0" w:evenVBand="0" w:oddHBand="1" w:evenHBand="0" w:firstRowFirstColumn="0" w:firstRowLastColumn="0" w:lastRowFirstColumn="0" w:lastRowLastColumn="0"/>
            </w:pPr>
            <w:r>
              <w:t>Oracle System Identifier</w:t>
            </w:r>
            <w:r w:rsidR="0099600F">
              <w:t xml:space="preserve"> (Zeilenanfang von TNS-Listener Eintrag). Wird nicht benutzt wenn DataSource angegeben ist! </w:t>
            </w:r>
          </w:p>
        </w:tc>
        <w:tc>
          <w:tcPr>
            <w:tcW w:w="2517" w:type="dxa"/>
          </w:tcPr>
          <w:p w14:paraId="35A99666" w14:textId="3145CE5C" w:rsidR="006B0640" w:rsidRPr="00942EF0" w:rsidRDefault="006B0640" w:rsidP="00C2475E">
            <w:pPr>
              <w:cnfStyle w:val="000000100000" w:firstRow="0" w:lastRow="0" w:firstColumn="0" w:lastColumn="0" w:oddVBand="0" w:evenVBand="0" w:oddHBand="1" w:evenHBand="0" w:firstRowFirstColumn="0" w:firstRowLastColumn="0" w:lastRowFirstColumn="0" w:lastRowLastColumn="0"/>
            </w:pPr>
            <w:r w:rsidRPr="00B24DA5">
              <w:rPr>
                <w:lang w:val="de-DE"/>
              </w:rPr>
              <w:t xml:space="preserve">z.B. </w:t>
            </w:r>
            <w:r w:rsidR="0099600F">
              <w:t>BNR11DEV</w:t>
            </w:r>
          </w:p>
        </w:tc>
      </w:tr>
      <w:tr w:rsidR="00BF676D" w:rsidRPr="00942EF0" w14:paraId="11B2AF3A"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60799B1B" w14:textId="0EF8F2FB" w:rsidR="00BF676D" w:rsidRPr="00B24DA5" w:rsidRDefault="00BF676D" w:rsidP="00C2475E">
            <w:r w:rsidRPr="00ED5CE7">
              <w:rPr>
                <w:rFonts w:ascii="Consolas" w:hAnsi="Consolas" w:cs="Consolas"/>
                <w:sz w:val="16"/>
                <w:szCs w:val="16"/>
                <w:lang w:val="en-US"/>
              </w:rPr>
              <w:t>OpenLeaseConnectionStringOraClientHome</w:t>
            </w:r>
          </w:p>
        </w:tc>
        <w:tc>
          <w:tcPr>
            <w:tcW w:w="2713" w:type="dxa"/>
          </w:tcPr>
          <w:p w14:paraId="3440397B" w14:textId="7F8E2F6B" w:rsidR="00BF676D" w:rsidRDefault="00BF676D" w:rsidP="00C2475E">
            <w:pPr>
              <w:cnfStyle w:val="000000010000" w:firstRow="0" w:lastRow="0" w:firstColumn="0" w:lastColumn="0" w:oddVBand="0" w:evenVBand="0" w:oddHBand="0" w:evenHBand="1" w:firstRowFirstColumn="0" w:firstRowLastColumn="0" w:lastRowFirstColumn="0" w:lastRowLastColumn="0"/>
            </w:pPr>
            <w:r>
              <w:t>Absoluter Pfad auf den Oracle x64 Client, falls DirectMode=False</w:t>
            </w:r>
          </w:p>
        </w:tc>
        <w:tc>
          <w:tcPr>
            <w:tcW w:w="2517" w:type="dxa"/>
          </w:tcPr>
          <w:p w14:paraId="1EE9FD9A" w14:textId="0CBE0A78" w:rsidR="00BF676D" w:rsidRDefault="00BF676D" w:rsidP="00C2475E">
            <w:pPr>
              <w:cnfStyle w:val="000000010000" w:firstRow="0" w:lastRow="0" w:firstColumn="0" w:lastColumn="0" w:oddVBand="0" w:evenVBand="0" w:oddHBand="0" w:evenHBand="1" w:firstRowFirstColumn="0" w:firstRowLastColumn="0" w:lastRowFirstColumn="0" w:lastRowLastColumn="0"/>
            </w:pPr>
            <w:r>
              <w:t>Pfad auf Ora-Client</w:t>
            </w:r>
          </w:p>
        </w:tc>
      </w:tr>
      <w:tr w:rsidR="006B0640" w:rsidRPr="00942EF0" w14:paraId="35A9966B"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68" w14:textId="77777777" w:rsidR="006B0640" w:rsidRPr="00942EF0" w:rsidRDefault="006B0640" w:rsidP="00C2475E">
            <w:r w:rsidRPr="00B24DA5">
              <w:rPr>
                <w:lang w:val="de-DE"/>
              </w:rPr>
              <w:t>OpenLeaseConnectionStringServerPort</w:t>
            </w:r>
          </w:p>
        </w:tc>
        <w:tc>
          <w:tcPr>
            <w:tcW w:w="2713" w:type="dxa"/>
          </w:tcPr>
          <w:p w14:paraId="35A99669" w14:textId="77777777" w:rsidR="006B0640" w:rsidRPr="00EB6D37" w:rsidRDefault="006B0640" w:rsidP="00C2475E">
            <w:pPr>
              <w:cnfStyle w:val="000000100000" w:firstRow="0" w:lastRow="0" w:firstColumn="0" w:lastColumn="0" w:oddVBand="0" w:evenVBand="0" w:oddHBand="1" w:evenHBand="0" w:firstRowFirstColumn="0" w:firstRowLastColumn="0" w:lastRowFirstColumn="0" w:lastRowLastColumn="0"/>
            </w:pPr>
            <w:r>
              <w:rPr>
                <w:lang w:val="de-DE"/>
              </w:rPr>
              <w:t>Port</w:t>
            </w:r>
          </w:p>
        </w:tc>
        <w:tc>
          <w:tcPr>
            <w:tcW w:w="2517" w:type="dxa"/>
          </w:tcPr>
          <w:p w14:paraId="35A9966A" w14:textId="77777777" w:rsidR="006B0640" w:rsidRPr="00942EF0" w:rsidRDefault="00E72336" w:rsidP="00C2475E">
            <w:pPr>
              <w:cnfStyle w:val="000000100000" w:firstRow="0" w:lastRow="0" w:firstColumn="0" w:lastColumn="0" w:oddVBand="0" w:evenVBand="0" w:oddHBand="1" w:evenHBand="0" w:firstRowFirstColumn="0" w:firstRowLastColumn="0" w:lastRowFirstColumn="0" w:lastRowLastColumn="0"/>
            </w:pPr>
            <w:r>
              <w:rPr>
                <w:lang w:val="de-DE"/>
              </w:rPr>
              <w:t>z.B. 1521</w:t>
            </w:r>
          </w:p>
        </w:tc>
      </w:tr>
      <w:tr w:rsidR="006B0640" w:rsidRPr="0088563B" w14:paraId="35A9966F"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6C" w14:textId="77777777" w:rsidR="006B0640" w:rsidRPr="00B24DA5" w:rsidRDefault="006B0640" w:rsidP="00C2475E">
            <w:r w:rsidRPr="00B24DA5">
              <w:rPr>
                <w:lang w:val="de-DE"/>
              </w:rPr>
              <w:t>OpenLeaseConnectionString</w:t>
            </w:r>
            <w:r>
              <w:rPr>
                <w:lang w:val="de-DE"/>
              </w:rPr>
              <w:t>UserID</w:t>
            </w:r>
          </w:p>
        </w:tc>
        <w:tc>
          <w:tcPr>
            <w:tcW w:w="2713" w:type="dxa"/>
          </w:tcPr>
          <w:p w14:paraId="35A9966D" w14:textId="77777777"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t>UserID</w:t>
            </w:r>
          </w:p>
        </w:tc>
        <w:tc>
          <w:tcPr>
            <w:tcW w:w="2517" w:type="dxa"/>
          </w:tcPr>
          <w:p w14:paraId="35A9966E"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rsidRPr="0088563B">
              <w:t xml:space="preserve">z.B. </w:t>
            </w:r>
            <w:r>
              <w:t>cic</w:t>
            </w:r>
          </w:p>
        </w:tc>
      </w:tr>
      <w:tr w:rsidR="006B0640" w:rsidRPr="0088563B" w14:paraId="35A99673"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70" w14:textId="77777777" w:rsidR="006B0640" w:rsidRPr="0088563B" w:rsidRDefault="006B0640" w:rsidP="00C2475E">
            <w:r w:rsidRPr="00B24DA5">
              <w:rPr>
                <w:lang w:val="de-DE"/>
              </w:rPr>
              <w:lastRenderedPageBreak/>
              <w:t>OpenLeaseConnectionString</w:t>
            </w:r>
            <w:r>
              <w:rPr>
                <w:lang w:val="de-DE"/>
              </w:rPr>
              <w:t>Password</w:t>
            </w:r>
          </w:p>
        </w:tc>
        <w:tc>
          <w:tcPr>
            <w:tcW w:w="2713" w:type="dxa"/>
          </w:tcPr>
          <w:p w14:paraId="35A99671" w14:textId="77777777" w:rsidR="006B0640" w:rsidRPr="0088563B" w:rsidRDefault="006B0640" w:rsidP="00C2475E">
            <w:pPr>
              <w:cnfStyle w:val="000000100000" w:firstRow="0" w:lastRow="0" w:firstColumn="0" w:lastColumn="0" w:oddVBand="0" w:evenVBand="0" w:oddHBand="1" w:evenHBand="0" w:firstRowFirstColumn="0" w:firstRowLastColumn="0" w:lastRowFirstColumn="0" w:lastRowLastColumn="0"/>
            </w:pPr>
            <w:r>
              <w:t>DB-User Password</w:t>
            </w:r>
          </w:p>
        </w:tc>
        <w:tc>
          <w:tcPr>
            <w:tcW w:w="2517" w:type="dxa"/>
          </w:tcPr>
          <w:p w14:paraId="35A99672" w14:textId="77777777" w:rsidR="006B0640" w:rsidRPr="0088563B" w:rsidRDefault="006B0640" w:rsidP="00C2475E">
            <w:pPr>
              <w:cnfStyle w:val="000000100000" w:firstRow="0" w:lastRow="0" w:firstColumn="0" w:lastColumn="0" w:oddVBand="0" w:evenVBand="0" w:oddHBand="1" w:evenHBand="0" w:firstRowFirstColumn="0" w:firstRowLastColumn="0" w:lastRowFirstColumn="0" w:lastRowLastColumn="0"/>
            </w:pPr>
          </w:p>
        </w:tc>
      </w:tr>
      <w:tr w:rsidR="006B0640" w:rsidRPr="0088563B" w14:paraId="35A99677"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74" w14:textId="77777777" w:rsidR="006B0640" w:rsidRDefault="006B0640" w:rsidP="00C2475E">
            <w:r w:rsidRPr="00B24DA5">
              <w:rPr>
                <w:lang w:val="de-DE"/>
              </w:rPr>
              <w:t>OpenLeaseConnectionString</w:t>
            </w:r>
            <w:r>
              <w:rPr>
                <w:lang w:val="de-DE"/>
              </w:rPr>
              <w:t>PlainPassword</w:t>
            </w:r>
          </w:p>
        </w:tc>
        <w:tc>
          <w:tcPr>
            <w:tcW w:w="2713" w:type="dxa"/>
          </w:tcPr>
          <w:p w14:paraId="35A99675" w14:textId="77777777"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t xml:space="preserve">Wird Passwort verschlüsselt </w:t>
            </w:r>
          </w:p>
        </w:tc>
        <w:tc>
          <w:tcPr>
            <w:tcW w:w="2517" w:type="dxa"/>
          </w:tcPr>
          <w:p w14:paraId="35A99676"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t>True / False</w:t>
            </w:r>
          </w:p>
        </w:tc>
      </w:tr>
      <w:tr w:rsidR="006B0640" w:rsidRPr="009F52CD" w14:paraId="35A9967B"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78" w14:textId="77777777" w:rsidR="006B0640" w:rsidRDefault="006B0640" w:rsidP="00C2475E">
            <w:r w:rsidRPr="0088563B">
              <w:t>DatasourceProviderName</w:t>
            </w:r>
          </w:p>
        </w:tc>
        <w:tc>
          <w:tcPr>
            <w:tcW w:w="2713" w:type="dxa"/>
          </w:tcPr>
          <w:p w14:paraId="35A99679" w14:textId="77777777" w:rsidR="006B0640" w:rsidRPr="00EB6D37" w:rsidRDefault="006B0640" w:rsidP="00C2475E">
            <w:pPr>
              <w:cnfStyle w:val="000000100000" w:firstRow="0" w:lastRow="0" w:firstColumn="0" w:lastColumn="0" w:oddVBand="0" w:evenVBand="0" w:oddHBand="1" w:evenHBand="0" w:firstRowFirstColumn="0" w:firstRowLastColumn="0" w:lastRowFirstColumn="0" w:lastRowLastColumn="0"/>
            </w:pPr>
            <w:r w:rsidRPr="0088563B">
              <w:t>Name des O</w:t>
            </w:r>
            <w:r>
              <w:t>racle Treibers</w:t>
            </w:r>
          </w:p>
        </w:tc>
        <w:tc>
          <w:tcPr>
            <w:tcW w:w="2517" w:type="dxa"/>
          </w:tcPr>
          <w:p w14:paraId="35A9967A" w14:textId="77777777" w:rsidR="006B0640" w:rsidRPr="0004096E" w:rsidRDefault="006B0640" w:rsidP="00C2475E">
            <w:pPr>
              <w:cnfStyle w:val="000000100000" w:firstRow="0" w:lastRow="0" w:firstColumn="0" w:lastColumn="0" w:oddVBand="0" w:evenVBand="0" w:oddHBand="1" w:evenHBand="0" w:firstRowFirstColumn="0" w:firstRowLastColumn="0" w:lastRowFirstColumn="0" w:lastRowLastColumn="0"/>
              <w:rPr>
                <w:lang w:val="en-US"/>
              </w:rPr>
            </w:pPr>
            <w:r w:rsidRPr="0004096E">
              <w:rPr>
                <w:lang w:val="en-US"/>
              </w:rPr>
              <w:t>z.b. Devart.Data.Oracle</w:t>
            </w:r>
          </w:p>
        </w:tc>
      </w:tr>
      <w:tr w:rsidR="006B0640" w:rsidRPr="0088563B" w14:paraId="35A9967F"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7C" w14:textId="77777777" w:rsidR="006B0640" w:rsidRDefault="006B0640" w:rsidP="00C2475E">
            <w:r w:rsidRPr="00194D47">
              <w:t>DBConnectionTimeout</w:t>
            </w:r>
          </w:p>
        </w:tc>
        <w:tc>
          <w:tcPr>
            <w:tcW w:w="2713" w:type="dxa"/>
          </w:tcPr>
          <w:p w14:paraId="35A9967D" w14:textId="77777777"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t xml:space="preserve">Wartezeit bis Timeout Error; </w:t>
            </w:r>
          </w:p>
        </w:tc>
        <w:tc>
          <w:tcPr>
            <w:tcW w:w="2517" w:type="dxa"/>
          </w:tcPr>
          <w:p w14:paraId="35A9967E"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t>15-60, Default 30</w:t>
            </w:r>
          </w:p>
        </w:tc>
      </w:tr>
      <w:tr w:rsidR="006B0640" w:rsidRPr="0088563B" w14:paraId="35A99683"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80" w14:textId="77777777" w:rsidR="006B0640" w:rsidRDefault="006B0640" w:rsidP="00C2475E">
            <w:r>
              <w:t>DBValidateConnection</w:t>
            </w:r>
          </w:p>
        </w:tc>
        <w:tc>
          <w:tcPr>
            <w:tcW w:w="2713" w:type="dxa"/>
          </w:tcPr>
          <w:p w14:paraId="35A99681" w14:textId="77777777" w:rsidR="006B0640" w:rsidRPr="004C2DB5" w:rsidRDefault="006B0640" w:rsidP="00C2475E">
            <w:pPr>
              <w:cnfStyle w:val="000000100000" w:firstRow="0" w:lastRow="0" w:firstColumn="0" w:lastColumn="0" w:oddVBand="0" w:evenVBand="0" w:oddHBand="1" w:evenHBand="0" w:firstRowFirstColumn="0" w:firstRowLastColumn="0" w:lastRowFirstColumn="0" w:lastRowLastColumn="0"/>
              <w:rPr>
                <w:lang w:val="de-DE"/>
              </w:rPr>
            </w:pPr>
            <w:r w:rsidRPr="004C2DB5">
              <w:rPr>
                <w:lang w:val="de-DE"/>
              </w:rPr>
              <w:t xml:space="preserve">Vor der WS-Verbindung wird geprüft, ob Verbindung aufgebaut </w:t>
            </w:r>
            <w:r>
              <w:rPr>
                <w:lang w:val="de-DE"/>
              </w:rPr>
              <w:t>we</w:t>
            </w:r>
            <w:r w:rsidRPr="004C2DB5">
              <w:rPr>
                <w:lang w:val="de-DE"/>
              </w:rPr>
              <w:t>rden kann</w:t>
            </w:r>
          </w:p>
        </w:tc>
        <w:tc>
          <w:tcPr>
            <w:tcW w:w="2517" w:type="dxa"/>
          </w:tcPr>
          <w:p w14:paraId="35A99682" w14:textId="77777777" w:rsidR="006B0640" w:rsidRPr="0088563B" w:rsidRDefault="006B0640" w:rsidP="00C2475E">
            <w:pPr>
              <w:cnfStyle w:val="000000100000" w:firstRow="0" w:lastRow="0" w:firstColumn="0" w:lastColumn="0" w:oddVBand="0" w:evenVBand="0" w:oddHBand="1" w:evenHBand="0" w:firstRowFirstColumn="0" w:firstRowLastColumn="0" w:lastRowFirstColumn="0" w:lastRowLastColumn="0"/>
            </w:pPr>
            <w:r>
              <w:t>True / False; Default False</w:t>
            </w:r>
          </w:p>
        </w:tc>
      </w:tr>
      <w:tr w:rsidR="006B0640" w:rsidRPr="0088563B" w14:paraId="35A99687"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84" w14:textId="77777777" w:rsidR="006B0640" w:rsidRPr="0088563B" w:rsidRDefault="006B0640" w:rsidP="00C2475E">
            <w:r w:rsidRPr="004C2DB5">
              <w:t>DBMinPoolSize</w:t>
            </w:r>
          </w:p>
        </w:tc>
        <w:tc>
          <w:tcPr>
            <w:tcW w:w="2713" w:type="dxa"/>
          </w:tcPr>
          <w:p w14:paraId="35A99685"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p>
        </w:tc>
        <w:tc>
          <w:tcPr>
            <w:tcW w:w="2517" w:type="dxa"/>
          </w:tcPr>
          <w:p w14:paraId="35A99686"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t>Default 10</w:t>
            </w:r>
          </w:p>
        </w:tc>
      </w:tr>
      <w:tr w:rsidR="006B0640" w:rsidRPr="0088563B" w14:paraId="35A9968B"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88" w14:textId="77777777" w:rsidR="006B0640" w:rsidRPr="0088563B" w:rsidRDefault="006B0640" w:rsidP="00C2475E">
            <w:r>
              <w:t>DBMax</w:t>
            </w:r>
            <w:r w:rsidRPr="004C2DB5">
              <w:t>PoolSize</w:t>
            </w:r>
          </w:p>
        </w:tc>
        <w:tc>
          <w:tcPr>
            <w:tcW w:w="2713" w:type="dxa"/>
          </w:tcPr>
          <w:p w14:paraId="35A99689" w14:textId="77777777" w:rsidR="006B0640" w:rsidRPr="0088563B" w:rsidRDefault="006B0640" w:rsidP="00C2475E">
            <w:pPr>
              <w:cnfStyle w:val="000000100000" w:firstRow="0" w:lastRow="0" w:firstColumn="0" w:lastColumn="0" w:oddVBand="0" w:evenVBand="0" w:oddHBand="1" w:evenHBand="0" w:firstRowFirstColumn="0" w:firstRowLastColumn="0" w:lastRowFirstColumn="0" w:lastRowLastColumn="0"/>
            </w:pPr>
          </w:p>
        </w:tc>
        <w:tc>
          <w:tcPr>
            <w:tcW w:w="2517" w:type="dxa"/>
          </w:tcPr>
          <w:p w14:paraId="35A9968A" w14:textId="77777777" w:rsidR="006B0640" w:rsidRPr="0088563B" w:rsidRDefault="006B0640" w:rsidP="00C2475E">
            <w:pPr>
              <w:cnfStyle w:val="000000100000" w:firstRow="0" w:lastRow="0" w:firstColumn="0" w:lastColumn="0" w:oddVBand="0" w:evenVBand="0" w:oddHBand="1" w:evenHBand="0" w:firstRowFirstColumn="0" w:firstRowLastColumn="0" w:lastRowFirstColumn="0" w:lastRowLastColumn="0"/>
            </w:pPr>
            <w:r>
              <w:t>Default 100</w:t>
            </w:r>
          </w:p>
        </w:tc>
      </w:tr>
      <w:tr w:rsidR="006B0640" w:rsidRPr="0088563B" w14:paraId="35A9968F"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8C" w14:textId="77777777" w:rsidR="006B0640" w:rsidRPr="004C2DB5" w:rsidRDefault="006B0640" w:rsidP="00C2475E">
            <w:r w:rsidRPr="004C2DB5">
              <w:t>DBStatementCacheSize</w:t>
            </w:r>
          </w:p>
        </w:tc>
        <w:tc>
          <w:tcPr>
            <w:tcW w:w="2713" w:type="dxa"/>
          </w:tcPr>
          <w:p w14:paraId="35A9968D"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p>
        </w:tc>
        <w:tc>
          <w:tcPr>
            <w:tcW w:w="2517" w:type="dxa"/>
          </w:tcPr>
          <w:p w14:paraId="35A9968E"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t>Default 5</w:t>
            </w:r>
          </w:p>
        </w:tc>
      </w:tr>
      <w:tr w:rsidR="006B0640" w:rsidRPr="0088563B" w14:paraId="35A99693"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90" w14:textId="77777777" w:rsidR="006B0640" w:rsidRDefault="006B0640" w:rsidP="00C2475E">
            <w:r w:rsidRPr="00053738">
              <w:rPr>
                <w:lang w:val="de-DE"/>
              </w:rPr>
              <w:t>PreSharedKeyType</w:t>
            </w:r>
          </w:p>
        </w:tc>
        <w:tc>
          <w:tcPr>
            <w:tcW w:w="2713" w:type="dxa"/>
          </w:tcPr>
          <w:p w14:paraId="35A99691" w14:textId="77777777" w:rsidR="006B0640" w:rsidRPr="00EB6D37" w:rsidRDefault="006B0640" w:rsidP="00C2475E">
            <w:pPr>
              <w:cnfStyle w:val="000000100000" w:firstRow="0" w:lastRow="0" w:firstColumn="0" w:lastColumn="0" w:oddVBand="0" w:evenVBand="0" w:oddHBand="1" w:evenHBand="0" w:firstRowFirstColumn="0" w:firstRowLastColumn="0" w:lastRowFirstColumn="0" w:lastRowLastColumn="0"/>
            </w:pPr>
            <w:r>
              <w:t>Verschlüsselung für B2B/EAI</w:t>
            </w:r>
          </w:p>
        </w:tc>
        <w:tc>
          <w:tcPr>
            <w:tcW w:w="2517" w:type="dxa"/>
          </w:tcPr>
          <w:p w14:paraId="35A99692" w14:textId="19815617" w:rsidR="006B0640" w:rsidRPr="0088563B" w:rsidRDefault="0099600F" w:rsidP="00C2475E">
            <w:pPr>
              <w:cnfStyle w:val="000000100000" w:firstRow="0" w:lastRow="0" w:firstColumn="0" w:lastColumn="0" w:oddVBand="0" w:evenVBand="0" w:oddHBand="1" w:evenHBand="0" w:firstRowFirstColumn="0" w:firstRowLastColumn="0" w:lastRowFirstColumn="0" w:lastRowLastColumn="0"/>
            </w:pPr>
            <w:r>
              <w:t>B2B /MA/TXT</w:t>
            </w:r>
          </w:p>
        </w:tc>
      </w:tr>
      <w:tr w:rsidR="006B0640" w:rsidRPr="0088563B" w14:paraId="35A99697"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94" w14:textId="77777777" w:rsidR="006B0640" w:rsidRDefault="006B0640" w:rsidP="00C2475E">
            <w:r w:rsidRPr="00053738">
              <w:rPr>
                <w:lang w:val="de-DE"/>
              </w:rPr>
              <w:t>PreSharedKeyPath</w:t>
            </w:r>
          </w:p>
        </w:tc>
        <w:tc>
          <w:tcPr>
            <w:tcW w:w="2713" w:type="dxa"/>
          </w:tcPr>
          <w:p w14:paraId="35A99695" w14:textId="77777777" w:rsidR="006B0640" w:rsidRPr="00EB6D37" w:rsidRDefault="006B0640" w:rsidP="00C2475E">
            <w:pPr>
              <w:cnfStyle w:val="000000010000" w:firstRow="0" w:lastRow="0" w:firstColumn="0" w:lastColumn="0" w:oddVBand="0" w:evenVBand="0" w:oddHBand="0" w:evenHBand="1" w:firstRowFirstColumn="0" w:firstRowLastColumn="0" w:lastRowFirstColumn="0" w:lastRowLastColumn="0"/>
            </w:pPr>
            <w:r>
              <w:t>Store Location in Database</w:t>
            </w:r>
          </w:p>
        </w:tc>
        <w:tc>
          <w:tcPr>
            <w:tcW w:w="2517" w:type="dxa"/>
          </w:tcPr>
          <w:p w14:paraId="35A99696" w14:textId="77777777" w:rsidR="006B0640" w:rsidRPr="0088563B" w:rsidRDefault="006B0640" w:rsidP="00C2475E">
            <w:pPr>
              <w:cnfStyle w:val="000000010000" w:firstRow="0" w:lastRow="0" w:firstColumn="0" w:lastColumn="0" w:oddVBand="0" w:evenVBand="0" w:oddHBand="0" w:evenHBand="1" w:firstRowFirstColumn="0" w:firstRowLastColumn="0" w:lastRowFirstColumn="0" w:lastRowLastColumn="0"/>
            </w:pPr>
            <w:r w:rsidRPr="00131E99">
              <w:t>INTEROP/LOGINKONTEXT/PSKB2B</w:t>
            </w:r>
          </w:p>
        </w:tc>
      </w:tr>
      <w:tr w:rsidR="006B0640" w:rsidRPr="0088563B" w14:paraId="35A9969B"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5A99698" w14:textId="77777777" w:rsidR="006B0640" w:rsidRPr="0088563B" w:rsidRDefault="006B0640" w:rsidP="00C2475E">
            <w:r w:rsidRPr="0088563B">
              <w:t>SoapLogging</w:t>
            </w:r>
            <w:r>
              <w:t>Enabled</w:t>
            </w:r>
          </w:p>
        </w:tc>
        <w:tc>
          <w:tcPr>
            <w:tcW w:w="2713" w:type="dxa"/>
          </w:tcPr>
          <w:p w14:paraId="35A99699" w14:textId="77777777" w:rsidR="006B0640" w:rsidRPr="0004096E" w:rsidRDefault="006B0640" w:rsidP="00C2475E">
            <w:pPr>
              <w:cnfStyle w:val="000000100000" w:firstRow="0" w:lastRow="0" w:firstColumn="0" w:lastColumn="0" w:oddVBand="0" w:evenVBand="0" w:oddHBand="1" w:evenHBand="0" w:firstRowFirstColumn="0" w:firstRowLastColumn="0" w:lastRowFirstColumn="0" w:lastRowLastColumn="0"/>
              <w:rPr>
                <w:lang w:val="en-US"/>
              </w:rPr>
            </w:pPr>
            <w:r w:rsidRPr="0004096E">
              <w:rPr>
                <w:lang w:val="en-US"/>
              </w:rPr>
              <w:t>Logging von Soap Requests und Responses</w:t>
            </w:r>
          </w:p>
        </w:tc>
        <w:tc>
          <w:tcPr>
            <w:tcW w:w="2517" w:type="dxa"/>
          </w:tcPr>
          <w:p w14:paraId="35A9969A" w14:textId="37B57DE5" w:rsidR="00ED53E7" w:rsidRPr="0088563B" w:rsidRDefault="006B0640" w:rsidP="00C2475E">
            <w:pPr>
              <w:cnfStyle w:val="000000100000" w:firstRow="0" w:lastRow="0" w:firstColumn="0" w:lastColumn="0" w:oddVBand="0" w:evenVBand="0" w:oddHBand="1" w:evenHBand="0" w:firstRowFirstColumn="0" w:firstRowLastColumn="0" w:lastRowFirstColumn="0" w:lastRowLastColumn="0"/>
            </w:pPr>
            <w:r w:rsidRPr="0088563B">
              <w:t>True / False</w:t>
            </w:r>
            <w:r>
              <w:t>; Default False</w:t>
            </w:r>
          </w:p>
        </w:tc>
      </w:tr>
      <w:tr w:rsidR="00B35D65" w:rsidRPr="0088563B" w14:paraId="5BF328FB"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04EC6A05" w14:textId="1A780AB7" w:rsidR="00B35D65" w:rsidRPr="0088563B" w:rsidRDefault="00B35D65" w:rsidP="00C2475E">
            <w:r w:rsidRPr="00ED5CE7">
              <w:rPr>
                <w:rFonts w:ascii="Consolas" w:hAnsi="Consolas" w:cs="Consolas"/>
                <w:sz w:val="16"/>
                <w:szCs w:val="16"/>
                <w:lang w:val="en-US"/>
              </w:rPr>
              <w:t>IndexPath</w:t>
            </w:r>
          </w:p>
        </w:tc>
        <w:tc>
          <w:tcPr>
            <w:tcW w:w="2713" w:type="dxa"/>
          </w:tcPr>
          <w:p w14:paraId="7CABF9EF" w14:textId="25D2C4E4" w:rsidR="00B35D65" w:rsidRPr="0004096E" w:rsidRDefault="00B35D65" w:rsidP="00C2475E">
            <w:pPr>
              <w:cnfStyle w:val="000000010000" w:firstRow="0" w:lastRow="0" w:firstColumn="0" w:lastColumn="0" w:oddVBand="0" w:evenVBand="0" w:oddHBand="0" w:evenHBand="1" w:firstRowFirstColumn="0" w:firstRowLastColumn="0" w:lastRowFirstColumn="0" w:lastRowLastColumn="0"/>
              <w:rPr>
                <w:lang w:val="en-US"/>
              </w:rPr>
            </w:pPr>
            <w:r>
              <w:rPr>
                <w:lang w:val="en-US"/>
              </w:rPr>
              <w:t>Pfad zum Volltextsuchindex</w:t>
            </w:r>
          </w:p>
        </w:tc>
        <w:tc>
          <w:tcPr>
            <w:tcW w:w="2517" w:type="dxa"/>
          </w:tcPr>
          <w:p w14:paraId="6CA047E6" w14:textId="21D83200" w:rsidR="00B35D65" w:rsidRPr="0088563B" w:rsidRDefault="00B35D65" w:rsidP="00C2475E">
            <w:pPr>
              <w:cnfStyle w:val="000000010000" w:firstRow="0" w:lastRow="0" w:firstColumn="0" w:lastColumn="0" w:oddVBand="0" w:evenVBand="0" w:oddHBand="0" w:evenHBand="1" w:firstRowFirstColumn="0" w:firstRowLastColumn="0" w:lastRowFirstColumn="0" w:lastRowLastColumn="0"/>
            </w:pPr>
            <w:r>
              <w:t>Pfad auf vorhandenen Ordner</w:t>
            </w:r>
          </w:p>
        </w:tc>
      </w:tr>
      <w:tr w:rsidR="00B35D65" w:rsidRPr="0088563B" w14:paraId="087621D3"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0782E7EF" w14:textId="36FC62AF" w:rsidR="00B35D65" w:rsidRPr="00ED5CE7" w:rsidRDefault="00B35D65" w:rsidP="00C2475E">
            <w:pPr>
              <w:rPr>
                <w:rFonts w:ascii="Consolas" w:hAnsi="Consolas" w:cs="Consolas"/>
                <w:sz w:val="16"/>
                <w:szCs w:val="16"/>
                <w:lang w:val="en-US"/>
              </w:rPr>
            </w:pPr>
            <w:r w:rsidRPr="00ED5CE7">
              <w:rPr>
                <w:rFonts w:ascii="Consolas" w:hAnsi="Consolas" w:cs="Consolas"/>
                <w:sz w:val="16"/>
                <w:szCs w:val="16"/>
                <w:lang w:val="en-US"/>
              </w:rPr>
              <w:t>AutocompleteIndexPath</w:t>
            </w:r>
          </w:p>
        </w:tc>
        <w:tc>
          <w:tcPr>
            <w:tcW w:w="2713" w:type="dxa"/>
          </w:tcPr>
          <w:p w14:paraId="44085E84" w14:textId="7E02F54D" w:rsidR="00B35D65" w:rsidRPr="0004096E" w:rsidRDefault="00B35D65" w:rsidP="00C2475E">
            <w:pPr>
              <w:cnfStyle w:val="000000100000" w:firstRow="0" w:lastRow="0" w:firstColumn="0" w:lastColumn="0" w:oddVBand="0" w:evenVBand="0" w:oddHBand="1" w:evenHBand="0" w:firstRowFirstColumn="0" w:firstRowLastColumn="0" w:lastRowFirstColumn="0" w:lastRowLastColumn="0"/>
              <w:rPr>
                <w:lang w:val="en-US"/>
              </w:rPr>
            </w:pPr>
            <w:r>
              <w:rPr>
                <w:lang w:val="en-US"/>
              </w:rPr>
              <w:t>Pfad zum Autocomplete-Index</w:t>
            </w:r>
          </w:p>
        </w:tc>
        <w:tc>
          <w:tcPr>
            <w:tcW w:w="2517" w:type="dxa"/>
          </w:tcPr>
          <w:p w14:paraId="101ECB9E" w14:textId="659C7F76" w:rsidR="00B35D65" w:rsidRPr="0088563B" w:rsidRDefault="00B35D65" w:rsidP="00C2475E">
            <w:pPr>
              <w:cnfStyle w:val="000000100000" w:firstRow="0" w:lastRow="0" w:firstColumn="0" w:lastColumn="0" w:oddVBand="0" w:evenVBand="0" w:oddHBand="1" w:evenHBand="0" w:firstRowFirstColumn="0" w:firstRowLastColumn="0" w:lastRowFirstColumn="0" w:lastRowLastColumn="0"/>
            </w:pPr>
            <w:r>
              <w:t>Pfad auf vorhandenen Ordner</w:t>
            </w:r>
          </w:p>
        </w:tc>
      </w:tr>
      <w:tr w:rsidR="00B35D65" w:rsidRPr="0088563B" w14:paraId="1989270C" w14:textId="77777777" w:rsidTr="00ED53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56C2C2F2" w14:textId="4BB22EC4" w:rsidR="00B35D65" w:rsidRPr="00ED5CE7" w:rsidRDefault="00B35D65" w:rsidP="00C2475E">
            <w:pPr>
              <w:rPr>
                <w:rFonts w:ascii="Consolas" w:hAnsi="Consolas" w:cs="Consolas"/>
                <w:sz w:val="16"/>
                <w:szCs w:val="16"/>
                <w:lang w:val="en-US"/>
              </w:rPr>
            </w:pPr>
            <w:r w:rsidRPr="00ED5CE7">
              <w:rPr>
                <w:rFonts w:ascii="Consolas" w:hAnsi="Consolas" w:cs="Consolas"/>
                <w:sz w:val="16"/>
                <w:szCs w:val="16"/>
                <w:lang w:val="en-US"/>
              </w:rPr>
              <w:t>IndexUpdateInterval</w:t>
            </w:r>
          </w:p>
        </w:tc>
        <w:tc>
          <w:tcPr>
            <w:tcW w:w="2713" w:type="dxa"/>
          </w:tcPr>
          <w:p w14:paraId="08BDA924" w14:textId="3FD2BCCA" w:rsidR="00B35D65" w:rsidRPr="0004096E" w:rsidRDefault="00B35D65" w:rsidP="00C2475E">
            <w:pPr>
              <w:cnfStyle w:val="000000010000" w:firstRow="0" w:lastRow="0" w:firstColumn="0" w:lastColumn="0" w:oddVBand="0" w:evenVBand="0" w:oddHBand="0" w:evenHBand="1" w:firstRowFirstColumn="0" w:firstRowLastColumn="0" w:lastRowFirstColumn="0" w:lastRowLastColumn="0"/>
              <w:rPr>
                <w:lang w:val="en-US"/>
              </w:rPr>
            </w:pPr>
            <w:r>
              <w:rPr>
                <w:lang w:val="en-US"/>
              </w:rPr>
              <w:t>Intervall in ms für Aktualisierung des Volltextindex</w:t>
            </w:r>
          </w:p>
        </w:tc>
        <w:tc>
          <w:tcPr>
            <w:tcW w:w="2517" w:type="dxa"/>
          </w:tcPr>
          <w:p w14:paraId="6F0E7AC7" w14:textId="1D966C5E" w:rsidR="00B35D65" w:rsidRPr="0088563B" w:rsidRDefault="00B35D65" w:rsidP="00C2475E">
            <w:pPr>
              <w:cnfStyle w:val="000000010000" w:firstRow="0" w:lastRow="0" w:firstColumn="0" w:lastColumn="0" w:oddVBand="0" w:evenVBand="0" w:oddHBand="0" w:evenHBand="1" w:firstRowFirstColumn="0" w:firstRowLastColumn="0" w:lastRowFirstColumn="0" w:lastRowLastColumn="0"/>
            </w:pPr>
            <w:r>
              <w:t>30000</w:t>
            </w:r>
          </w:p>
        </w:tc>
      </w:tr>
      <w:tr w:rsidR="00B35D65" w:rsidRPr="0088563B" w14:paraId="51696491" w14:textId="77777777" w:rsidTr="00ED5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43031E35" w14:textId="545DBF9A" w:rsidR="00B35D65" w:rsidRPr="00ED5CE7" w:rsidRDefault="00B35D65" w:rsidP="00C2475E">
            <w:pPr>
              <w:rPr>
                <w:rFonts w:ascii="Consolas" w:hAnsi="Consolas" w:cs="Consolas"/>
                <w:sz w:val="16"/>
                <w:szCs w:val="16"/>
                <w:lang w:val="en-US"/>
              </w:rPr>
            </w:pPr>
            <w:r w:rsidRPr="00ED5CE7">
              <w:rPr>
                <w:rFonts w:ascii="Consolas" w:hAnsi="Consolas" w:cs="Consolas"/>
                <w:sz w:val="16"/>
                <w:szCs w:val="16"/>
                <w:lang w:val="en-US"/>
              </w:rPr>
              <w:t>AutocompleteUpdateInterval</w:t>
            </w:r>
          </w:p>
        </w:tc>
        <w:tc>
          <w:tcPr>
            <w:tcW w:w="2713" w:type="dxa"/>
          </w:tcPr>
          <w:p w14:paraId="69AA9CA3" w14:textId="5338C073" w:rsidR="00B35D65" w:rsidRPr="0004096E" w:rsidRDefault="00B35D65" w:rsidP="00C2475E">
            <w:pPr>
              <w:cnfStyle w:val="000000100000" w:firstRow="0" w:lastRow="0" w:firstColumn="0" w:lastColumn="0" w:oddVBand="0" w:evenVBand="0" w:oddHBand="1" w:evenHBand="0" w:firstRowFirstColumn="0" w:firstRowLastColumn="0" w:lastRowFirstColumn="0" w:lastRowLastColumn="0"/>
              <w:rPr>
                <w:lang w:val="en-US"/>
              </w:rPr>
            </w:pPr>
            <w:r>
              <w:rPr>
                <w:lang w:val="en-US"/>
              </w:rPr>
              <w:t>Intervall in ms für Aktualisierung des Volltextindex</w:t>
            </w:r>
          </w:p>
        </w:tc>
        <w:tc>
          <w:tcPr>
            <w:tcW w:w="2517" w:type="dxa"/>
          </w:tcPr>
          <w:p w14:paraId="5147FAB2" w14:textId="226D0024" w:rsidR="00B35D65" w:rsidRPr="0088563B" w:rsidRDefault="00B35D65" w:rsidP="00C2475E">
            <w:pPr>
              <w:cnfStyle w:val="000000100000" w:firstRow="0" w:lastRow="0" w:firstColumn="0" w:lastColumn="0" w:oddVBand="0" w:evenVBand="0" w:oddHBand="1" w:evenHBand="0" w:firstRowFirstColumn="0" w:firstRowLastColumn="0" w:lastRowFirstColumn="0" w:lastRowLastColumn="0"/>
            </w:pPr>
            <w:r>
              <w:t>30000</w:t>
            </w:r>
          </w:p>
        </w:tc>
      </w:tr>
    </w:tbl>
    <w:p w14:paraId="11D06A6E" w14:textId="3946967E" w:rsidR="0099600F" w:rsidRDefault="0099600F" w:rsidP="006B0640">
      <w:pPr>
        <w:pStyle w:val="berschrift3"/>
        <w:keepLines w:val="0"/>
        <w:spacing w:before="240" w:after="60" w:line="240" w:lineRule="auto"/>
      </w:pPr>
      <w:bookmarkStart w:id="43" w:name="_Toc462386259"/>
      <w:bookmarkStart w:id="44" w:name="_Toc339286044"/>
      <w:r>
        <w:t>CAS Password-Service</w:t>
      </w:r>
      <w:bookmarkEnd w:id="43"/>
    </w:p>
    <w:p w14:paraId="038FA8AD" w14:textId="3785CCF7" w:rsidR="0099600F" w:rsidRDefault="0099600F" w:rsidP="0099600F">
      <w:r>
        <w:t>Die Einstellungen am CAS Password-Service müssen für obiges-Beispiel wie folgt lauten:</w:t>
      </w:r>
    </w:p>
    <w:p w14:paraId="32CDD9EB" w14:textId="77777777" w:rsidR="0099600F" w:rsidRDefault="0099600F" w:rsidP="0099600F">
      <w:r w:rsidRPr="000F6D34">
        <w:rPr>
          <w:noProof/>
        </w:rPr>
        <mc:AlternateContent>
          <mc:Choice Requires="wps">
            <w:drawing>
              <wp:inline distT="0" distB="0" distL="0" distR="0" wp14:anchorId="17744430" wp14:editId="0394DD1B">
                <wp:extent cx="5580380" cy="1389413"/>
                <wp:effectExtent l="0" t="0" r="20320" b="20320"/>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1389413"/>
                        </a:xfrm>
                        <a:prstGeom prst="rect">
                          <a:avLst/>
                        </a:prstGeom>
                        <a:solidFill>
                          <a:srgbClr val="DBE5F1"/>
                        </a:solidFill>
                        <a:ln w="9525">
                          <a:solidFill>
                            <a:srgbClr val="95B3D7"/>
                          </a:solidFill>
                          <a:miter lim="800000"/>
                          <a:headEnd/>
                          <a:tailEnd/>
                        </a:ln>
                      </wps:spPr>
                      <wps:txbx>
                        <w:txbxContent>
                          <w:p w14:paraId="6BD2824A" w14:textId="77777777" w:rsidR="00FC75CE" w:rsidRPr="00A84179" w:rsidRDefault="00FC75CE" w:rsidP="0099600F">
                            <w:pPr>
                              <w:spacing w:line="240" w:lineRule="auto"/>
                              <w:contextualSpacing/>
                              <w:rPr>
                                <w:lang w:val="en-US"/>
                              </w:rPr>
                            </w:pPr>
                            <w:r w:rsidRPr="00ED53E7">
                              <w:rPr>
                                <w:rFonts w:ascii="Courier New" w:hAnsi="Courier New" w:cs="Courier New"/>
                                <w:sz w:val="16"/>
                                <w:szCs w:val="16"/>
                                <w:lang w:val="en-US"/>
                              </w:rPr>
                              <w:t xml:space="preserve">      </w:t>
                            </w:r>
                            <w:r>
                              <w:rPr>
                                <w:rFonts w:ascii="Courier New" w:hAnsi="Courier New" w:cs="Courier New"/>
                                <w:sz w:val="16"/>
                                <w:szCs w:val="16"/>
                                <w:lang w:val="en-US"/>
                              </w:rPr>
                              <w:tab/>
                            </w:r>
                            <w:r>
                              <w:rPr>
                                <w:rFonts w:ascii="Courier New" w:hAnsi="Courier New" w:cs="Courier New"/>
                                <w:sz w:val="16"/>
                                <w:szCs w:val="16"/>
                                <w:lang w:val="en-US"/>
                              </w:rPr>
                              <w:tab/>
                            </w:r>
                          </w:p>
                          <w:p w14:paraId="09E6B60F" w14:textId="4C549B0B"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&lt;cicDatabaseAccess&gt;</w:t>
                            </w:r>
                          </w:p>
                          <w:p w14:paraId="72E323F4"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&lt;autorizedDatabaseUsers&gt;</w:t>
                            </w:r>
                          </w:p>
                          <w:p w14:paraId="0EE744E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  &lt;add user="</w:t>
                            </w:r>
                            <w:r w:rsidRPr="0099600F">
                              <w:rPr>
                                <w:rFonts w:ascii="Consolas" w:hAnsi="Consolas" w:cs="Consolas"/>
                                <w:sz w:val="16"/>
                                <w:szCs w:val="16"/>
                                <w:highlight w:val="yellow"/>
                                <w:lang w:val="en-US"/>
                              </w:rPr>
                              <w:t>CIC</w:t>
                            </w:r>
                            <w:r w:rsidRPr="0099600F">
                              <w:rPr>
                                <w:rFonts w:ascii="Consolas" w:hAnsi="Consolas" w:cs="Consolas"/>
                                <w:sz w:val="16"/>
                                <w:szCs w:val="16"/>
                                <w:lang w:val="en-US"/>
                              </w:rPr>
                              <w:t>" password="xxx" service="</w:t>
                            </w:r>
                            <w:r w:rsidRPr="0099600F">
                              <w:rPr>
                                <w:rFonts w:ascii="Consolas" w:hAnsi="Consolas" w:cs="Consolas"/>
                                <w:sz w:val="16"/>
                                <w:szCs w:val="16"/>
                                <w:highlight w:val="yellow"/>
                                <w:lang w:val="en-US"/>
                              </w:rPr>
                              <w:t>BNR10DEV.CIC</w:t>
                            </w:r>
                            <w:r w:rsidRPr="0099600F">
                              <w:rPr>
                                <w:rFonts w:ascii="Consolas" w:hAnsi="Consolas" w:cs="Consolas"/>
                                <w:sz w:val="16"/>
                                <w:szCs w:val="16"/>
                                <w:lang w:val="en-US"/>
                              </w:rPr>
                              <w:t>" /&gt;</w:t>
                            </w:r>
                          </w:p>
                          <w:p w14:paraId="594BE02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&lt;/autorizedDatabaseUsers&gt;</w:t>
                            </w:r>
                          </w:p>
                          <w:p w14:paraId="4EE44BBB"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&lt;autorizedApplications&gt;</w:t>
                            </w:r>
                          </w:p>
                          <w:p w14:paraId="273A2AEA"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  &lt;add appid="</w:t>
                            </w:r>
                            <w:r w:rsidRPr="0099600F">
                              <w:rPr>
                                <w:rFonts w:ascii="Consolas" w:hAnsi="Consolas" w:cs="Consolas"/>
                                <w:sz w:val="16"/>
                                <w:szCs w:val="16"/>
                                <w:highlight w:val="yellow"/>
                                <w:lang w:val="en-US"/>
                              </w:rPr>
                              <w:t>CICONE</w:t>
                            </w:r>
                            <w:r w:rsidRPr="0099600F">
                              <w:rPr>
                                <w:rFonts w:ascii="Consolas" w:hAnsi="Consolas" w:cs="Consolas"/>
                                <w:sz w:val="16"/>
                                <w:szCs w:val="16"/>
                                <w:lang w:val="en-US"/>
                              </w:rPr>
                              <w:t>" service="</w:t>
                            </w:r>
                            <w:r w:rsidRPr="0099600F">
                              <w:rPr>
                                <w:rFonts w:ascii="Consolas" w:hAnsi="Consolas" w:cs="Consolas"/>
                                <w:sz w:val="16"/>
                                <w:szCs w:val="16"/>
                                <w:highlight w:val="yellow"/>
                                <w:lang w:val="en-US"/>
                              </w:rPr>
                              <w:t>BNR10DEV.CIC</w:t>
                            </w:r>
                            <w:r w:rsidRPr="0099600F">
                              <w:rPr>
                                <w:rFonts w:ascii="Consolas" w:hAnsi="Consolas" w:cs="Consolas"/>
                                <w:sz w:val="16"/>
                                <w:szCs w:val="16"/>
                                <w:lang w:val="en-US"/>
                              </w:rPr>
                              <w:t>"/&gt;</w:t>
                            </w:r>
                          </w:p>
                          <w:p w14:paraId="7D8D0EA6"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&lt;/autorizedApplications&gt;</w:t>
                            </w:r>
                          </w:p>
                          <w:p w14:paraId="4C46177C" w14:textId="2777E6A0" w:rsidR="00FC75CE" w:rsidRPr="00A84179" w:rsidRDefault="00FC75CE" w:rsidP="0099600F">
                            <w:pPr>
                              <w:spacing w:after="0" w:line="240" w:lineRule="auto"/>
                              <w:rPr>
                                <w:lang w:val="en-US"/>
                              </w:rPr>
                            </w:pPr>
                            <w:r w:rsidRPr="0099600F">
                              <w:rPr>
                                <w:rFonts w:ascii="Consolas" w:hAnsi="Consolas" w:cs="Consolas"/>
                                <w:sz w:val="16"/>
                                <w:szCs w:val="16"/>
                                <w:lang w:val="en-US"/>
                              </w:rPr>
                              <w:t>&lt;/cicDatabaseAccess&gt;</w:t>
                            </w:r>
                          </w:p>
                        </w:txbxContent>
                      </wps:txbx>
                      <wps:bodyPr rot="0" vert="horz" wrap="square" lIns="91440" tIns="45720" rIns="91440" bIns="45720" anchor="t" anchorCtr="0" upright="1">
                        <a:noAutofit/>
                      </wps:bodyPr>
                    </wps:wsp>
                  </a:graphicData>
                </a:graphic>
              </wp:inline>
            </w:drawing>
          </mc:Choice>
          <mc:Fallback>
            <w:pict>
              <v:shape w14:anchorId="17744430" id="Textfeld 30" o:spid="_x0000_s1028" type="#_x0000_t202" style="width:439.4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" fillcolor="#dbe5f1" strokecolor="#95b3d7">
                <v:textbox>
                  <w:txbxContent>
                    <w:p w14:paraId="6BD2824A" w14:textId="77777777" w:rsidR="00FC75CE" w:rsidRPr="00A84179" w:rsidRDefault="00FC75CE" w:rsidP="0099600F">
                      <w:pPr>
                        <w:spacing w:line="240" w:lineRule="auto"/>
                        <w:contextualSpacing/>
                        <w:rPr>
                          <w:lang w:val="en-US"/>
                        </w:rPr>
                      </w:pPr>
                      <w:r w:rsidRPr="00ED53E7">
                        <w:rPr>
                          <w:rFonts w:ascii="Courier New" w:hAnsi="Courier New" w:cs="Courier New"/>
                          <w:sz w:val="16"/>
                          <w:szCs w:val="16"/>
                          <w:lang w:val="en-US"/>
                        </w:rPr>
                        <w:t xml:space="preserve">      </w:t>
                      </w:r>
                      <w:r>
                        <w:rPr>
                          <w:rFonts w:ascii="Courier New" w:hAnsi="Courier New" w:cs="Courier New"/>
                          <w:sz w:val="16"/>
                          <w:szCs w:val="16"/>
                          <w:lang w:val="en-US"/>
                        </w:rPr>
                        <w:tab/>
                      </w:r>
                      <w:r>
                        <w:rPr>
                          <w:rFonts w:ascii="Courier New" w:hAnsi="Courier New" w:cs="Courier New"/>
                          <w:sz w:val="16"/>
                          <w:szCs w:val="16"/>
                          <w:lang w:val="en-US"/>
                        </w:rPr>
                        <w:tab/>
                      </w:r>
                    </w:p>
                    <w:p w14:paraId="09E6B60F" w14:textId="4C549B0B"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&lt;cicDatabaseAccess&gt;</w:t>
                      </w:r>
                    </w:p>
                    <w:p w14:paraId="72E323F4"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&lt;autorizedDatabaseUsers&gt;</w:t>
                      </w:r>
                    </w:p>
                    <w:p w14:paraId="0EE744ED"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  &lt;add user="</w:t>
                      </w:r>
                      <w:r w:rsidRPr="0099600F">
                        <w:rPr>
                          <w:rFonts w:ascii="Consolas" w:hAnsi="Consolas" w:cs="Consolas"/>
                          <w:sz w:val="16"/>
                          <w:szCs w:val="16"/>
                          <w:highlight w:val="yellow"/>
                          <w:lang w:val="en-US"/>
                        </w:rPr>
                        <w:t>CIC</w:t>
                      </w:r>
                      <w:r w:rsidRPr="0099600F">
                        <w:rPr>
                          <w:rFonts w:ascii="Consolas" w:hAnsi="Consolas" w:cs="Consolas"/>
                          <w:sz w:val="16"/>
                          <w:szCs w:val="16"/>
                          <w:lang w:val="en-US"/>
                        </w:rPr>
                        <w:t>" password="xxx" service="</w:t>
                      </w:r>
                      <w:r w:rsidRPr="0099600F">
                        <w:rPr>
                          <w:rFonts w:ascii="Consolas" w:hAnsi="Consolas" w:cs="Consolas"/>
                          <w:sz w:val="16"/>
                          <w:szCs w:val="16"/>
                          <w:highlight w:val="yellow"/>
                          <w:lang w:val="en-US"/>
                        </w:rPr>
                        <w:t>BNR10DEV.CIC</w:t>
                      </w:r>
                      <w:r w:rsidRPr="0099600F">
                        <w:rPr>
                          <w:rFonts w:ascii="Consolas" w:hAnsi="Consolas" w:cs="Consolas"/>
                          <w:sz w:val="16"/>
                          <w:szCs w:val="16"/>
                          <w:lang w:val="en-US"/>
                        </w:rPr>
                        <w:t>" /&gt;</w:t>
                      </w:r>
                    </w:p>
                    <w:p w14:paraId="594BE02F"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&lt;/autorizedDatabaseUsers&gt;</w:t>
                      </w:r>
                    </w:p>
                    <w:p w14:paraId="4EE44BBB"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&lt;autorizedApplications&gt;</w:t>
                      </w:r>
                    </w:p>
                    <w:p w14:paraId="273A2AEA"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 xml:space="preserve">  &lt;add appid="</w:t>
                      </w:r>
                      <w:r w:rsidRPr="0099600F">
                        <w:rPr>
                          <w:rFonts w:ascii="Consolas" w:hAnsi="Consolas" w:cs="Consolas"/>
                          <w:sz w:val="16"/>
                          <w:szCs w:val="16"/>
                          <w:highlight w:val="yellow"/>
                          <w:lang w:val="en-US"/>
                        </w:rPr>
                        <w:t>CICONE</w:t>
                      </w:r>
                      <w:r w:rsidRPr="0099600F">
                        <w:rPr>
                          <w:rFonts w:ascii="Consolas" w:hAnsi="Consolas" w:cs="Consolas"/>
                          <w:sz w:val="16"/>
                          <w:szCs w:val="16"/>
                          <w:lang w:val="en-US"/>
                        </w:rPr>
                        <w:t>" service="</w:t>
                      </w:r>
                      <w:r w:rsidRPr="0099600F">
                        <w:rPr>
                          <w:rFonts w:ascii="Consolas" w:hAnsi="Consolas" w:cs="Consolas"/>
                          <w:sz w:val="16"/>
                          <w:szCs w:val="16"/>
                          <w:highlight w:val="yellow"/>
                          <w:lang w:val="en-US"/>
                        </w:rPr>
                        <w:t>BNR10DEV.CIC</w:t>
                      </w:r>
                      <w:r w:rsidRPr="0099600F">
                        <w:rPr>
                          <w:rFonts w:ascii="Consolas" w:hAnsi="Consolas" w:cs="Consolas"/>
                          <w:sz w:val="16"/>
                          <w:szCs w:val="16"/>
                          <w:lang w:val="en-US"/>
                        </w:rPr>
                        <w:t>"/&gt;</w:t>
                      </w:r>
                    </w:p>
                    <w:p w14:paraId="7D8D0EA6" w14:textId="77777777" w:rsidR="00FC75CE" w:rsidRPr="0099600F" w:rsidRDefault="00FC75CE" w:rsidP="0099600F">
                      <w:pPr>
                        <w:spacing w:after="0" w:line="240" w:lineRule="auto"/>
                        <w:rPr>
                          <w:rFonts w:ascii="Consolas" w:hAnsi="Consolas" w:cs="Consolas"/>
                          <w:sz w:val="16"/>
                          <w:szCs w:val="16"/>
                          <w:lang w:val="en-US"/>
                        </w:rPr>
                      </w:pPr>
                      <w:r w:rsidRPr="0099600F">
                        <w:rPr>
                          <w:rFonts w:ascii="Consolas" w:hAnsi="Consolas" w:cs="Consolas"/>
                          <w:sz w:val="16"/>
                          <w:szCs w:val="16"/>
                          <w:lang w:val="en-US"/>
                        </w:rPr>
                        <w:tab/>
                        <w:t>&lt;/autorizedApplications&gt;</w:t>
                      </w:r>
                    </w:p>
                    <w:p w14:paraId="4C46177C" w14:textId="2777E6A0" w:rsidR="00FC75CE" w:rsidRPr="00A84179" w:rsidRDefault="00FC75CE" w:rsidP="0099600F">
                      <w:pPr>
                        <w:spacing w:after="0" w:line="240" w:lineRule="auto"/>
                        <w:rPr>
                          <w:lang w:val="en-US"/>
                        </w:rPr>
                      </w:pPr>
                      <w:r w:rsidRPr="0099600F">
                        <w:rPr>
                          <w:rFonts w:ascii="Consolas" w:hAnsi="Consolas" w:cs="Consolas"/>
                          <w:sz w:val="16"/>
                          <w:szCs w:val="16"/>
                          <w:lang w:val="en-US"/>
                        </w:rPr>
                        <w:t>&lt;/cicDatabaseAccess&gt;</w:t>
                      </w:r>
                    </w:p>
                  </w:txbxContent>
                </v:textbox>
                <w10:anchorlock/>
              </v:shape>
            </w:pict>
          </mc:Fallback>
        </mc:AlternateContent>
      </w:r>
    </w:p>
    <w:p w14:paraId="280A8B11" w14:textId="4FF2198D" w:rsidR="0099600F" w:rsidRPr="0099600F" w:rsidRDefault="0099600F" w:rsidP="0099600F">
      <w:r>
        <w:t xml:space="preserve">Dies bedeutet, daß am CAS als service der gleiche Wert wie in </w:t>
      </w:r>
      <w:r w:rsidRPr="00B24DA5">
        <w:t>OpenLeaseConnectionStringDataSource</w:t>
      </w:r>
      <w:r>
        <w:t xml:space="preserve">, bei user der gleiche Wert wie in </w:t>
      </w:r>
      <w:r w:rsidRPr="00B24DA5">
        <w:t>OpenLeaseConnectionString</w:t>
      </w:r>
      <w:r>
        <w:t>UserID und bei appid der gleiche Wert wie in AppId der OneWebServices web.config eingestellt sein muss.</w:t>
      </w:r>
    </w:p>
    <w:bookmarkEnd w:id="44"/>
    <w:p w14:paraId="35A996AA" w14:textId="77777777" w:rsidR="006B0640" w:rsidRPr="00DD1EBE" w:rsidRDefault="006B0640" w:rsidP="006B0640"/>
    <w:p w14:paraId="35A996AB" w14:textId="77777777" w:rsidR="006B0640" w:rsidRPr="00DC33B5" w:rsidRDefault="006B0640" w:rsidP="006B0640">
      <w:pPr>
        <w:rPr>
          <w:rFonts w:cs="Arial"/>
          <w:color w:val="595959"/>
          <w:sz w:val="24"/>
          <w:szCs w:val="28"/>
        </w:rPr>
      </w:pPr>
      <w:bookmarkStart w:id="45" w:name="_Toc305498610"/>
      <w:bookmarkEnd w:id="13"/>
      <w:r w:rsidRPr="00DD1EBE">
        <w:br w:type="page"/>
      </w:r>
    </w:p>
    <w:p w14:paraId="35A996AC" w14:textId="77777777" w:rsidR="006B0640" w:rsidRDefault="006B0640" w:rsidP="006B0640">
      <w:pPr>
        <w:pStyle w:val="berschrift2"/>
        <w:keepLines w:val="0"/>
        <w:spacing w:before="240" w:after="60" w:line="240" w:lineRule="auto"/>
        <w:ind w:left="718"/>
      </w:pPr>
      <w:bookmarkStart w:id="46" w:name="_Toc339286045"/>
      <w:bookmarkStart w:id="47" w:name="_Toc462386260"/>
      <w:r>
        <w:lastRenderedPageBreak/>
        <w:t>Verbindungsart (Binding-Tag)</w:t>
      </w:r>
      <w:bookmarkEnd w:id="46"/>
      <w:bookmarkEnd w:id="47"/>
    </w:p>
    <w:p w14:paraId="35A996AD" w14:textId="77777777" w:rsidR="006B0640" w:rsidRDefault="006B0640" w:rsidP="006B0640">
      <w:r w:rsidRPr="00DD1EBE">
        <w:t>Im Abschnitt</w:t>
      </w:r>
      <w:r>
        <w:t xml:space="preserve"> bindings</w:t>
      </w:r>
      <w:r w:rsidRPr="00DD1EBE">
        <w:t xml:space="preserve"> </w:t>
      </w:r>
      <w:r>
        <w:t>wird die Verbindungsart beschrieben.</w:t>
      </w:r>
      <w:r w:rsidRPr="00DD1EBE">
        <w:t xml:space="preserve"> </w:t>
      </w:r>
    </w:p>
    <w:p w14:paraId="35A996AE" w14:textId="77777777" w:rsidR="006B0640" w:rsidRDefault="006B0640" w:rsidP="006B0640">
      <w:r>
        <w:t>Im Binding-Tag werden die erforderlichen</w:t>
      </w:r>
      <w:r w:rsidRPr="00DD1EBE">
        <w:t xml:space="preserve"> Zeichenfolgenattribut</w:t>
      </w:r>
      <w:r>
        <w:t>e definiert, die</w:t>
      </w:r>
      <w:r w:rsidRPr="00DD1EBE">
        <w:t xml:space="preserve"> den Typ de</w:t>
      </w:r>
      <w:r>
        <w:t>r zu verwendenden Bindung angeben</w:t>
      </w:r>
      <w:r w:rsidRPr="00DD1EBE">
        <w:t>. Dieser muss einen registrierten Konfigurationsabschnitt aufweisen, da sonst nicht auf ihn verwiesen werden kann. Der Typ wird anhand des Abschnittsnamens registriert, nicht anhand des Typnamens der Bindung.</w:t>
      </w:r>
    </w:p>
    <w:p w14:paraId="35A996AF" w14:textId="77777777" w:rsidR="006B0640" w:rsidRDefault="006B0640" w:rsidP="006B0640"/>
    <w:p w14:paraId="35A996B0" w14:textId="77777777" w:rsidR="006B0640" w:rsidRPr="00561C33" w:rsidRDefault="006B0640" w:rsidP="006B0640">
      <w:pPr>
        <w:pStyle w:val="berschrift3"/>
        <w:keepLines w:val="0"/>
        <w:spacing w:before="240" w:after="60" w:line="240" w:lineRule="auto"/>
      </w:pPr>
      <w:bookmarkStart w:id="48" w:name="_Ref298830938"/>
      <w:bookmarkStart w:id="49" w:name="_Toc305498611"/>
      <w:bookmarkStart w:id="50" w:name="_Toc339286046"/>
      <w:bookmarkStart w:id="51" w:name="_Toc462386261"/>
      <w:r w:rsidRPr="00561C33">
        <w:t xml:space="preserve">Aufbau eines binding </w:t>
      </w:r>
      <w:bookmarkEnd w:id="48"/>
      <w:r>
        <w:t>Attributs</w:t>
      </w:r>
      <w:bookmarkEnd w:id="49"/>
      <w:bookmarkEnd w:id="50"/>
      <w:bookmarkEnd w:id="51"/>
    </w:p>
    <w:p w14:paraId="35A996B1" w14:textId="77777777" w:rsidR="006B0640" w:rsidRDefault="006B0640" w:rsidP="006B0640"/>
    <w:p w14:paraId="35A996B2" w14:textId="77777777" w:rsidR="006B0640" w:rsidRPr="00DD1EBE" w:rsidRDefault="006B0640" w:rsidP="006B0640"/>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310"/>
        <w:gridCol w:w="2509"/>
        <w:gridCol w:w="4089"/>
      </w:tblGrid>
      <w:tr w:rsidR="006B0640" w14:paraId="35A996B6" w14:textId="77777777" w:rsidTr="00C2475E">
        <w:trPr>
          <w:trHeight w:val="315"/>
        </w:trPr>
        <w:tc>
          <w:tcPr>
            <w:tcW w:w="1271" w:type="pct"/>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5A996B3" w14:textId="77777777" w:rsidR="006B0640" w:rsidRDefault="006B0640" w:rsidP="00C2475E">
            <w:r>
              <w:t>Binding</w:t>
            </w:r>
          </w:p>
        </w:tc>
        <w:tc>
          <w:tcPr>
            <w:tcW w:w="1379" w:type="pct"/>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5A996B4" w14:textId="77777777" w:rsidR="006B0640" w:rsidRDefault="006B0640" w:rsidP="00C2475E">
            <w:r>
              <w:t>Configuration Element</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5A996B5" w14:textId="77777777" w:rsidR="006B0640" w:rsidRDefault="006B0640" w:rsidP="00C2475E">
            <w:r>
              <w:t>Description</w:t>
            </w:r>
          </w:p>
        </w:tc>
      </w:tr>
      <w:tr w:rsidR="006B0640" w:rsidRPr="009F52CD" w14:paraId="35A996BA"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7" w14:textId="77777777" w:rsidR="006B0640" w:rsidRDefault="00017570" w:rsidP="00C2475E">
            <w:pPr>
              <w:pStyle w:val="StandardWeb"/>
              <w:rPr>
                <w:rFonts w:ascii="Segoe UI" w:hAnsi="Segoe UI" w:cs="Segoe UI"/>
                <w:color w:val="000000"/>
                <w:sz w:val="19"/>
                <w:szCs w:val="19"/>
              </w:rPr>
            </w:pPr>
            <w:hyperlink r:id="rId33" w:history="1">
              <w:r w:rsidR="006B0640">
                <w:rPr>
                  <w:rStyle w:val="Hyperlink"/>
                  <w:rFonts w:ascii="Segoe UI" w:hAnsi="Segoe UI" w:cs="Segoe UI"/>
                  <w:sz w:val="19"/>
                  <w:szCs w:val="19"/>
                </w:rPr>
                <w:t>BasicHttpBinding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8" w14:textId="77777777" w:rsidR="006B0640" w:rsidRDefault="00017570" w:rsidP="00C2475E">
            <w:pPr>
              <w:pStyle w:val="StandardWeb"/>
              <w:rPr>
                <w:rFonts w:ascii="Segoe UI" w:hAnsi="Segoe UI" w:cs="Segoe UI"/>
                <w:color w:val="000000"/>
                <w:sz w:val="19"/>
                <w:szCs w:val="19"/>
              </w:rPr>
            </w:pPr>
            <w:hyperlink r:id="rId34" w:history="1">
              <w:r w:rsidR="006B0640">
                <w:rPr>
                  <w:rStyle w:val="Hyperlink"/>
                  <w:rFonts w:ascii="Segoe UI" w:hAnsi="Segoe UI" w:cs="Segoe UI"/>
                  <w:sz w:val="19"/>
                  <w:szCs w:val="19"/>
                </w:rPr>
                <w:t>&lt;basicHttpBinding&gt;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9" w14:textId="77777777" w:rsidR="006B0640" w:rsidRPr="0004096E" w:rsidRDefault="006B0640" w:rsidP="00C2475E">
            <w:pPr>
              <w:pStyle w:val="StandardWeb"/>
              <w:rPr>
                <w:lang w:val="en-US"/>
              </w:rPr>
            </w:pPr>
            <w:r w:rsidRPr="000C012D">
              <w:rPr>
                <w:lang w:val="en-US"/>
              </w:rPr>
              <w:t>A binding that is suitable for communicating with WS-Basic Profile conformant Web services, for example, ASP.NET Web services (ASMX)-based services. This binding uses HTTP as the transport and text/XML as the default message encoding</w:t>
            </w:r>
            <w:r w:rsidRPr="0004096E">
              <w:rPr>
                <w:lang w:val="en-US"/>
              </w:rPr>
              <w:t>.</w:t>
            </w:r>
          </w:p>
        </w:tc>
      </w:tr>
      <w:tr w:rsidR="006B0640" w:rsidRPr="009F52CD" w14:paraId="35A996BE"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B" w14:textId="77777777" w:rsidR="006B0640" w:rsidRDefault="00017570" w:rsidP="00C2475E">
            <w:pPr>
              <w:pStyle w:val="StandardWeb"/>
              <w:rPr>
                <w:rFonts w:ascii="Segoe UI" w:hAnsi="Segoe UI" w:cs="Segoe UI"/>
                <w:color w:val="000000"/>
                <w:sz w:val="19"/>
                <w:szCs w:val="19"/>
              </w:rPr>
            </w:pPr>
            <w:hyperlink r:id="rId35" w:history="1">
              <w:r w:rsidR="006B0640">
                <w:rPr>
                  <w:rStyle w:val="Hyperlink"/>
                  <w:rFonts w:ascii="Segoe UI" w:hAnsi="Segoe UI" w:cs="Segoe UI"/>
                  <w:sz w:val="19"/>
                  <w:szCs w:val="19"/>
                </w:rPr>
                <w:t>WSHttpBinding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C" w14:textId="77777777" w:rsidR="006B0640" w:rsidRDefault="00017570" w:rsidP="00C2475E">
            <w:pPr>
              <w:pStyle w:val="StandardWeb"/>
              <w:rPr>
                <w:rFonts w:ascii="Segoe UI" w:hAnsi="Segoe UI" w:cs="Segoe UI"/>
                <w:color w:val="000000"/>
                <w:sz w:val="19"/>
                <w:szCs w:val="19"/>
              </w:rPr>
            </w:pPr>
            <w:hyperlink r:id="rId36" w:history="1">
              <w:r w:rsidR="006B0640">
                <w:rPr>
                  <w:rStyle w:val="Hyperlink"/>
                  <w:rFonts w:ascii="Segoe UI" w:hAnsi="Segoe UI" w:cs="Segoe UI"/>
                  <w:sz w:val="19"/>
                  <w:szCs w:val="19"/>
                </w:rPr>
                <w:t>&lt;wsHttpBinding&gt;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D" w14:textId="77777777" w:rsidR="006B0640" w:rsidRPr="000C012D" w:rsidRDefault="006B0640" w:rsidP="00C2475E">
            <w:pPr>
              <w:pStyle w:val="StandardWeb"/>
              <w:rPr>
                <w:lang w:val="en-US"/>
              </w:rPr>
            </w:pPr>
            <w:r w:rsidRPr="000C012D">
              <w:rPr>
                <w:lang w:val="en-US"/>
              </w:rPr>
              <w:t>A secure and interoperable binding that is suitable for non-duplex service contracts.</w:t>
            </w:r>
          </w:p>
        </w:tc>
      </w:tr>
      <w:tr w:rsidR="006B0640" w:rsidRPr="009F52CD" w14:paraId="35A996C2"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BF" w14:textId="77777777" w:rsidR="006B0640" w:rsidRDefault="00017570" w:rsidP="00C2475E">
            <w:pPr>
              <w:pStyle w:val="StandardWeb"/>
              <w:rPr>
                <w:rFonts w:ascii="Segoe UI" w:hAnsi="Segoe UI" w:cs="Segoe UI"/>
                <w:color w:val="000000"/>
                <w:sz w:val="19"/>
                <w:szCs w:val="19"/>
              </w:rPr>
            </w:pPr>
            <w:hyperlink r:id="rId37" w:history="1">
              <w:r w:rsidR="006B0640">
                <w:rPr>
                  <w:rStyle w:val="Hyperlink"/>
                  <w:rFonts w:ascii="Segoe UI" w:hAnsi="Segoe UI" w:cs="Segoe UI"/>
                  <w:sz w:val="19"/>
                  <w:szCs w:val="19"/>
                </w:rPr>
                <w:t>WSDualHttpBinding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0" w14:textId="77777777" w:rsidR="006B0640" w:rsidRDefault="00017570" w:rsidP="00C2475E">
            <w:pPr>
              <w:pStyle w:val="StandardWeb"/>
              <w:rPr>
                <w:rFonts w:ascii="Segoe UI" w:hAnsi="Segoe UI" w:cs="Segoe UI"/>
                <w:color w:val="000000"/>
                <w:sz w:val="19"/>
                <w:szCs w:val="19"/>
              </w:rPr>
            </w:pPr>
            <w:hyperlink r:id="rId38" w:history="1">
              <w:r w:rsidR="006B0640">
                <w:rPr>
                  <w:rStyle w:val="Hyperlink"/>
                  <w:rFonts w:ascii="Segoe UI" w:hAnsi="Segoe UI" w:cs="Segoe UI"/>
                  <w:sz w:val="19"/>
                  <w:szCs w:val="19"/>
                </w:rPr>
                <w:t>&lt;wsDualHttpBinding&gt;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1" w14:textId="77777777" w:rsidR="006B0640" w:rsidRPr="000C012D" w:rsidRDefault="006B0640" w:rsidP="00C2475E">
            <w:pPr>
              <w:pStyle w:val="StandardWeb"/>
              <w:rPr>
                <w:lang w:val="en-US"/>
              </w:rPr>
            </w:pPr>
            <w:r w:rsidRPr="000C012D">
              <w:rPr>
                <w:lang w:val="en-US"/>
              </w:rPr>
              <w:t>A secure and interoperable binding that is suitable for duplex service contracts or communication through SOAP intermediaries.</w:t>
            </w:r>
          </w:p>
        </w:tc>
      </w:tr>
      <w:tr w:rsidR="006B0640" w:rsidRPr="009F52CD" w14:paraId="35A996C6"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3" w14:textId="77777777" w:rsidR="006B0640" w:rsidRDefault="00017570" w:rsidP="00C2475E">
            <w:pPr>
              <w:pStyle w:val="StandardWeb"/>
              <w:rPr>
                <w:rFonts w:ascii="Segoe UI" w:hAnsi="Segoe UI" w:cs="Segoe UI"/>
                <w:color w:val="000000"/>
                <w:sz w:val="19"/>
                <w:szCs w:val="19"/>
              </w:rPr>
            </w:pPr>
            <w:hyperlink r:id="rId39" w:history="1">
              <w:r w:rsidR="006B0640">
                <w:rPr>
                  <w:rStyle w:val="Hyperlink"/>
                  <w:rFonts w:ascii="Segoe UI" w:hAnsi="Segoe UI" w:cs="Segoe UI"/>
                  <w:sz w:val="19"/>
                  <w:szCs w:val="19"/>
                </w:rPr>
                <w:t>WSFederationHttpBinding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4" w14:textId="77777777" w:rsidR="006B0640" w:rsidRDefault="00017570" w:rsidP="00C2475E">
            <w:pPr>
              <w:pStyle w:val="StandardWeb"/>
              <w:rPr>
                <w:rFonts w:ascii="Segoe UI" w:hAnsi="Segoe UI" w:cs="Segoe UI"/>
                <w:color w:val="000000"/>
                <w:sz w:val="19"/>
                <w:szCs w:val="19"/>
              </w:rPr>
            </w:pPr>
            <w:hyperlink r:id="rId40" w:history="1">
              <w:r w:rsidR="006B0640">
                <w:rPr>
                  <w:rStyle w:val="Hyperlink"/>
                  <w:rFonts w:ascii="Segoe UI" w:hAnsi="Segoe UI" w:cs="Segoe UI"/>
                  <w:sz w:val="19"/>
                  <w:szCs w:val="19"/>
                </w:rPr>
                <w:t>&lt;wsFederationHttpBinding&gt;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5" w14:textId="77777777" w:rsidR="006B0640" w:rsidRPr="000C012D" w:rsidRDefault="006B0640" w:rsidP="00C2475E">
            <w:pPr>
              <w:pStyle w:val="StandardWeb"/>
              <w:rPr>
                <w:lang w:val="en-US"/>
              </w:rPr>
            </w:pPr>
            <w:r w:rsidRPr="000C012D">
              <w:rPr>
                <w:lang w:val="en-US"/>
              </w:rPr>
              <w:t>A secure and interoperable binding that supports the WS-Federation protocol that enables organizations that are in a federation to efficiently authenticate and authorize users.</w:t>
            </w:r>
          </w:p>
        </w:tc>
      </w:tr>
      <w:tr w:rsidR="006B0640" w:rsidRPr="009F52CD" w14:paraId="35A996CA"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7" w14:textId="77777777" w:rsidR="006B0640" w:rsidRDefault="00017570" w:rsidP="00C2475E">
            <w:pPr>
              <w:pStyle w:val="StandardWeb"/>
              <w:rPr>
                <w:rFonts w:ascii="Segoe UI" w:hAnsi="Segoe UI" w:cs="Segoe UI"/>
                <w:color w:val="000000"/>
                <w:sz w:val="19"/>
                <w:szCs w:val="19"/>
              </w:rPr>
            </w:pPr>
            <w:hyperlink r:id="rId41" w:history="1">
              <w:r w:rsidR="006B0640">
                <w:rPr>
                  <w:rStyle w:val="Hyperlink"/>
                  <w:rFonts w:ascii="Segoe UI" w:hAnsi="Segoe UI" w:cs="Segoe UI"/>
                  <w:sz w:val="19"/>
                  <w:szCs w:val="19"/>
                </w:rPr>
                <w:t>NetTcpBinding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8" w14:textId="77777777" w:rsidR="006B0640" w:rsidRDefault="00017570" w:rsidP="00C2475E">
            <w:pPr>
              <w:pStyle w:val="StandardWeb"/>
              <w:rPr>
                <w:rFonts w:ascii="Segoe UI" w:hAnsi="Segoe UI" w:cs="Segoe UI"/>
                <w:color w:val="000000"/>
                <w:sz w:val="19"/>
                <w:szCs w:val="19"/>
              </w:rPr>
            </w:pPr>
            <w:hyperlink r:id="rId42" w:history="1">
              <w:r w:rsidR="006B0640">
                <w:rPr>
                  <w:rStyle w:val="Hyperlink"/>
                  <w:rFonts w:ascii="Segoe UI" w:hAnsi="Segoe UI" w:cs="Segoe UI"/>
                  <w:sz w:val="19"/>
                  <w:szCs w:val="19"/>
                </w:rPr>
                <w:t>&lt;netTcpBinding&gt;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9" w14:textId="77777777" w:rsidR="006B0640" w:rsidRPr="000C012D" w:rsidRDefault="006B0640" w:rsidP="00C2475E">
            <w:pPr>
              <w:pStyle w:val="StandardWeb"/>
              <w:rPr>
                <w:lang w:val="en-US"/>
              </w:rPr>
            </w:pPr>
            <w:r w:rsidRPr="000C012D">
              <w:rPr>
                <w:lang w:val="en-US"/>
              </w:rPr>
              <w:t xml:space="preserve">A secure and optimized binding suitable for cross-machine communication between WCF applications. </w:t>
            </w:r>
          </w:p>
        </w:tc>
      </w:tr>
      <w:tr w:rsidR="006B0640" w:rsidRPr="009F52CD" w14:paraId="35A996CE"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B" w14:textId="77777777" w:rsidR="006B0640" w:rsidRDefault="00017570" w:rsidP="00C2475E">
            <w:pPr>
              <w:pStyle w:val="StandardWeb"/>
              <w:rPr>
                <w:rFonts w:ascii="Segoe UI" w:hAnsi="Segoe UI" w:cs="Segoe UI"/>
                <w:color w:val="000000"/>
                <w:sz w:val="19"/>
                <w:szCs w:val="19"/>
              </w:rPr>
            </w:pPr>
            <w:hyperlink r:id="rId43" w:history="1">
              <w:r w:rsidR="006B0640">
                <w:rPr>
                  <w:rStyle w:val="Hyperlink"/>
                  <w:rFonts w:ascii="Segoe UI" w:hAnsi="Segoe UI" w:cs="Segoe UI"/>
                  <w:sz w:val="19"/>
                  <w:szCs w:val="19"/>
                </w:rPr>
                <w:t>NetNamedPipeBinding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C" w14:textId="77777777" w:rsidR="006B0640" w:rsidRDefault="00017570" w:rsidP="00C2475E">
            <w:pPr>
              <w:pStyle w:val="StandardWeb"/>
              <w:rPr>
                <w:rFonts w:ascii="Segoe UI" w:hAnsi="Segoe UI" w:cs="Segoe UI"/>
                <w:color w:val="000000"/>
                <w:sz w:val="19"/>
                <w:szCs w:val="19"/>
              </w:rPr>
            </w:pPr>
            <w:hyperlink r:id="rId44" w:history="1">
              <w:r w:rsidR="006B0640">
                <w:rPr>
                  <w:rStyle w:val="Hyperlink"/>
                  <w:rFonts w:ascii="Segoe UI" w:hAnsi="Segoe UI" w:cs="Segoe UI"/>
                  <w:sz w:val="19"/>
                  <w:szCs w:val="19"/>
                </w:rPr>
                <w:t>&lt;netNamedPipeBinding&gt;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D" w14:textId="77777777" w:rsidR="006B0640" w:rsidRPr="000C012D" w:rsidRDefault="006B0640" w:rsidP="00C2475E">
            <w:pPr>
              <w:pStyle w:val="StandardWeb"/>
              <w:rPr>
                <w:lang w:val="en-US"/>
              </w:rPr>
            </w:pPr>
            <w:r w:rsidRPr="000C012D">
              <w:rPr>
                <w:lang w:val="en-US"/>
              </w:rPr>
              <w:t>A secure, reliable, optimized binding that is suitable for on-machine communication between WCF applications.</w:t>
            </w:r>
          </w:p>
        </w:tc>
      </w:tr>
      <w:tr w:rsidR="006B0640" w:rsidRPr="009F52CD" w14:paraId="35A996D2"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CF" w14:textId="77777777" w:rsidR="006B0640" w:rsidRDefault="00017570" w:rsidP="00C2475E">
            <w:pPr>
              <w:pStyle w:val="StandardWeb"/>
              <w:rPr>
                <w:rFonts w:ascii="Segoe UI" w:hAnsi="Segoe UI" w:cs="Segoe UI"/>
                <w:color w:val="000000"/>
                <w:sz w:val="19"/>
                <w:szCs w:val="19"/>
              </w:rPr>
            </w:pPr>
            <w:hyperlink r:id="rId45" w:history="1">
              <w:r w:rsidR="006B0640">
                <w:rPr>
                  <w:rStyle w:val="Hyperlink"/>
                  <w:rFonts w:ascii="Segoe UI" w:hAnsi="Segoe UI" w:cs="Segoe UI"/>
                  <w:sz w:val="19"/>
                  <w:szCs w:val="19"/>
                </w:rPr>
                <w:t>NetMsmqBinding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0" w14:textId="77777777" w:rsidR="006B0640" w:rsidRDefault="00017570" w:rsidP="00C2475E">
            <w:pPr>
              <w:pStyle w:val="StandardWeb"/>
              <w:rPr>
                <w:rFonts w:ascii="Segoe UI" w:hAnsi="Segoe UI" w:cs="Segoe UI"/>
                <w:color w:val="000000"/>
                <w:sz w:val="19"/>
                <w:szCs w:val="19"/>
              </w:rPr>
            </w:pPr>
            <w:hyperlink r:id="rId46" w:history="1">
              <w:r w:rsidR="006B0640">
                <w:rPr>
                  <w:rStyle w:val="Hyperlink"/>
                  <w:rFonts w:ascii="Segoe UI" w:hAnsi="Segoe UI" w:cs="Segoe UI"/>
                  <w:sz w:val="19"/>
                  <w:szCs w:val="19"/>
                </w:rPr>
                <w:t>&lt;netMsmqBinding&gt;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1" w14:textId="77777777" w:rsidR="006B0640" w:rsidRPr="000C012D" w:rsidRDefault="006B0640" w:rsidP="00C2475E">
            <w:pPr>
              <w:pStyle w:val="StandardWeb"/>
              <w:rPr>
                <w:lang w:val="en-US"/>
              </w:rPr>
            </w:pPr>
            <w:r w:rsidRPr="000C012D">
              <w:rPr>
                <w:lang w:val="en-US"/>
              </w:rPr>
              <w:t xml:space="preserve">A queued binding that is suitable for cross-machine communication between </w:t>
            </w:r>
            <w:r w:rsidRPr="000C012D">
              <w:rPr>
                <w:lang w:val="en-US"/>
              </w:rPr>
              <w:lastRenderedPageBreak/>
              <w:t>WCF applications.</w:t>
            </w:r>
          </w:p>
        </w:tc>
      </w:tr>
      <w:tr w:rsidR="006B0640" w:rsidRPr="009F52CD" w14:paraId="35A996D6"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3" w14:textId="77777777" w:rsidR="006B0640" w:rsidRDefault="00017570" w:rsidP="00C2475E">
            <w:pPr>
              <w:pStyle w:val="StandardWeb"/>
              <w:rPr>
                <w:rFonts w:ascii="Segoe UI" w:hAnsi="Segoe UI" w:cs="Segoe UI"/>
                <w:color w:val="000000"/>
                <w:sz w:val="19"/>
                <w:szCs w:val="19"/>
              </w:rPr>
            </w:pPr>
            <w:hyperlink r:id="rId47" w:history="1">
              <w:r w:rsidR="006B0640">
                <w:rPr>
                  <w:rStyle w:val="Hyperlink"/>
                  <w:rFonts w:ascii="Segoe UI" w:hAnsi="Segoe UI" w:cs="Segoe UI"/>
                  <w:sz w:val="19"/>
                  <w:szCs w:val="19"/>
                </w:rPr>
                <w:t>NetPeerTcpBinding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4" w14:textId="77777777" w:rsidR="006B0640" w:rsidRDefault="00017570" w:rsidP="00C2475E">
            <w:pPr>
              <w:pStyle w:val="StandardWeb"/>
              <w:rPr>
                <w:rFonts w:ascii="Segoe UI" w:hAnsi="Segoe UI" w:cs="Segoe UI"/>
                <w:color w:val="000000"/>
                <w:sz w:val="19"/>
                <w:szCs w:val="19"/>
              </w:rPr>
            </w:pPr>
            <w:hyperlink r:id="rId48" w:history="1">
              <w:r w:rsidR="006B0640">
                <w:rPr>
                  <w:rStyle w:val="Hyperlink"/>
                  <w:rFonts w:ascii="Segoe UI" w:hAnsi="Segoe UI" w:cs="Segoe UI"/>
                  <w:sz w:val="19"/>
                  <w:szCs w:val="19"/>
                </w:rPr>
                <w:t>&lt;netPeerTcpBinding&gt;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5" w14:textId="77777777" w:rsidR="006B0640" w:rsidRPr="0004096E" w:rsidRDefault="006B0640" w:rsidP="00C2475E">
            <w:pPr>
              <w:pStyle w:val="StandardWeb"/>
              <w:rPr>
                <w:lang w:val="en-US"/>
              </w:rPr>
            </w:pPr>
            <w:r w:rsidRPr="000C012D">
              <w:rPr>
                <w:lang w:val="en-US"/>
              </w:rPr>
              <w:t>A binding that enables secure, multiple machine communication.</w:t>
            </w:r>
          </w:p>
        </w:tc>
      </w:tr>
      <w:tr w:rsidR="006B0640" w:rsidRPr="009F52CD" w14:paraId="35A996DA"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7" w14:textId="77777777" w:rsidR="006B0640" w:rsidRDefault="00017570" w:rsidP="00C2475E">
            <w:pPr>
              <w:pStyle w:val="StandardWeb"/>
              <w:rPr>
                <w:rFonts w:ascii="Segoe UI" w:hAnsi="Segoe UI" w:cs="Segoe UI"/>
                <w:color w:val="000000"/>
                <w:sz w:val="19"/>
                <w:szCs w:val="19"/>
              </w:rPr>
            </w:pPr>
            <w:hyperlink r:id="rId49" w:history="1">
              <w:r w:rsidR="006B0640">
                <w:rPr>
                  <w:rStyle w:val="Hyperlink"/>
                  <w:rFonts w:ascii="Segoe UI" w:hAnsi="Segoe UI" w:cs="Segoe UI"/>
                  <w:sz w:val="19"/>
                  <w:szCs w:val="19"/>
                </w:rPr>
                <w:t>MsmqIntegrationBinding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8" w14:textId="77777777" w:rsidR="006B0640" w:rsidRDefault="00017570" w:rsidP="00C2475E">
            <w:pPr>
              <w:pStyle w:val="StandardWeb"/>
              <w:rPr>
                <w:rFonts w:ascii="Segoe UI" w:hAnsi="Segoe UI" w:cs="Segoe UI"/>
                <w:color w:val="000000"/>
                <w:sz w:val="19"/>
                <w:szCs w:val="19"/>
              </w:rPr>
            </w:pPr>
            <w:hyperlink r:id="rId50" w:history="1">
              <w:r w:rsidR="006B0640">
                <w:rPr>
                  <w:rStyle w:val="Hyperlink"/>
                  <w:rFonts w:ascii="Segoe UI" w:hAnsi="Segoe UI" w:cs="Segoe UI"/>
                  <w:sz w:val="19"/>
                  <w:szCs w:val="19"/>
                </w:rPr>
                <w:t>&lt;msmqIntegrationBinding&gt;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9" w14:textId="77777777" w:rsidR="006B0640" w:rsidRPr="0004096E" w:rsidRDefault="006B0640" w:rsidP="00C2475E">
            <w:pPr>
              <w:pStyle w:val="StandardWeb"/>
              <w:rPr>
                <w:lang w:val="en-US"/>
              </w:rPr>
            </w:pPr>
            <w:r w:rsidRPr="000C012D">
              <w:rPr>
                <w:lang w:val="en-US"/>
              </w:rPr>
              <w:t>A binding that is suitable for cross-machine communication between a WCF application and existing Message Queuing applications.</w:t>
            </w:r>
          </w:p>
        </w:tc>
      </w:tr>
      <w:tr w:rsidR="006B0640" w:rsidRPr="009F52CD" w14:paraId="35A996DE"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B" w14:textId="77777777" w:rsidR="006B0640" w:rsidRDefault="00017570" w:rsidP="00C2475E">
            <w:pPr>
              <w:pStyle w:val="StandardWeb"/>
              <w:rPr>
                <w:rFonts w:ascii="Segoe UI" w:hAnsi="Segoe UI" w:cs="Segoe UI"/>
                <w:color w:val="000000"/>
                <w:sz w:val="19"/>
                <w:szCs w:val="19"/>
              </w:rPr>
            </w:pPr>
            <w:hyperlink r:id="rId51" w:history="1">
              <w:r w:rsidR="006B0640">
                <w:rPr>
                  <w:rStyle w:val="Hyperlink"/>
                  <w:rFonts w:ascii="Segoe UI" w:hAnsi="Segoe UI" w:cs="Segoe UI"/>
                  <w:sz w:val="19"/>
                  <w:szCs w:val="19"/>
                </w:rPr>
                <w:t>BasicHttpContextBinding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C" w14:textId="77777777" w:rsidR="006B0640" w:rsidRDefault="00017570" w:rsidP="00C2475E">
            <w:pPr>
              <w:pStyle w:val="StandardWeb"/>
              <w:rPr>
                <w:rFonts w:ascii="Segoe UI" w:hAnsi="Segoe UI" w:cs="Segoe UI"/>
                <w:color w:val="000000"/>
                <w:sz w:val="19"/>
                <w:szCs w:val="19"/>
              </w:rPr>
            </w:pPr>
            <w:hyperlink r:id="rId52" w:history="1">
              <w:r w:rsidR="006B0640">
                <w:rPr>
                  <w:rStyle w:val="Hyperlink"/>
                  <w:rFonts w:ascii="Segoe UI" w:hAnsi="Segoe UI" w:cs="Segoe UI"/>
                  <w:sz w:val="19"/>
                  <w:szCs w:val="19"/>
                </w:rPr>
                <w:t>&lt;basicHttpContextBinding&gt;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D" w14:textId="77777777" w:rsidR="006B0640" w:rsidRPr="0004096E" w:rsidRDefault="006B0640" w:rsidP="00C2475E">
            <w:pPr>
              <w:pStyle w:val="StandardWeb"/>
              <w:rPr>
                <w:lang w:val="en-US"/>
              </w:rPr>
            </w:pPr>
            <w:r w:rsidRPr="000C012D">
              <w:rPr>
                <w:lang w:val="en-US"/>
              </w:rPr>
              <w:t>A binding that is suitable for communicating with WS-Basic Profile conformant Web services that enables HTTP cookies to be used to exchange context.</w:t>
            </w:r>
          </w:p>
        </w:tc>
      </w:tr>
      <w:tr w:rsidR="006B0640" w:rsidRPr="009F52CD" w14:paraId="35A996E2"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DF" w14:textId="77777777" w:rsidR="006B0640" w:rsidRDefault="00017570" w:rsidP="00C2475E">
            <w:pPr>
              <w:pStyle w:val="StandardWeb"/>
              <w:rPr>
                <w:rFonts w:ascii="Segoe UI" w:hAnsi="Segoe UI" w:cs="Segoe UI"/>
                <w:color w:val="000000"/>
                <w:sz w:val="19"/>
                <w:szCs w:val="19"/>
              </w:rPr>
            </w:pPr>
            <w:hyperlink r:id="rId53" w:history="1">
              <w:r w:rsidR="006B0640">
                <w:rPr>
                  <w:rStyle w:val="Hyperlink"/>
                  <w:rFonts w:ascii="Segoe UI" w:hAnsi="Segoe UI" w:cs="Segoe UI"/>
                  <w:sz w:val="19"/>
                  <w:szCs w:val="19"/>
                </w:rPr>
                <w:t>NetTcpContextBinding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0" w14:textId="77777777" w:rsidR="006B0640" w:rsidRDefault="00017570" w:rsidP="00C2475E">
            <w:pPr>
              <w:pStyle w:val="StandardWeb"/>
              <w:rPr>
                <w:rFonts w:ascii="Segoe UI" w:hAnsi="Segoe UI" w:cs="Segoe UI"/>
                <w:color w:val="000000"/>
                <w:sz w:val="19"/>
                <w:szCs w:val="19"/>
              </w:rPr>
            </w:pPr>
            <w:hyperlink r:id="rId54" w:history="1">
              <w:r w:rsidR="006B0640">
                <w:rPr>
                  <w:rStyle w:val="Hyperlink"/>
                  <w:rFonts w:ascii="Segoe UI" w:hAnsi="Segoe UI" w:cs="Segoe UI"/>
                  <w:sz w:val="19"/>
                  <w:szCs w:val="19"/>
                </w:rPr>
                <w:t>&lt;netTcpContextBinding&gt;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1" w14:textId="77777777" w:rsidR="006B0640" w:rsidRPr="0004096E" w:rsidRDefault="006B0640" w:rsidP="00C2475E">
            <w:pPr>
              <w:pStyle w:val="StandardWeb"/>
              <w:rPr>
                <w:lang w:val="en-US"/>
              </w:rPr>
            </w:pPr>
            <w:r w:rsidRPr="000C012D">
              <w:rPr>
                <w:lang w:val="en-US"/>
              </w:rPr>
              <w:t>A secure and optimized binding suitable for cross-machine communication between WCF applications that enables SOAP headers to be used to exchange context.</w:t>
            </w:r>
          </w:p>
        </w:tc>
      </w:tr>
      <w:tr w:rsidR="006B0640" w:rsidRPr="009F52CD" w14:paraId="35A996E6"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3" w14:textId="77777777" w:rsidR="006B0640" w:rsidRDefault="00017570" w:rsidP="00C2475E">
            <w:pPr>
              <w:pStyle w:val="StandardWeb"/>
              <w:rPr>
                <w:rFonts w:ascii="Segoe UI" w:hAnsi="Segoe UI" w:cs="Segoe UI"/>
                <w:color w:val="000000"/>
                <w:sz w:val="19"/>
                <w:szCs w:val="19"/>
              </w:rPr>
            </w:pPr>
            <w:hyperlink r:id="rId55" w:history="1">
              <w:r w:rsidR="006B0640">
                <w:rPr>
                  <w:rStyle w:val="Hyperlink"/>
                  <w:rFonts w:ascii="Segoe UI" w:hAnsi="Segoe UI" w:cs="Segoe UI"/>
                  <w:sz w:val="19"/>
                  <w:szCs w:val="19"/>
                </w:rPr>
                <w:t>WebHttpBinding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4" w14:textId="77777777" w:rsidR="006B0640" w:rsidRDefault="00017570" w:rsidP="00C2475E">
            <w:pPr>
              <w:pStyle w:val="StandardWeb"/>
              <w:rPr>
                <w:rFonts w:ascii="Segoe UI" w:hAnsi="Segoe UI" w:cs="Segoe UI"/>
                <w:color w:val="000000"/>
                <w:sz w:val="19"/>
                <w:szCs w:val="19"/>
              </w:rPr>
            </w:pPr>
            <w:hyperlink r:id="rId56" w:history="1">
              <w:r w:rsidR="006B0640">
                <w:rPr>
                  <w:rStyle w:val="Hyperlink"/>
                  <w:rFonts w:ascii="Segoe UI" w:hAnsi="Segoe UI" w:cs="Segoe UI"/>
                  <w:sz w:val="19"/>
                  <w:szCs w:val="19"/>
                </w:rPr>
                <w:t>&lt;webHttpBinding&gt;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5" w14:textId="77777777" w:rsidR="006B0640" w:rsidRPr="0004096E" w:rsidRDefault="006B0640" w:rsidP="00C2475E">
            <w:pPr>
              <w:pStyle w:val="StandardWeb"/>
              <w:rPr>
                <w:lang w:val="en-US"/>
              </w:rPr>
            </w:pPr>
            <w:r w:rsidRPr="000C012D">
              <w:rPr>
                <w:lang w:val="en-US"/>
              </w:rPr>
              <w:t>A binding used to configure endpoints for WCF Web services that are exposed through HTTP requests instead of SOAP messages.</w:t>
            </w:r>
          </w:p>
        </w:tc>
      </w:tr>
      <w:tr w:rsidR="006B0640" w:rsidRPr="009F52CD" w14:paraId="35A996EA" w14:textId="77777777" w:rsidTr="00C2475E">
        <w:tc>
          <w:tcPr>
            <w:tcW w:w="1271"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7" w14:textId="77777777" w:rsidR="006B0640" w:rsidRDefault="00017570" w:rsidP="00C2475E">
            <w:pPr>
              <w:pStyle w:val="StandardWeb"/>
              <w:rPr>
                <w:rFonts w:ascii="Segoe UI" w:hAnsi="Segoe UI" w:cs="Segoe UI"/>
                <w:color w:val="000000"/>
                <w:sz w:val="19"/>
                <w:szCs w:val="19"/>
              </w:rPr>
            </w:pPr>
            <w:hyperlink r:id="rId57" w:history="1">
              <w:r w:rsidR="006B0640">
                <w:rPr>
                  <w:rStyle w:val="Hyperlink"/>
                  <w:rFonts w:ascii="Segoe UI" w:hAnsi="Segoe UI" w:cs="Segoe UI"/>
                  <w:sz w:val="19"/>
                  <w:szCs w:val="19"/>
                </w:rPr>
                <w:t>WSHttpContextBinding</w:t>
              </w:r>
            </w:hyperlink>
          </w:p>
        </w:tc>
        <w:tc>
          <w:tcPr>
            <w:tcW w:w="1379"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8" w14:textId="77777777" w:rsidR="006B0640" w:rsidRDefault="00017570" w:rsidP="00C2475E">
            <w:pPr>
              <w:pStyle w:val="StandardWeb"/>
              <w:rPr>
                <w:rFonts w:ascii="Segoe UI" w:hAnsi="Segoe UI" w:cs="Segoe UI"/>
                <w:color w:val="000000"/>
                <w:sz w:val="19"/>
                <w:szCs w:val="19"/>
              </w:rPr>
            </w:pPr>
            <w:hyperlink r:id="rId58" w:history="1">
              <w:r w:rsidR="006B0640">
                <w:rPr>
                  <w:rStyle w:val="Hyperlink"/>
                  <w:rFonts w:ascii="Segoe UI" w:hAnsi="Segoe UI" w:cs="Segoe UI"/>
                  <w:sz w:val="19"/>
                  <w:szCs w:val="19"/>
                </w:rPr>
                <w:t>&lt;wsHttpContextBinding&gt;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14:paraId="35A996E9" w14:textId="77777777" w:rsidR="006B0640" w:rsidRPr="0004096E" w:rsidRDefault="006B0640" w:rsidP="00C2475E">
            <w:pPr>
              <w:pStyle w:val="StandardWeb"/>
              <w:rPr>
                <w:lang w:val="en-US"/>
              </w:rPr>
            </w:pPr>
            <w:r w:rsidRPr="000C012D">
              <w:rPr>
                <w:lang w:val="en-US"/>
              </w:rPr>
              <w:t>A secure and interoperable binding that is suitable for non-duplex service contracts that enables SOAP headers to be used to exchange context.</w:t>
            </w:r>
          </w:p>
        </w:tc>
      </w:tr>
    </w:tbl>
    <w:p w14:paraId="35A996EB" w14:textId="77777777" w:rsidR="006B0640" w:rsidRDefault="006B0640" w:rsidP="006B0640">
      <w:pPr>
        <w:rPr>
          <w:lang w:val="en-US"/>
        </w:rPr>
      </w:pPr>
    </w:p>
    <w:p w14:paraId="35A996EC" w14:textId="77777777" w:rsidR="006B0640" w:rsidRDefault="006B0640" w:rsidP="006B0640">
      <w:pPr>
        <w:rPr>
          <w:lang w:val="en-US"/>
        </w:rPr>
      </w:pPr>
      <w:r>
        <w:rPr>
          <w:lang w:val="en-US"/>
        </w:rPr>
        <w:br w:type="page"/>
      </w:r>
    </w:p>
    <w:p w14:paraId="35A996ED" w14:textId="77777777" w:rsidR="006B0640" w:rsidRPr="0004096E" w:rsidRDefault="006B0640" w:rsidP="006B0640">
      <w:pPr>
        <w:rPr>
          <w:lang w:val="en-US"/>
        </w:rPr>
      </w:pPr>
    </w:p>
    <w:p w14:paraId="35A996EE" w14:textId="77777777" w:rsidR="006B0640" w:rsidRPr="00561C33" w:rsidRDefault="006B0640" w:rsidP="006B0640">
      <w:pPr>
        <w:pStyle w:val="berschrift3"/>
        <w:keepLines w:val="0"/>
        <w:spacing w:before="240" w:after="60" w:line="240" w:lineRule="auto"/>
      </w:pPr>
      <w:bookmarkStart w:id="52" w:name="_Toc305498612"/>
      <w:bookmarkStart w:id="53" w:name="_Toc339286047"/>
      <w:bookmarkStart w:id="54" w:name="_Toc462386262"/>
      <w:r w:rsidRPr="00561C33">
        <w:t xml:space="preserve">Aufbau </w:t>
      </w:r>
      <w:r>
        <w:t>des</w:t>
      </w:r>
      <w:r w:rsidRPr="00561C33">
        <w:t xml:space="preserve"> bindingConfiguration </w:t>
      </w:r>
      <w:r>
        <w:t>Attributs</w:t>
      </w:r>
      <w:bookmarkEnd w:id="52"/>
      <w:bookmarkEnd w:id="53"/>
      <w:bookmarkEnd w:id="54"/>
    </w:p>
    <w:p w14:paraId="35A996EF" w14:textId="77777777" w:rsidR="006B0640" w:rsidRDefault="006B0640" w:rsidP="006B0640"/>
    <w:p w14:paraId="35A996F0" w14:textId="77777777" w:rsidR="006B0640" w:rsidRPr="00DD1EBE" w:rsidRDefault="006B0640" w:rsidP="006B0640">
      <w:r w:rsidRPr="00DD1EBE">
        <w:t xml:space="preserve">Das binding Configuration Attribut verweist auf das Binding Element in dem die erweiterte Konfiguration vorgenommen wird. </w:t>
      </w:r>
    </w:p>
    <w:p w14:paraId="35A996F1" w14:textId="77777777" w:rsidR="006B0640" w:rsidRPr="00DD1EBE" w:rsidRDefault="006B0640" w:rsidP="006B0640"/>
    <w:p w14:paraId="35A996F2" w14:textId="77777777" w:rsidR="006B0640" w:rsidRPr="00DD1EBE" w:rsidRDefault="006B0640" w:rsidP="006B0640">
      <w:r w:rsidRPr="00DD1EBE">
        <w:t xml:space="preserve">Müssen die Standardwerte einer Bindung geändert werden, kann dies geschehen, indem das entsprechende </w:t>
      </w:r>
      <w:r w:rsidRPr="00DD1EBE">
        <w:rPr>
          <w:rStyle w:val="Fett"/>
        </w:rPr>
        <w:t>binding</w:t>
      </w:r>
      <w:r w:rsidRPr="00DD1EBE">
        <w:t xml:space="preserve">-Element im </w:t>
      </w:r>
      <w:r w:rsidRPr="00DD1EBE">
        <w:rPr>
          <w:rStyle w:val="Fett"/>
        </w:rPr>
        <w:t>bindings</w:t>
      </w:r>
      <w:r w:rsidRPr="00DD1EBE">
        <w:t xml:space="preserve">-Element konfiguriert wird. Diesem Attribut sollte derselbe Wert zugewiesen werden, wie dem </w:t>
      </w:r>
      <w:r w:rsidRPr="00DD1EBE">
        <w:rPr>
          <w:rStyle w:val="Fett"/>
        </w:rPr>
        <w:t>name</w:t>
      </w:r>
      <w:r w:rsidRPr="00DD1EBE">
        <w:t xml:space="preserve">-Attribut des </w:t>
      </w:r>
      <w:r w:rsidRPr="00DD1EBE">
        <w:rPr>
          <w:rStyle w:val="Fett"/>
        </w:rPr>
        <w:t>binding</w:t>
      </w:r>
      <w:r w:rsidRPr="00DD1EBE">
        <w:t xml:space="preserve">-Elements, das verwendet wird, um die Standardwerte zu ändern. Wenn kein Name angegeben wird oder kein </w:t>
      </w:r>
      <w:r w:rsidRPr="00DD1EBE">
        <w:rPr>
          <w:rStyle w:val="Fett"/>
        </w:rPr>
        <w:t>bindingConfiguration</w:t>
      </w:r>
      <w:r w:rsidRPr="00DD1EBE">
        <w:t xml:space="preserve"> in der Bindung festgelegt ist, wird die Standardbindung des Bindungstyp im Endpunkt verwendet.</w:t>
      </w:r>
    </w:p>
    <w:p w14:paraId="35A996F3" w14:textId="77777777" w:rsidR="006B0640" w:rsidRPr="00DD1EBE" w:rsidRDefault="006B0640" w:rsidP="006B0640"/>
    <w:p w14:paraId="35A996F4" w14:textId="77777777" w:rsidR="006B0640" w:rsidRPr="00DD1EBE" w:rsidRDefault="006B0640" w:rsidP="006B0640">
      <w:r w:rsidRPr="00DD1EBE">
        <w:t>Der Wert ist eine Zeichenfolge, die den Namen der Bindung enthält, die beim Instanziieren des Endpunkts verwendet werden soll. Der Name der Bindung muss sich bei der Endpunktdefinition im Gültigkeitsbereich befinden. Der Standardwert ist eine leere Zeichenfolge.</w:t>
      </w:r>
    </w:p>
    <w:p w14:paraId="35A996F5" w14:textId="77777777" w:rsidR="006B0640" w:rsidRPr="00DD1EBE" w:rsidRDefault="006B0640" w:rsidP="006B0640">
      <w:r w:rsidRPr="00DD1EBE">
        <w:t xml:space="preserve">Dieses Attribut wird zusammen mit </w:t>
      </w:r>
      <w:r w:rsidRPr="00DD1EBE">
        <w:rPr>
          <w:rStyle w:val="Fett"/>
        </w:rPr>
        <w:t>binding</w:t>
      </w:r>
      <w:r w:rsidRPr="00DD1EBE">
        <w:t xml:space="preserve"> zum Verweisen auf eine spezifische Bindungskonfiguration in der Konfigurationsdatei verwendet. Legen Sie dieses Attribut fest, wenn Sie eine benutzerdefinierte Bindung verwenden möchten. Andernfalls wird unter Umständen eine Ausnahme ausgelöst.</w:t>
      </w:r>
    </w:p>
    <w:p w14:paraId="35A996F6" w14:textId="77777777" w:rsidR="006B0640" w:rsidRPr="00DD1EBE" w:rsidRDefault="006B0640" w:rsidP="006B0640"/>
    <w:p w14:paraId="35A996F7" w14:textId="77777777" w:rsidR="006B0640" w:rsidRPr="00DD1EBE" w:rsidRDefault="006B0640" w:rsidP="006B0640">
      <w:r w:rsidRPr="00DD1EBE">
        <w:t xml:space="preserve">Weitere Informationen unter: </w:t>
      </w:r>
      <w:hyperlink r:id="rId59" w:history="1">
        <w:r w:rsidRPr="00DD1EBE">
          <w:rPr>
            <w:rStyle w:val="Hyperlink"/>
            <w:rFonts w:cstheme="minorHAnsi"/>
          </w:rPr>
          <w:t>http://msdn.microsoft.com/de-de/library/ms731320.aspx</w:t>
        </w:r>
      </w:hyperlink>
    </w:p>
    <w:p w14:paraId="35A996F8" w14:textId="77777777" w:rsidR="006B0640" w:rsidRPr="00DD1EBE" w:rsidRDefault="006B0640" w:rsidP="006B0640"/>
    <w:p w14:paraId="35A996F9" w14:textId="77777777" w:rsidR="006B0640" w:rsidRPr="006D45CF" w:rsidRDefault="006B0640" w:rsidP="006B0640">
      <w:pPr>
        <w:pStyle w:val="berschrift3"/>
        <w:keepLines w:val="0"/>
        <w:spacing w:before="240" w:after="60" w:line="240" w:lineRule="auto"/>
      </w:pPr>
      <w:bookmarkStart w:id="55" w:name="_Ref298830981"/>
      <w:bookmarkStart w:id="56" w:name="_Toc305498613"/>
      <w:bookmarkStart w:id="57" w:name="_Toc339286048"/>
      <w:bookmarkStart w:id="58" w:name="_Toc462386263"/>
      <w:r w:rsidRPr="006D45CF">
        <w:t xml:space="preserve">Aufbau </w:t>
      </w:r>
      <w:r>
        <w:t>des</w:t>
      </w:r>
      <w:r w:rsidRPr="006D45CF">
        <w:t xml:space="preserve"> contract </w:t>
      </w:r>
      <w:bookmarkEnd w:id="55"/>
      <w:r>
        <w:t>Attributs</w:t>
      </w:r>
      <w:bookmarkEnd w:id="56"/>
      <w:bookmarkEnd w:id="57"/>
      <w:bookmarkEnd w:id="58"/>
    </w:p>
    <w:p w14:paraId="35A996FA" w14:textId="77777777" w:rsidR="006B0640" w:rsidRDefault="006B0640" w:rsidP="006B0640"/>
    <w:p w14:paraId="35A996FB" w14:textId="77777777" w:rsidR="006B0640" w:rsidRPr="00DD1EBE" w:rsidRDefault="006B0640" w:rsidP="006B0640">
      <w:r w:rsidRPr="00DD1EBE">
        <w:t xml:space="preserve">Das Contract Attribut gibt die Schnittstelle an, die den Vertrag definiert. Das ist die Schnittstelle, die im CLR-Typ (Common Language Runtime) implementiert ist, der vom </w:t>
      </w:r>
      <w:r w:rsidRPr="00DD1EBE">
        <w:rPr>
          <w:rStyle w:val="Fett"/>
        </w:rPr>
        <w:t>name</w:t>
      </w:r>
      <w:r w:rsidRPr="00DD1EBE">
        <w:t xml:space="preserve">-Attribut des </w:t>
      </w:r>
      <w:r w:rsidRPr="00DD1EBE">
        <w:rPr>
          <w:rStyle w:val="Fett"/>
        </w:rPr>
        <w:t>service</w:t>
      </w:r>
      <w:r w:rsidRPr="00DD1EBE">
        <w:t>-Elements angegeben wird.</w:t>
      </w:r>
    </w:p>
    <w:p w14:paraId="35A996FC" w14:textId="77777777" w:rsidR="006B0640" w:rsidRPr="00DD1EBE" w:rsidRDefault="006B0640" w:rsidP="006B0640">
      <w:r w:rsidRPr="00DD1EBE">
        <w:t>Der Wert ist eine Zeichenfolge, die angibt, welche Verträge von diesem Endpunkt verfügbar gemacht werden. Die Assembly muss den Vertragstyp implementieren. Wenn eine Dienstimplementierung einen einzelnen Vertragstyp implementiert, kann diese Eigenschaft ausgelassen werden. Der Standardwert ist eine leere Zeichenfolge.</w:t>
      </w:r>
    </w:p>
    <w:p w14:paraId="35A996FD" w14:textId="77777777" w:rsidR="006B0640" w:rsidRPr="00DD1EBE" w:rsidRDefault="006B0640" w:rsidP="006B0640"/>
    <w:p w14:paraId="35A996FE" w14:textId="77777777" w:rsidR="006B0640" w:rsidRPr="00DD1EBE" w:rsidRDefault="006B0640" w:rsidP="006B0640">
      <w:r w:rsidRPr="00DD1EBE">
        <w:t xml:space="preserve">Weitere Informationen unter: </w:t>
      </w:r>
      <w:hyperlink r:id="rId60" w:history="1">
        <w:r w:rsidRPr="00DD1EBE">
          <w:rPr>
            <w:rStyle w:val="Hyperlink"/>
            <w:rFonts w:cstheme="minorHAnsi"/>
          </w:rPr>
          <w:t>http://msdn.microsoft.com/de-de/library/ms731320.aspx</w:t>
        </w:r>
      </w:hyperlink>
    </w:p>
    <w:p w14:paraId="35A996FF" w14:textId="77777777" w:rsidR="006B0640" w:rsidRPr="00DD1EBE" w:rsidRDefault="006B0640" w:rsidP="006B0640"/>
    <w:p w14:paraId="35A99700" w14:textId="77777777" w:rsidR="006B0640" w:rsidRPr="006D45CF" w:rsidRDefault="006B0640" w:rsidP="006B0640">
      <w:pPr>
        <w:pStyle w:val="berschrift3"/>
        <w:keepLines w:val="0"/>
        <w:spacing w:before="240" w:after="60" w:line="240" w:lineRule="auto"/>
      </w:pPr>
      <w:bookmarkStart w:id="59" w:name="_Ref298831001"/>
      <w:bookmarkStart w:id="60" w:name="_Toc305498614"/>
      <w:bookmarkStart w:id="61" w:name="_Toc339286049"/>
      <w:bookmarkStart w:id="62" w:name="_Toc462386264"/>
      <w:r w:rsidRPr="006D45CF">
        <w:lastRenderedPageBreak/>
        <w:t xml:space="preserve">Aufbau </w:t>
      </w:r>
      <w:r>
        <w:t>des</w:t>
      </w:r>
      <w:r w:rsidRPr="006D45CF">
        <w:t xml:space="preserve"> name </w:t>
      </w:r>
      <w:bookmarkEnd w:id="59"/>
      <w:r>
        <w:t>Attributs</w:t>
      </w:r>
      <w:bookmarkEnd w:id="60"/>
      <w:bookmarkEnd w:id="61"/>
      <w:bookmarkEnd w:id="62"/>
    </w:p>
    <w:p w14:paraId="35A99701" w14:textId="77777777" w:rsidR="006B0640" w:rsidRDefault="006B0640" w:rsidP="006B0640"/>
    <w:p w14:paraId="35A99702" w14:textId="77777777" w:rsidR="006B0640" w:rsidRPr="00DD1EBE" w:rsidRDefault="006B0640" w:rsidP="006B0640">
      <w:r w:rsidRPr="00DD1EBE">
        <w:t xml:space="preserve">Das Name ist ein Optionales Attribut. Es ist eine Zeichenfolge, die den Namen des Dienstendpunkts angibt. Der Standardwert ist die Verkettung des Bindungsnamen und des Vertragsbeschreibungsnamens. Dienste haben möglicherweise mehrere Endpunkte, sodass das </w:t>
      </w:r>
      <w:r w:rsidRPr="00DD1EBE">
        <w:rPr>
          <w:rStyle w:val="Fett"/>
        </w:rPr>
        <w:t>name</w:t>
      </w:r>
      <w:r w:rsidRPr="00DD1EBE">
        <w:t>-Attribut des Endpunkts sich vom Namen des Diensts unterscheidet.</w:t>
      </w:r>
    </w:p>
    <w:p w14:paraId="35A99703" w14:textId="77777777" w:rsidR="006B0640" w:rsidRPr="00DD1EBE" w:rsidRDefault="006B0640" w:rsidP="006B0640"/>
    <w:p w14:paraId="35A99704" w14:textId="77777777" w:rsidR="006B0640" w:rsidRPr="00DD1EBE" w:rsidRDefault="006B0640" w:rsidP="006B0640">
      <w:r w:rsidRPr="00DD1EBE">
        <w:t xml:space="preserve">Weitere Informationen unter: </w:t>
      </w:r>
      <w:hyperlink r:id="rId61" w:history="1">
        <w:r w:rsidRPr="00DD1EBE">
          <w:rPr>
            <w:rStyle w:val="Hyperlink"/>
            <w:rFonts w:cstheme="minorHAnsi"/>
          </w:rPr>
          <w:t>http://msdn.microsoft.com/de-de/library/ms731320.aspx</w:t>
        </w:r>
      </w:hyperlink>
    </w:p>
    <w:p w14:paraId="35A99705" w14:textId="77777777" w:rsidR="006B0640" w:rsidRDefault="006B0640" w:rsidP="006B0640"/>
    <w:p w14:paraId="35A99706" w14:textId="77777777" w:rsidR="006B0640" w:rsidRDefault="006B0640" w:rsidP="006B0640"/>
    <w:p w14:paraId="7C53E6E4" w14:textId="77777777" w:rsidR="00BF676D" w:rsidRDefault="00BF676D">
      <w:pPr>
        <w:rPr>
          <w:rFonts w:eastAsiaTheme="majorEastAsia" w:cs="Tahoma"/>
          <w:b/>
          <w:bCs/>
          <w:color w:val="003B5C"/>
          <w:sz w:val="28"/>
          <w:szCs w:val="28"/>
        </w:rPr>
      </w:pPr>
      <w:r>
        <w:br w:type="page"/>
      </w:r>
    </w:p>
    <w:p w14:paraId="49887BB1" w14:textId="78483069" w:rsidR="00BF676D" w:rsidRDefault="00BF676D" w:rsidP="00ED5CE7">
      <w:pPr>
        <w:pStyle w:val="berschrift1"/>
      </w:pPr>
      <w:bookmarkStart w:id="63" w:name="_Toc462386265"/>
      <w:r>
        <w:lastRenderedPageBreak/>
        <w:t>Konfigurationseinstellungen log4net.config</w:t>
      </w:r>
      <w:bookmarkEnd w:id="63"/>
      <w:r>
        <w:tab/>
      </w:r>
    </w:p>
    <w:p w14:paraId="12198677" w14:textId="3E5B2E5E" w:rsidR="00BF676D" w:rsidRDefault="00BF676D" w:rsidP="00BF676D">
      <w:r w:rsidRPr="00DD1EBE">
        <w:t xml:space="preserve">Die erforderlichen </w:t>
      </w:r>
      <w:r>
        <w:t>Loggingeinstellungen</w:t>
      </w:r>
      <w:r w:rsidRPr="00DD1EBE">
        <w:t xml:space="preserve"> sind in der Datei </w:t>
      </w:r>
      <w:r>
        <w:t>log4net</w:t>
      </w:r>
      <w:r w:rsidRPr="00ED5CE7">
        <w:t xml:space="preserve">.config vorzunehmen. Diese finden Sie bei einer Standardkonfiguration auf Ihrem Server </w:t>
      </w:r>
      <w:r w:rsidRPr="00DD1EBE">
        <w:t>unter C:\Inetpub\wwwroot\O</w:t>
      </w:r>
      <w:r>
        <w:t>ne</w:t>
      </w:r>
      <w:r w:rsidRPr="00DD1EBE">
        <w:t>WebServices.</w:t>
      </w:r>
      <w:r>
        <w:t xml:space="preserve"> </w:t>
      </w:r>
    </w:p>
    <w:p w14:paraId="73E888DB" w14:textId="73539148" w:rsidR="008B0404" w:rsidRDefault="008B0404" w:rsidP="00BF676D">
      <w:r w:rsidRPr="008B0404">
        <w:rPr>
          <w:highlight w:val="yellow"/>
        </w:rPr>
        <w:t>Diese Datei kann im laufenden Betrieb geändert werden und wird nach dem Abspeichern sofort mit der geänderten Konfiguration aktiv.</w:t>
      </w:r>
      <w:r>
        <w:t xml:space="preserve"> Dies ist insbesondere bei auftretenden Problemen im Produktivbetrieb wichtig, um das Loglevel kurzfristig auf DEBUG zu setzen.</w:t>
      </w:r>
    </w:p>
    <w:p w14:paraId="6946171D" w14:textId="1C97FADB" w:rsidR="00BF676D" w:rsidRPr="00BF676D" w:rsidRDefault="00BF676D" w:rsidP="00BF676D">
      <w:r w:rsidRPr="000F6D34">
        <w:rPr>
          <w:noProof/>
        </w:rPr>
        <mc:AlternateContent>
          <mc:Choice Requires="wps">
            <w:drawing>
              <wp:inline distT="0" distB="0" distL="0" distR="0" wp14:anchorId="0D7F5829" wp14:editId="22B715B1">
                <wp:extent cx="5580380" cy="3265715"/>
                <wp:effectExtent l="0" t="0" r="20320" b="11430"/>
                <wp:docPr id="31" name="Textfeld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380" cy="3265715"/>
                        </a:xfrm>
                        <a:prstGeom prst="rect">
                          <a:avLst/>
                        </a:prstGeom>
                        <a:solidFill>
                          <a:srgbClr val="DBE5F1"/>
                        </a:solidFill>
                        <a:ln w="9525">
                          <a:solidFill>
                            <a:srgbClr val="95B3D7"/>
                          </a:solidFill>
                          <a:miter lim="800000"/>
                          <a:headEnd/>
                          <a:tailEnd/>
                        </a:ln>
                      </wps:spPr>
                      <wps:txbx>
                        <w:txbxContent>
                          <w:p w14:paraId="3C409138"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&lt;?xml version="1.0" encoding="utf-8" ?&gt;</w:t>
                            </w:r>
                          </w:p>
                          <w:p w14:paraId="140FF21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&lt;log4net&gt;</w:t>
                            </w:r>
                          </w:p>
                          <w:p w14:paraId="42C6AFD9"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 name="LogFileAppender"  type="log4net.Appender.RollingFileAppender" &gt;</w:t>
                            </w:r>
                          </w:p>
                          <w:p w14:paraId="5B54F5B7"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name="AppendToFile" value="true" /&gt;</w:t>
                            </w:r>
                          </w:p>
                          <w:p w14:paraId="65635E2C"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name="RollingStyle" value="Size" /&gt;</w:t>
                            </w:r>
                          </w:p>
                          <w:p w14:paraId="30209F05"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name="MaxSizeRollBackups" value="10" /&gt;</w:t>
                            </w:r>
                          </w:p>
                          <w:p w14:paraId="6E813EE8"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name="MaximumFileSize" value="</w:t>
                            </w:r>
                            <w:r w:rsidRPr="00BF676D">
                              <w:rPr>
                                <w:rFonts w:ascii="Consolas" w:hAnsi="Consolas" w:cs="Consolas"/>
                                <w:sz w:val="16"/>
                                <w:szCs w:val="16"/>
                                <w:highlight w:val="yellow"/>
                                <w:lang w:val="en-US"/>
                              </w:rPr>
                              <w:t>1024KB</w:t>
                            </w:r>
                            <w:r w:rsidRPr="00BF676D">
                              <w:rPr>
                                <w:rFonts w:ascii="Consolas" w:hAnsi="Consolas" w:cs="Consolas"/>
                                <w:sz w:val="16"/>
                                <w:szCs w:val="16"/>
                                <w:lang w:val="en-US"/>
                              </w:rPr>
                              <w:t>" /&gt;</w:t>
                            </w:r>
                          </w:p>
                          <w:p w14:paraId="6F573E0B"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name="StaticLogFileName" value="true" /&gt;</w:t>
                            </w:r>
                          </w:p>
                          <w:p w14:paraId="00F41E4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&lt;file type="log4net.Util.PatternString" value="</w:t>
                            </w:r>
                            <w:r w:rsidRPr="00BF676D">
                              <w:rPr>
                                <w:rFonts w:ascii="Consolas" w:hAnsi="Consolas" w:cs="Consolas"/>
                                <w:sz w:val="16"/>
                                <w:szCs w:val="16"/>
                                <w:highlight w:val="yellow"/>
                                <w:lang w:val="en-US"/>
                              </w:rPr>
                              <w:t>c:\temp\onewebservices</w:t>
                            </w:r>
                            <w:r w:rsidRPr="00BF676D">
                              <w:rPr>
                                <w:rFonts w:ascii="Consolas" w:hAnsi="Consolas" w:cs="Consolas"/>
                                <w:sz w:val="16"/>
                                <w:szCs w:val="16"/>
                                <w:lang w:val="en-US"/>
                              </w:rPr>
                              <w:t>-[%processid].log" /&gt;</w:t>
                            </w:r>
                          </w:p>
                          <w:p w14:paraId="3039CA5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&lt;layout type="log4net.Layout.PatternLayout"&gt;</w:t>
                            </w:r>
                          </w:p>
                          <w:p w14:paraId="3413D820"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name="Header" value="&amp;#13;&amp;#10;Started Logging&amp;#13;&amp;#10;"/&gt;</w:t>
                            </w:r>
                          </w:p>
                          <w:p w14:paraId="78572045"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name="Footer" value="Logging stopped&amp;#13;&amp;#10;"/&gt;</w:t>
                            </w:r>
                          </w:p>
                          <w:p w14:paraId="417DFB0E"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name="ConversionPattern" value="%n%d [%t] %-5p %c [%x]- %m%n"  /&gt;</w:t>
                            </w:r>
                          </w:p>
                          <w:p w14:paraId="19150D3F"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&lt;/layout&gt;</w:t>
                            </w:r>
                          </w:p>
                          <w:p w14:paraId="57A9F676"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&lt;filter type="log4net.Filter.LevelRangeFilter"&gt; </w:t>
                            </w:r>
                          </w:p>
                          <w:p w14:paraId="2E60FF22"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name="LevelMin" value="DEBUG" /&gt;</w:t>
                            </w:r>
                          </w:p>
                          <w:p w14:paraId="5A28954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name="LevelMax" value="FATAL" /&gt;</w:t>
                            </w:r>
                          </w:p>
                          <w:p w14:paraId="61F32A57"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&lt;/filter&gt;</w:t>
                            </w:r>
                          </w:p>
                          <w:p w14:paraId="48AC473D"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&lt;/appender&gt;</w:t>
                            </w:r>
                          </w:p>
                          <w:p w14:paraId="1435BDC3"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&lt;root&gt;</w:t>
                            </w:r>
                          </w:p>
                          <w:p w14:paraId="6CBDAA11"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 OFF, FATAL, ERROR, WARN, DEBUG, INFO, ALL --&gt;</w:t>
                            </w:r>
                          </w:p>
                          <w:p w14:paraId="43325246"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&lt;level value="</w:t>
                            </w:r>
                            <w:r w:rsidRPr="00BF676D">
                              <w:rPr>
                                <w:rFonts w:ascii="Consolas" w:hAnsi="Consolas" w:cs="Consolas"/>
                                <w:sz w:val="16"/>
                                <w:szCs w:val="16"/>
                                <w:highlight w:val="yellow"/>
                                <w:lang w:val="en-US"/>
                              </w:rPr>
                              <w:t>DEBUG</w:t>
                            </w:r>
                            <w:r w:rsidRPr="00BF676D">
                              <w:rPr>
                                <w:rFonts w:ascii="Consolas" w:hAnsi="Consolas" w:cs="Consolas"/>
                                <w:sz w:val="16"/>
                                <w:szCs w:val="16"/>
                                <w:lang w:val="en-US"/>
                              </w:rPr>
                              <w:t>" /&gt;</w:t>
                            </w:r>
                          </w:p>
                          <w:p w14:paraId="7C8B2A42"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&lt;appender-ref ref="LogFileAppender" /&gt;</w:t>
                            </w:r>
                          </w:p>
                          <w:p w14:paraId="01E11639"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&lt;/root&gt;</w:t>
                            </w:r>
                          </w:p>
                          <w:p w14:paraId="331E4015" w14:textId="77777777" w:rsidR="00FC75CE" w:rsidRPr="00BF676D" w:rsidRDefault="00FC75CE" w:rsidP="00BF676D">
                            <w:pPr>
                              <w:spacing w:after="0" w:line="240" w:lineRule="auto"/>
                              <w:rPr>
                                <w:rFonts w:ascii="Consolas" w:hAnsi="Consolas" w:cs="Consolas"/>
                                <w:sz w:val="16"/>
                                <w:szCs w:val="16"/>
                                <w:lang w:val="en-US"/>
                              </w:rPr>
                            </w:pPr>
                          </w:p>
                          <w:p w14:paraId="4F4163AE" w14:textId="2A8D2206" w:rsidR="00FC75CE" w:rsidRPr="00ED5CE7"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&lt;/log4net&gt;</w:t>
                            </w:r>
                            <w:r w:rsidRPr="00ED5CE7">
                              <w:rPr>
                                <w:rFonts w:ascii="Consolas" w:hAnsi="Consolas" w:cs="Consolas"/>
                                <w:sz w:val="16"/>
                                <w:szCs w:val="16"/>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0D7F5829" id="Textfeld 31" o:spid="_x0000_s1029" type="#_x0000_t202" style="width:439.4pt;height:25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" fillcolor="#dbe5f1" strokecolor="#95b3d7">
                <v:textbox>
                  <w:txbxContent>
                    <w:p w14:paraId="3C409138"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&lt;?xml version="1.0" encoding="utf-8" ?&gt;</w:t>
                      </w:r>
                    </w:p>
                    <w:p w14:paraId="140FF21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&lt;log4net&gt;</w:t>
                      </w:r>
                    </w:p>
                    <w:p w14:paraId="42C6AFD9"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 name="LogFileAppender"  type="log4net.Appender.RollingFileAppender" &gt;</w:t>
                      </w:r>
                    </w:p>
                    <w:p w14:paraId="5B54F5B7"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name="AppendToFile" value="true" /&gt;</w:t>
                      </w:r>
                    </w:p>
                    <w:p w14:paraId="65635E2C"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name="RollingStyle" value="Size" /&gt;</w:t>
                      </w:r>
                    </w:p>
                    <w:p w14:paraId="30209F05"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name="MaxSizeRollBackups" value="10" /&gt;</w:t>
                      </w:r>
                    </w:p>
                    <w:p w14:paraId="6E813EE8"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name="MaximumFileSize" value="</w:t>
                      </w:r>
                      <w:r w:rsidRPr="00BF676D">
                        <w:rPr>
                          <w:rFonts w:ascii="Consolas" w:hAnsi="Consolas" w:cs="Consolas"/>
                          <w:sz w:val="16"/>
                          <w:szCs w:val="16"/>
                          <w:highlight w:val="yellow"/>
                          <w:lang w:val="en-US"/>
                        </w:rPr>
                        <w:t>1024KB</w:t>
                      </w:r>
                      <w:r w:rsidRPr="00BF676D">
                        <w:rPr>
                          <w:rFonts w:ascii="Consolas" w:hAnsi="Consolas" w:cs="Consolas"/>
                          <w:sz w:val="16"/>
                          <w:szCs w:val="16"/>
                          <w:lang w:val="en-US"/>
                        </w:rPr>
                        <w:t>" /&gt;</w:t>
                      </w:r>
                    </w:p>
                    <w:p w14:paraId="6F573E0B"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name="StaticLogFileName" value="true" /&gt;</w:t>
                      </w:r>
                    </w:p>
                    <w:p w14:paraId="00F41E4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&lt;file type="log4net.Util.PatternString" value="</w:t>
                      </w:r>
                      <w:r w:rsidRPr="00BF676D">
                        <w:rPr>
                          <w:rFonts w:ascii="Consolas" w:hAnsi="Consolas" w:cs="Consolas"/>
                          <w:sz w:val="16"/>
                          <w:szCs w:val="16"/>
                          <w:highlight w:val="yellow"/>
                          <w:lang w:val="en-US"/>
                        </w:rPr>
                        <w:t>c:\temp\onewebservices</w:t>
                      </w:r>
                      <w:r w:rsidRPr="00BF676D">
                        <w:rPr>
                          <w:rFonts w:ascii="Consolas" w:hAnsi="Consolas" w:cs="Consolas"/>
                          <w:sz w:val="16"/>
                          <w:szCs w:val="16"/>
                          <w:lang w:val="en-US"/>
                        </w:rPr>
                        <w:t>-[%processid].log" /&gt;</w:t>
                      </w:r>
                    </w:p>
                    <w:p w14:paraId="3039CA5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&lt;layout type="log4net.Layout.PatternLayout"&gt;</w:t>
                      </w:r>
                    </w:p>
                    <w:p w14:paraId="3413D820"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name="Header" value="&amp;#13;&amp;#10;Started Logging&amp;#13;&amp;#10;"/&gt;</w:t>
                      </w:r>
                    </w:p>
                    <w:p w14:paraId="78572045"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name="Footer" value="Logging stopped&amp;#13;&amp;#10;"/&gt;</w:t>
                      </w:r>
                    </w:p>
                    <w:p w14:paraId="417DFB0E"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name="ConversionPattern" value="%n%d [%t] %-5p %c [%x]- %m%n"  /&gt;</w:t>
                      </w:r>
                    </w:p>
                    <w:p w14:paraId="19150D3F"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&lt;/layout&gt;</w:t>
                      </w:r>
                    </w:p>
                    <w:p w14:paraId="57A9F676"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&lt;filter type="log4net.Filter.LevelRangeFilter"&gt; </w:t>
                      </w:r>
                    </w:p>
                    <w:p w14:paraId="2E60FF22"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name="LevelMin" value="DEBUG" /&gt;</w:t>
                      </w:r>
                    </w:p>
                    <w:p w14:paraId="5A289544"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&lt;param name="LevelMax" value="FATAL" /&gt;</w:t>
                      </w:r>
                    </w:p>
                    <w:p w14:paraId="61F32A57"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&lt;/filter&gt;</w:t>
                      </w:r>
                    </w:p>
                    <w:p w14:paraId="48AC473D"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&lt;/appender&gt;</w:t>
                      </w:r>
                    </w:p>
                    <w:p w14:paraId="1435BDC3"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&lt;root&gt;</w:t>
                      </w:r>
                    </w:p>
                    <w:p w14:paraId="6CBDAA11"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 OFF, FATAL, ERROR, WARN, DEBUG, INFO, ALL --&gt;</w:t>
                      </w:r>
                    </w:p>
                    <w:p w14:paraId="43325246"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&lt;level value="</w:t>
                      </w:r>
                      <w:r w:rsidRPr="00BF676D">
                        <w:rPr>
                          <w:rFonts w:ascii="Consolas" w:hAnsi="Consolas" w:cs="Consolas"/>
                          <w:sz w:val="16"/>
                          <w:szCs w:val="16"/>
                          <w:highlight w:val="yellow"/>
                          <w:lang w:val="en-US"/>
                        </w:rPr>
                        <w:t>DEBUG</w:t>
                      </w:r>
                      <w:r w:rsidRPr="00BF676D">
                        <w:rPr>
                          <w:rFonts w:ascii="Consolas" w:hAnsi="Consolas" w:cs="Consolas"/>
                          <w:sz w:val="16"/>
                          <w:szCs w:val="16"/>
                          <w:lang w:val="en-US"/>
                        </w:rPr>
                        <w:t>" /&gt;</w:t>
                      </w:r>
                    </w:p>
                    <w:p w14:paraId="7C8B2A42"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&lt;appender-ref ref="LogFileAppender" /&gt;</w:t>
                      </w:r>
                    </w:p>
                    <w:p w14:paraId="01E11639" w14:textId="77777777" w:rsidR="00FC75CE" w:rsidRPr="00BF676D"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 xml:space="preserve">  &lt;/root&gt;</w:t>
                      </w:r>
                    </w:p>
                    <w:p w14:paraId="331E4015" w14:textId="77777777" w:rsidR="00FC75CE" w:rsidRPr="00BF676D" w:rsidRDefault="00FC75CE" w:rsidP="00BF676D">
                      <w:pPr>
                        <w:spacing w:after="0" w:line="240" w:lineRule="auto"/>
                        <w:rPr>
                          <w:rFonts w:ascii="Consolas" w:hAnsi="Consolas" w:cs="Consolas"/>
                          <w:sz w:val="16"/>
                          <w:szCs w:val="16"/>
                          <w:lang w:val="en-US"/>
                        </w:rPr>
                      </w:pPr>
                    </w:p>
                    <w:p w14:paraId="4F4163AE" w14:textId="2A8D2206" w:rsidR="00FC75CE" w:rsidRPr="00ED5CE7" w:rsidRDefault="00FC75CE" w:rsidP="00BF676D">
                      <w:pPr>
                        <w:spacing w:after="0" w:line="240" w:lineRule="auto"/>
                        <w:rPr>
                          <w:rFonts w:ascii="Consolas" w:hAnsi="Consolas" w:cs="Consolas"/>
                          <w:sz w:val="16"/>
                          <w:szCs w:val="16"/>
                          <w:lang w:val="en-US"/>
                        </w:rPr>
                      </w:pPr>
                      <w:r w:rsidRPr="00BF676D">
                        <w:rPr>
                          <w:rFonts w:ascii="Consolas" w:hAnsi="Consolas" w:cs="Consolas"/>
                          <w:sz w:val="16"/>
                          <w:szCs w:val="16"/>
                          <w:lang w:val="en-US"/>
                        </w:rPr>
                        <w:t>&lt;/log4net&gt;</w:t>
                      </w:r>
                      <w:r w:rsidRPr="00ED5CE7">
                        <w:rPr>
                          <w:rFonts w:ascii="Consolas" w:hAnsi="Consolas" w:cs="Consolas"/>
                          <w:sz w:val="16"/>
                          <w:szCs w:val="16"/>
                          <w:lang w:val="en-US"/>
                        </w:rPr>
                        <w:t xml:space="preserve"> </w:t>
                      </w:r>
                    </w:p>
                  </w:txbxContent>
                </v:textbox>
                <w10:anchorlock/>
              </v:shape>
            </w:pict>
          </mc:Fallback>
        </mc:AlternateContent>
      </w:r>
    </w:p>
    <w:tbl>
      <w:tblPr>
        <w:tblStyle w:val="MittlereSchattierung1-Akzent11"/>
        <w:tblW w:w="0" w:type="auto"/>
        <w:tblLayout w:type="fixed"/>
        <w:tblLook w:val="04A0" w:firstRow="1" w:lastRow="0" w:firstColumn="1" w:lastColumn="0" w:noHBand="0" w:noVBand="1"/>
      </w:tblPr>
      <w:tblGrid>
        <w:gridCol w:w="3774"/>
        <w:gridCol w:w="2713"/>
        <w:gridCol w:w="2517"/>
      </w:tblGrid>
      <w:tr w:rsidR="00BF676D" w:rsidRPr="00B24DA5" w14:paraId="73B359EA" w14:textId="77777777" w:rsidTr="00BF6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2C329D46" w14:textId="77777777" w:rsidR="00BF676D" w:rsidRPr="00942EF0" w:rsidRDefault="00BF676D" w:rsidP="00BF676D">
            <w:r w:rsidRPr="00942EF0">
              <w:t>Parameter</w:t>
            </w:r>
          </w:p>
        </w:tc>
        <w:tc>
          <w:tcPr>
            <w:tcW w:w="2713" w:type="dxa"/>
          </w:tcPr>
          <w:p w14:paraId="2CC85149" w14:textId="77777777" w:rsidR="00BF676D" w:rsidRPr="00942EF0" w:rsidRDefault="00BF676D" w:rsidP="00BF676D">
            <w:pPr>
              <w:cnfStyle w:val="100000000000" w:firstRow="1" w:lastRow="0" w:firstColumn="0" w:lastColumn="0" w:oddVBand="0" w:evenVBand="0" w:oddHBand="0" w:evenHBand="0" w:firstRowFirstColumn="0" w:firstRowLastColumn="0" w:lastRowFirstColumn="0" w:lastRowLastColumn="0"/>
            </w:pPr>
            <w:r w:rsidRPr="00942EF0">
              <w:t xml:space="preserve">Beschreibung </w:t>
            </w:r>
          </w:p>
        </w:tc>
        <w:tc>
          <w:tcPr>
            <w:tcW w:w="2517" w:type="dxa"/>
          </w:tcPr>
          <w:p w14:paraId="1BE3229B" w14:textId="77777777" w:rsidR="00BF676D" w:rsidRPr="00942EF0" w:rsidRDefault="00BF676D" w:rsidP="00BF676D">
            <w:pPr>
              <w:cnfStyle w:val="100000000000" w:firstRow="1" w:lastRow="0" w:firstColumn="0" w:lastColumn="0" w:oddVBand="0" w:evenVBand="0" w:oddHBand="0" w:evenHBand="0" w:firstRowFirstColumn="0" w:firstRowLastColumn="0" w:lastRowFirstColumn="0" w:lastRowLastColumn="0"/>
            </w:pPr>
            <w:r w:rsidRPr="00942EF0">
              <w:t>Mögliche Werte</w:t>
            </w:r>
          </w:p>
        </w:tc>
      </w:tr>
      <w:tr w:rsidR="00BF676D" w14:paraId="313F6018" w14:textId="77777777" w:rsidTr="00BF6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428D5C65" w14:textId="0BFCDB4B" w:rsidR="00BF676D" w:rsidRPr="00B24DA5" w:rsidRDefault="008B0404" w:rsidP="00BF676D">
            <w:r w:rsidRPr="00BF676D">
              <w:rPr>
                <w:rFonts w:ascii="Consolas" w:hAnsi="Consolas" w:cs="Consolas"/>
                <w:sz w:val="16"/>
                <w:szCs w:val="16"/>
                <w:lang w:val="en-US"/>
              </w:rPr>
              <w:t>MaximumFileSize</w:t>
            </w:r>
          </w:p>
        </w:tc>
        <w:tc>
          <w:tcPr>
            <w:tcW w:w="2713" w:type="dxa"/>
          </w:tcPr>
          <w:p w14:paraId="441E683B" w14:textId="2A07417F" w:rsidR="00BF676D" w:rsidRPr="00B24DA5" w:rsidRDefault="008B0404" w:rsidP="00BF676D">
            <w:pPr>
              <w:cnfStyle w:val="000000100000" w:firstRow="0" w:lastRow="0" w:firstColumn="0" w:lastColumn="0" w:oddVBand="0" w:evenVBand="0" w:oddHBand="1" w:evenHBand="0" w:firstRowFirstColumn="0" w:firstRowLastColumn="0" w:lastRowFirstColumn="0" w:lastRowLastColumn="0"/>
            </w:pPr>
            <w:r>
              <w:t>Maximalgröße einer Logdatei</w:t>
            </w:r>
          </w:p>
        </w:tc>
        <w:tc>
          <w:tcPr>
            <w:tcW w:w="2517" w:type="dxa"/>
          </w:tcPr>
          <w:p w14:paraId="5D917B98" w14:textId="0B26CB22" w:rsidR="00BF676D" w:rsidRPr="00B24DA5" w:rsidRDefault="008B0404" w:rsidP="00BF676D">
            <w:pPr>
              <w:cnfStyle w:val="000000100000" w:firstRow="0" w:lastRow="0" w:firstColumn="0" w:lastColumn="0" w:oddVBand="0" w:evenVBand="0" w:oddHBand="1" w:evenHBand="0" w:firstRowFirstColumn="0" w:firstRowLastColumn="0" w:lastRowFirstColumn="0" w:lastRowLastColumn="0"/>
            </w:pPr>
            <w:r>
              <w:t>1024KB</w:t>
            </w:r>
          </w:p>
        </w:tc>
      </w:tr>
      <w:tr w:rsidR="00BF676D" w14:paraId="4A0EBD0F" w14:textId="77777777" w:rsidTr="00BF67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67564571" w14:textId="70392BC1" w:rsidR="00BF676D" w:rsidRPr="00B24DA5" w:rsidRDefault="008B0404" w:rsidP="00BF676D">
            <w:r>
              <w:rPr>
                <w:rFonts w:ascii="Consolas" w:hAnsi="Consolas" w:cs="Consolas"/>
                <w:sz w:val="16"/>
                <w:szCs w:val="16"/>
                <w:lang w:val="en-US"/>
              </w:rPr>
              <w:t>&lt;file value</w:t>
            </w:r>
          </w:p>
        </w:tc>
        <w:tc>
          <w:tcPr>
            <w:tcW w:w="2713" w:type="dxa"/>
          </w:tcPr>
          <w:p w14:paraId="73B30040" w14:textId="14A7E618" w:rsidR="00BF676D" w:rsidRPr="00B24DA5" w:rsidRDefault="008B0404" w:rsidP="00BF676D">
            <w:pPr>
              <w:cnfStyle w:val="000000010000" w:firstRow="0" w:lastRow="0" w:firstColumn="0" w:lastColumn="0" w:oddVBand="0" w:evenVBand="0" w:oddHBand="0" w:evenHBand="1" w:firstRowFirstColumn="0" w:firstRowLastColumn="0" w:lastRowFirstColumn="0" w:lastRowLastColumn="0"/>
            </w:pPr>
            <w:r>
              <w:t>Pfad zur Logdatei. Muss vom IIS-Benutzer beschreibbar und der Ordner vorhanden sein.</w:t>
            </w:r>
          </w:p>
        </w:tc>
        <w:tc>
          <w:tcPr>
            <w:tcW w:w="2517" w:type="dxa"/>
          </w:tcPr>
          <w:p w14:paraId="351D8F49" w14:textId="258FB7CF" w:rsidR="00BF676D" w:rsidRPr="00B24DA5" w:rsidRDefault="008B0404" w:rsidP="00BF676D">
            <w:pPr>
              <w:cnfStyle w:val="000000010000" w:firstRow="0" w:lastRow="0" w:firstColumn="0" w:lastColumn="0" w:oddVBand="0" w:evenVBand="0" w:oddHBand="0" w:evenHBand="1" w:firstRowFirstColumn="0" w:firstRowLastColumn="0" w:lastRowFirstColumn="0" w:lastRowLastColumn="0"/>
            </w:pPr>
            <w:r>
              <w:t>c:\temp\one.log</w:t>
            </w:r>
          </w:p>
        </w:tc>
      </w:tr>
      <w:tr w:rsidR="00BF676D" w14:paraId="63898D54" w14:textId="77777777" w:rsidTr="00BF6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4" w:type="dxa"/>
          </w:tcPr>
          <w:p w14:paraId="3277C49D" w14:textId="18BA607A" w:rsidR="00BF676D" w:rsidRPr="00B24DA5" w:rsidRDefault="008B0404" w:rsidP="00BF676D">
            <w:r>
              <w:rPr>
                <w:rFonts w:ascii="Consolas" w:hAnsi="Consolas" w:cs="Consolas"/>
                <w:sz w:val="16"/>
                <w:szCs w:val="16"/>
                <w:lang w:val="en-US"/>
              </w:rPr>
              <w:t>&lt;level value</w:t>
            </w:r>
          </w:p>
        </w:tc>
        <w:tc>
          <w:tcPr>
            <w:tcW w:w="2713" w:type="dxa"/>
          </w:tcPr>
          <w:p w14:paraId="37BE7E8C" w14:textId="5571EA2A" w:rsidR="00BF676D" w:rsidRPr="00B24DA5" w:rsidRDefault="008B0404" w:rsidP="00BF676D">
            <w:pPr>
              <w:cnfStyle w:val="000000100000" w:firstRow="0" w:lastRow="0" w:firstColumn="0" w:lastColumn="0" w:oddVBand="0" w:evenVBand="0" w:oddHBand="1" w:evenHBand="0" w:firstRowFirstColumn="0" w:firstRowLastColumn="0" w:lastRowFirstColumn="0" w:lastRowLastColumn="0"/>
            </w:pPr>
            <w:r>
              <w:t xml:space="preserve">Loglevel, eines aus </w:t>
            </w:r>
            <w:r w:rsidRPr="00BF676D">
              <w:rPr>
                <w:rFonts w:ascii="Consolas" w:hAnsi="Consolas" w:cs="Consolas"/>
                <w:sz w:val="16"/>
                <w:szCs w:val="16"/>
                <w:lang w:val="en-US"/>
              </w:rPr>
              <w:t>OFF, FATAL, ERROR, WARN, DEBUG, INFO, ALL</w:t>
            </w:r>
          </w:p>
        </w:tc>
        <w:tc>
          <w:tcPr>
            <w:tcW w:w="2517" w:type="dxa"/>
          </w:tcPr>
          <w:p w14:paraId="22098D97" w14:textId="0E7C3E58" w:rsidR="00BF676D" w:rsidRPr="00B24DA5" w:rsidRDefault="008B0404" w:rsidP="00BF676D">
            <w:pPr>
              <w:cnfStyle w:val="000000100000" w:firstRow="0" w:lastRow="0" w:firstColumn="0" w:lastColumn="0" w:oddVBand="0" w:evenVBand="0" w:oddHBand="1" w:evenHBand="0" w:firstRowFirstColumn="0" w:firstRowLastColumn="0" w:lastRowFirstColumn="0" w:lastRowLastColumn="0"/>
            </w:pPr>
            <w:r>
              <w:t>DEBUG</w:t>
            </w:r>
          </w:p>
        </w:tc>
      </w:tr>
    </w:tbl>
    <w:p w14:paraId="688474D2" w14:textId="77777777" w:rsidR="008B0404" w:rsidRDefault="008B0404">
      <w:pPr>
        <w:rPr>
          <w:rFonts w:eastAsiaTheme="majorEastAsia" w:cs="Tahoma"/>
          <w:b/>
          <w:bCs/>
          <w:color w:val="003B5C"/>
          <w:sz w:val="28"/>
          <w:szCs w:val="28"/>
        </w:rPr>
      </w:pPr>
      <w:r>
        <w:br w:type="page"/>
      </w:r>
    </w:p>
    <w:p w14:paraId="4306EB01" w14:textId="67F9782E" w:rsidR="00ED5CE7" w:rsidRDefault="00ED5CE7" w:rsidP="00ED5CE7">
      <w:pPr>
        <w:pStyle w:val="berschrift1"/>
      </w:pPr>
      <w:bookmarkStart w:id="64" w:name="_Toc462386266"/>
      <w:r>
        <w:lastRenderedPageBreak/>
        <w:t>Konfigurationstest</w:t>
      </w:r>
      <w:bookmarkEnd w:id="64"/>
    </w:p>
    <w:p w14:paraId="7B725DB3" w14:textId="77777777" w:rsidR="00ED5CE7" w:rsidRDefault="00ED5CE7" w:rsidP="00ED5CE7">
      <w:pPr>
        <w:rPr>
          <w:rFonts w:eastAsiaTheme="majorEastAsia"/>
        </w:rPr>
      </w:pPr>
      <w:r>
        <w:rPr>
          <w:rFonts w:eastAsiaTheme="majorEastAsia"/>
        </w:rPr>
        <w:t xml:space="preserve">Rufen Sie folgende URL auf und überprüfen sie ob die Seite </w:t>
      </w:r>
      <w:hyperlink w:history="1">
        <w:r w:rsidRPr="00F60700">
          <w:rPr>
            <w:rStyle w:val="Hyperlink"/>
            <w:rFonts w:ascii="Tahoma" w:eastAsiaTheme="majorEastAsia" w:hAnsi="Tahoma"/>
          </w:rPr>
          <w:t>http://&lt;servername&gt;/OneWebServices/</w:t>
        </w:r>
      </w:hyperlink>
      <w:r>
        <w:rPr>
          <w:rFonts w:eastAsiaTheme="majorEastAsia"/>
        </w:rPr>
        <w:t xml:space="preserve">  angezeigt wird:</w:t>
      </w:r>
    </w:p>
    <w:p w14:paraId="6D81A226" w14:textId="77777777" w:rsidR="00ED5CE7" w:rsidRDefault="00ED5CE7" w:rsidP="00ED5CE7">
      <w:pPr>
        <w:rPr>
          <w:rFonts w:eastAsiaTheme="majorEastAsia"/>
        </w:rPr>
      </w:pPr>
      <w:r>
        <w:rPr>
          <w:rFonts w:eastAsiaTheme="majorEastAsia"/>
          <w:noProof/>
        </w:rPr>
        <w:drawing>
          <wp:inline distT="0" distB="0" distL="0" distR="0" wp14:anchorId="5A621850" wp14:editId="004B902E">
            <wp:extent cx="5581650" cy="19526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1650" cy="1952625"/>
                    </a:xfrm>
                    <a:prstGeom prst="rect">
                      <a:avLst/>
                    </a:prstGeom>
                    <a:noFill/>
                    <a:ln>
                      <a:noFill/>
                    </a:ln>
                  </pic:spPr>
                </pic:pic>
              </a:graphicData>
            </a:graphic>
          </wp:inline>
        </w:drawing>
      </w:r>
      <w:r>
        <w:rPr>
          <w:rFonts w:eastAsiaTheme="majorEastAsia"/>
        </w:rPr>
        <w:t>Es wird dann ein genereller Einstellungstest der Anwendung durchgeführt und angezeigt.</w:t>
      </w:r>
    </w:p>
    <w:p w14:paraId="21366B0A" w14:textId="77777777" w:rsidR="00ED5CE7" w:rsidRDefault="00ED5CE7" w:rsidP="00ED5CE7">
      <w:pPr>
        <w:rPr>
          <w:rFonts w:eastAsiaTheme="majorEastAsia"/>
        </w:rPr>
      </w:pPr>
      <w:r>
        <w:rPr>
          <w:rFonts w:eastAsiaTheme="majorEastAsia"/>
        </w:rPr>
        <w:t xml:space="preserve">Prüfen Sie danach, ob die URL </w:t>
      </w:r>
      <w:hyperlink w:history="1">
        <w:r w:rsidRPr="00F60700">
          <w:rPr>
            <w:rStyle w:val="Hyperlink"/>
            <w:rFonts w:ascii="Tahoma" w:eastAsiaTheme="majorEastAsia" w:hAnsi="Tahoma"/>
          </w:rPr>
          <w:t>http://&lt;servername&gt;/OneWebServices/appManagementService.svc</w:t>
        </w:r>
      </w:hyperlink>
      <w:r>
        <w:rPr>
          <w:rFonts w:eastAsiaTheme="majorEastAsia"/>
        </w:rPr>
        <w:t xml:space="preserve"> erreichbar ist:</w:t>
      </w:r>
    </w:p>
    <w:p w14:paraId="3FB53361" w14:textId="77777777" w:rsidR="00ED5CE7" w:rsidRDefault="00ED5CE7" w:rsidP="00ED5CE7">
      <w:pPr>
        <w:rPr>
          <w:rFonts w:eastAsiaTheme="majorEastAsia"/>
        </w:rPr>
      </w:pPr>
      <w:r>
        <w:rPr>
          <w:rFonts w:eastAsiaTheme="majorEastAsia"/>
          <w:noProof/>
        </w:rPr>
        <w:drawing>
          <wp:inline distT="0" distB="0" distL="0" distR="0" wp14:anchorId="6DE6E364" wp14:editId="4DAE5363">
            <wp:extent cx="5563870" cy="19297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63870" cy="1929765"/>
                    </a:xfrm>
                    <a:prstGeom prst="rect">
                      <a:avLst/>
                    </a:prstGeom>
                    <a:noFill/>
                    <a:ln>
                      <a:noFill/>
                    </a:ln>
                  </pic:spPr>
                </pic:pic>
              </a:graphicData>
            </a:graphic>
          </wp:inline>
        </w:drawing>
      </w:r>
    </w:p>
    <w:p w14:paraId="2580D46D" w14:textId="77777777" w:rsidR="00ED5CE7" w:rsidRDefault="00ED5CE7" w:rsidP="00ED5CE7">
      <w:pPr>
        <w:rPr>
          <w:rFonts w:eastAsiaTheme="majorEastAsia"/>
        </w:rPr>
      </w:pPr>
    </w:p>
    <w:p w14:paraId="1E6E82F3" w14:textId="77777777" w:rsidR="00ED5CE7" w:rsidRDefault="006B0640" w:rsidP="00ED5CE7">
      <w:pPr>
        <w:pStyle w:val="berschrift1"/>
      </w:pPr>
      <w:r>
        <w:br w:type="page"/>
      </w:r>
    </w:p>
    <w:bookmarkEnd w:id="45"/>
    <w:p w14:paraId="72699B09" w14:textId="21464462" w:rsidR="00510AF1" w:rsidRDefault="00510AF1"/>
    <w:p w14:paraId="2BD4DD4A" w14:textId="7DEA6572" w:rsidR="009C186B" w:rsidRDefault="00510AF1" w:rsidP="00ED5CE7">
      <w:pPr>
        <w:pStyle w:val="berschrift1"/>
      </w:pPr>
      <w:bookmarkStart w:id="65" w:name="_Toc462386267"/>
      <w:r>
        <w:t>Anhang</w:t>
      </w:r>
      <w:bookmarkEnd w:id="65"/>
    </w:p>
    <w:p w14:paraId="2442C857" w14:textId="006B9621" w:rsidR="00510AF1" w:rsidRDefault="00BF676D" w:rsidP="00510AF1">
      <w:pPr>
        <w:pStyle w:val="berschrift2"/>
        <w:keepLines w:val="0"/>
        <w:spacing w:before="240" w:after="60" w:line="240" w:lineRule="auto"/>
        <w:ind w:left="718"/>
        <w:jc w:val="both"/>
      </w:pPr>
      <w:bookmarkStart w:id="66" w:name="_Toc349719273"/>
      <w:bookmarkStart w:id="67" w:name="_Toc462386268"/>
      <w:r>
        <w:t>Datenbanka</w:t>
      </w:r>
      <w:r w:rsidR="00510AF1">
        <w:t>nbindung -</w:t>
      </w:r>
      <w:r>
        <w:t xml:space="preserve"> </w:t>
      </w:r>
      <w:r w:rsidR="00510AF1">
        <w:t>Fehlercodes</w:t>
      </w:r>
      <w:bookmarkEnd w:id="66"/>
      <w:bookmarkEnd w:id="67"/>
      <w:r w:rsidR="00510AF1">
        <w:t xml:space="preserve"> </w:t>
      </w:r>
    </w:p>
    <w:p w14:paraId="310C8A3F" w14:textId="77777777" w:rsidR="00510AF1" w:rsidRDefault="00510AF1" w:rsidP="00510AF1"/>
    <w:p w14:paraId="49206828" w14:textId="0F4BD6D7" w:rsidR="00510AF1" w:rsidRDefault="00510AF1" w:rsidP="00510AF1">
      <w:r>
        <w:t xml:space="preserve">Verbindungsfehler mit der DB werden im Logfile abgespeichert ( vgl. 7.2  ). Die einfachste Möglichkeit die Funktion der WebServices zu prüfen ist der Aufruf der Login Seite des B2B per </w:t>
      </w:r>
      <w:hyperlink r:id="rId64" w:history="1">
        <w:r w:rsidR="00BF676D" w:rsidRPr="00F60700">
          <w:rPr>
            <w:rStyle w:val="Hyperlink"/>
            <w:rFonts w:ascii="Tahoma" w:hAnsi="Tahoma"/>
          </w:rPr>
          <w:t>http://localhost:8080/One/login.xhtml</w:t>
        </w:r>
      </w:hyperlink>
      <w:r>
        <w:t xml:space="preserve"> :</w:t>
      </w:r>
    </w:p>
    <w:p w14:paraId="7B489521" w14:textId="77777777" w:rsidR="00510AF1" w:rsidRDefault="00510AF1" w:rsidP="00510AF1"/>
    <w:p w14:paraId="2A8E0196" w14:textId="5C5E3194" w:rsidR="00510AF1" w:rsidRDefault="00510AF1" w:rsidP="00510AF1">
      <w:r>
        <w:rPr>
          <w:noProof/>
        </w:rPr>
        <w:drawing>
          <wp:inline distT="0" distB="0" distL="0" distR="0" wp14:anchorId="47B8AD14" wp14:editId="410E4AF3">
            <wp:extent cx="5580380" cy="3124206"/>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80380" cy="3124206"/>
                    </a:xfrm>
                    <a:prstGeom prst="rect">
                      <a:avLst/>
                    </a:prstGeom>
                  </pic:spPr>
                </pic:pic>
              </a:graphicData>
            </a:graphic>
          </wp:inline>
        </w:drawing>
      </w:r>
    </w:p>
    <w:p w14:paraId="2F78970B" w14:textId="77777777" w:rsidR="00510AF1" w:rsidRDefault="00510AF1" w:rsidP="00510AF1"/>
    <w:p w14:paraId="3C803826" w14:textId="3C827CA6" w:rsidR="00510AF1" w:rsidRDefault="00D719E4" w:rsidP="008B0404">
      <w:pPr>
        <w:rPr>
          <w:rFonts w:ascii="Courier New" w:hAnsi="Courier New" w:cs="Courier New"/>
          <w:sz w:val="16"/>
          <w:szCs w:val="16"/>
          <w:lang w:val="en-US"/>
        </w:rPr>
      </w:pPr>
      <w:r>
        <w:t xml:space="preserve">Der </w:t>
      </w:r>
      <w:r w:rsidR="00510AF1">
        <w:t xml:space="preserve">Aufruf </w:t>
      </w:r>
      <w:r>
        <w:t xml:space="preserve">der </w:t>
      </w:r>
      <w:r w:rsidR="00BF676D">
        <w:t>One</w:t>
      </w:r>
      <w:r>
        <w:t>WebServices wird im im Log File protokolliert. Das Log File wird im Verzeichnis angelegt</w:t>
      </w:r>
      <w:r w:rsidR="009F52CD">
        <w:t>,</w:t>
      </w:r>
      <w:r>
        <w:t xml:space="preserve"> das in der log4net.config eingetragen ist.</w:t>
      </w:r>
    </w:p>
    <w:p w14:paraId="47D3B3AF" w14:textId="1FA12907" w:rsidR="00510AF1" w:rsidRDefault="00510AF1">
      <w:pPr>
        <w:rPr>
          <w:rFonts w:ascii="Courier New" w:hAnsi="Courier New" w:cs="Courier New"/>
          <w:sz w:val="16"/>
          <w:szCs w:val="16"/>
          <w:lang w:val="en-US"/>
        </w:rPr>
      </w:pPr>
      <w:r>
        <w:rPr>
          <w:rFonts w:ascii="Courier New" w:hAnsi="Courier New" w:cs="Courier New"/>
          <w:sz w:val="16"/>
          <w:szCs w:val="16"/>
          <w:lang w:val="en-US"/>
        </w:rPr>
        <w:br w:type="page"/>
      </w:r>
    </w:p>
    <w:p w14:paraId="053EC61C" w14:textId="77777777" w:rsidR="00D719E4" w:rsidRDefault="00D719E4">
      <w:pPr>
        <w:rPr>
          <w:rFonts w:ascii="Courier New" w:hAnsi="Courier New" w:cs="Courier New"/>
          <w:sz w:val="16"/>
          <w:szCs w:val="16"/>
          <w:lang w:val="en-US"/>
        </w:rPr>
      </w:pPr>
    </w:p>
    <w:p w14:paraId="04AFACF7" w14:textId="77777777" w:rsidR="00510AF1" w:rsidRPr="00510AF1" w:rsidRDefault="00510AF1" w:rsidP="00510AF1">
      <w:pPr>
        <w:spacing w:line="240" w:lineRule="auto"/>
        <w:contextualSpacing/>
        <w:rPr>
          <w:rFonts w:ascii="Courier New" w:hAnsi="Courier New" w:cs="Courier New"/>
          <w:sz w:val="16"/>
          <w:szCs w:val="16"/>
          <w:lang w:val="en-US"/>
        </w:rPr>
      </w:pPr>
    </w:p>
    <w:p w14:paraId="433F9231" w14:textId="77777777" w:rsidR="00510AF1" w:rsidRDefault="00510AF1" w:rsidP="00510AF1"/>
    <w:p w14:paraId="210A2557" w14:textId="1A166B39" w:rsidR="00510AF1" w:rsidRPr="00CF03EE" w:rsidRDefault="00510AF1" w:rsidP="00510AF1">
      <w:r w:rsidRPr="00CF03EE">
        <w:t xml:space="preserve">Aufstellung </w:t>
      </w:r>
      <w:r>
        <w:t xml:space="preserve">typischer Konfigurationsfehler </w:t>
      </w:r>
    </w:p>
    <w:tbl>
      <w:tblPr>
        <w:tblStyle w:val="Tabellenraster"/>
        <w:tblW w:w="0" w:type="auto"/>
        <w:tblLook w:val="04A0" w:firstRow="1" w:lastRow="0" w:firstColumn="1" w:lastColumn="0" w:noHBand="0" w:noVBand="1"/>
      </w:tblPr>
      <w:tblGrid>
        <w:gridCol w:w="1668"/>
        <w:gridCol w:w="7336"/>
      </w:tblGrid>
      <w:tr w:rsidR="007F7B93" w14:paraId="6332F503" w14:textId="77777777" w:rsidTr="007F7B93">
        <w:tc>
          <w:tcPr>
            <w:tcW w:w="1668" w:type="dxa"/>
          </w:tcPr>
          <w:p w14:paraId="67C8F8B9" w14:textId="60AE1E6F" w:rsidR="007F7B93" w:rsidRPr="007F7B93" w:rsidRDefault="007F7B93" w:rsidP="00510AF1">
            <w:pPr>
              <w:rPr>
                <w:b/>
              </w:rPr>
            </w:pPr>
            <w:r w:rsidRPr="007F7B93">
              <w:rPr>
                <w:b/>
              </w:rPr>
              <w:t>Fehlermeldung</w:t>
            </w:r>
          </w:p>
        </w:tc>
        <w:tc>
          <w:tcPr>
            <w:tcW w:w="7336" w:type="dxa"/>
          </w:tcPr>
          <w:p w14:paraId="1245A7B6" w14:textId="77777777" w:rsidR="007F7B93" w:rsidRDefault="007F7B93" w:rsidP="007F7B93">
            <w:pPr>
              <w:rPr>
                <w:lang w:val="en-US"/>
              </w:rPr>
            </w:pPr>
            <w:r>
              <w:rPr>
                <w:lang w:val="en-US"/>
              </w:rPr>
              <w:t xml:space="preserve">System.Data.EntityException: The underlying provider failed on Open. ---&gt; </w:t>
            </w:r>
          </w:p>
          <w:p w14:paraId="153FBD79" w14:textId="77777777" w:rsidR="007F7B93" w:rsidRDefault="007F7B93" w:rsidP="007F7B93">
            <w:pPr>
              <w:rPr>
                <w:lang w:val="en-US"/>
              </w:rPr>
            </w:pPr>
            <w:r>
              <w:rPr>
                <w:lang w:val="en-US"/>
              </w:rPr>
              <w:t xml:space="preserve">  Devart.Data.Oracle.OracleException: ORA-12154: TNS:could not resolve the connect identifier </w:t>
            </w:r>
          </w:p>
          <w:p w14:paraId="495481F4" w14:textId="77777777" w:rsidR="007F7B93" w:rsidRPr="002A4624" w:rsidRDefault="007F7B93" w:rsidP="007F7B93">
            <w:r>
              <w:rPr>
                <w:lang w:val="en-US"/>
              </w:rPr>
              <w:t xml:space="preserve">  </w:t>
            </w:r>
            <w:r w:rsidRPr="002A4624">
              <w:t>specified</w:t>
            </w:r>
          </w:p>
          <w:p w14:paraId="4A0A53EB" w14:textId="77777777" w:rsidR="007F7B93" w:rsidRDefault="007F7B93" w:rsidP="007F7B93">
            <w:r>
              <w:t xml:space="preserve">System.Data.EntityException: Fehler beim zugrunde liegenden Anbieter auf Open. ---&gt; </w:t>
            </w:r>
          </w:p>
          <w:p w14:paraId="094235E4" w14:textId="77777777" w:rsidR="007F7B93" w:rsidRDefault="007F7B93" w:rsidP="007F7B93">
            <w:r>
              <w:t xml:space="preserve">  Devart.Data.Oracle.OracleException: ORA-12514: TNS: Listener kann in Connect-Deskriptor </w:t>
            </w:r>
          </w:p>
          <w:p w14:paraId="23FAAFB2" w14:textId="4C1A254C" w:rsidR="007F7B93" w:rsidRDefault="007F7B93" w:rsidP="007F7B93">
            <w:r>
              <w:t xml:space="preserve">  angegebenen Service aktuell nicht auflösen</w:t>
            </w:r>
          </w:p>
        </w:tc>
      </w:tr>
      <w:tr w:rsidR="007F7B93" w14:paraId="7D3FF05E" w14:textId="77777777" w:rsidTr="007F7B93">
        <w:tc>
          <w:tcPr>
            <w:tcW w:w="1668" w:type="dxa"/>
          </w:tcPr>
          <w:p w14:paraId="34EE5A85" w14:textId="12D27F04" w:rsidR="007F7B93" w:rsidRPr="007F7B93" w:rsidRDefault="007F7B93" w:rsidP="00510AF1">
            <w:pPr>
              <w:rPr>
                <w:b/>
              </w:rPr>
            </w:pPr>
            <w:r w:rsidRPr="007F7B93">
              <w:rPr>
                <w:b/>
              </w:rPr>
              <w:t>Ursache</w:t>
            </w:r>
          </w:p>
        </w:tc>
        <w:tc>
          <w:tcPr>
            <w:tcW w:w="7336" w:type="dxa"/>
          </w:tcPr>
          <w:p w14:paraId="0427B9D1" w14:textId="77777777" w:rsidR="007F7B93" w:rsidRDefault="007F7B93" w:rsidP="007F7B93">
            <w:r>
              <w:t xml:space="preserve">Falscher TNS-Name bei DataSource oder </w:t>
            </w:r>
          </w:p>
          <w:p w14:paraId="03104040" w14:textId="77777777" w:rsidR="007F7B93" w:rsidRDefault="007F7B93" w:rsidP="007F7B93">
            <w:r>
              <w:t xml:space="preserve">falscher HOST in tnsname oder </w:t>
            </w:r>
          </w:p>
          <w:p w14:paraId="37135F68" w14:textId="2215BAAA" w:rsidR="007F7B93" w:rsidRDefault="007F7B93" w:rsidP="007F7B93">
            <w:r>
              <w:t>TNS-Name nicht in tnsnames.ora</w:t>
            </w:r>
          </w:p>
        </w:tc>
      </w:tr>
      <w:tr w:rsidR="007F7B93" w14:paraId="4814CA9F" w14:textId="77777777" w:rsidTr="007F7B93">
        <w:tc>
          <w:tcPr>
            <w:tcW w:w="1668" w:type="dxa"/>
          </w:tcPr>
          <w:p w14:paraId="18F55351" w14:textId="305F6524" w:rsidR="007F7B93" w:rsidRPr="007F7B93" w:rsidRDefault="007F7B93" w:rsidP="00510AF1">
            <w:pPr>
              <w:rPr>
                <w:b/>
              </w:rPr>
            </w:pPr>
            <w:r w:rsidRPr="007F7B93">
              <w:rPr>
                <w:b/>
              </w:rPr>
              <w:t>Abhilfe</w:t>
            </w:r>
          </w:p>
        </w:tc>
        <w:tc>
          <w:tcPr>
            <w:tcW w:w="7336" w:type="dxa"/>
          </w:tcPr>
          <w:p w14:paraId="36A6CE5F" w14:textId="77777777" w:rsidR="007F7B93" w:rsidRPr="007F7B93" w:rsidRDefault="007F7B93" w:rsidP="007F7B93">
            <w:pPr>
              <w:pStyle w:val="Listenabsatz"/>
              <w:numPr>
                <w:ilvl w:val="0"/>
                <w:numId w:val="16"/>
              </w:numPr>
            </w:pPr>
            <w:r w:rsidRPr="007F7B93">
              <w:t>tnsnames.ora korrigieren/validieren, ggf. mit tnsping die gewünschte Verbindung testen</w:t>
            </w:r>
          </w:p>
          <w:p w14:paraId="776CFC51" w14:textId="0E89A16F" w:rsidR="007F7B93" w:rsidRPr="007F7B93" w:rsidRDefault="007F7B93" w:rsidP="007F7B93">
            <w:pPr>
              <w:pStyle w:val="Listenabsatz"/>
              <w:numPr>
                <w:ilvl w:val="0"/>
                <w:numId w:val="16"/>
              </w:numPr>
              <w:autoSpaceDE w:val="0"/>
              <w:autoSpaceDN w:val="0"/>
              <w:adjustRightInd w:val="0"/>
            </w:pPr>
            <w:r w:rsidRPr="007F7B93">
              <w:t>Übe</w:t>
            </w:r>
            <w:r>
              <w:t>rprüfen des web.config-Eintrags</w:t>
            </w:r>
          </w:p>
          <w:p w14:paraId="41A3DAA7" w14:textId="28222DF3" w:rsidR="007F7B93" w:rsidRDefault="007F7B93" w:rsidP="007F7B9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OpenLeaseConnectionStringDataSource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4608144E" w14:textId="77777777" w:rsidR="007F7B93" w:rsidRDefault="007F7B93" w:rsidP="007F7B9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bnr11dev.CIC</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0C2D95DE" w14:textId="77777777" w:rsidR="007F7B93" w:rsidRDefault="007F7B93" w:rsidP="007F7B93">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168A05FF" w14:textId="4BDB2184" w:rsidR="007F7B93" w:rsidRDefault="007F7B93" w:rsidP="007F7B93">
            <w:r>
              <w:rPr>
                <w:rFonts w:ascii="Consolas" w:eastAsiaTheme="minorHAnsi" w:hAnsi="Consolas" w:cs="Consolas"/>
                <w:color w:val="0000FF"/>
                <w:sz w:val="19"/>
                <w:szCs w:val="19"/>
                <w:lang w:eastAsia="en-US"/>
              </w:rPr>
              <w:t xml:space="preserve">      </w:t>
            </w:r>
            <w:r w:rsidRPr="007F7B93">
              <w:t>Der value stammt aus der tnsnames.ora von service_name=XY</w:t>
            </w:r>
          </w:p>
        </w:tc>
      </w:tr>
    </w:tbl>
    <w:p w14:paraId="125E6888" w14:textId="3847D858" w:rsidR="00510AF1" w:rsidRDefault="00510AF1" w:rsidP="00510AF1"/>
    <w:tbl>
      <w:tblPr>
        <w:tblStyle w:val="Tabellenraster"/>
        <w:tblW w:w="0" w:type="auto"/>
        <w:tblLook w:val="04A0" w:firstRow="1" w:lastRow="0" w:firstColumn="1" w:lastColumn="0" w:noHBand="0" w:noVBand="1"/>
      </w:tblPr>
      <w:tblGrid>
        <w:gridCol w:w="1668"/>
        <w:gridCol w:w="7336"/>
      </w:tblGrid>
      <w:tr w:rsidR="007F7B93" w14:paraId="43ED0F0A" w14:textId="77777777" w:rsidTr="007F7B93">
        <w:tc>
          <w:tcPr>
            <w:tcW w:w="1668" w:type="dxa"/>
          </w:tcPr>
          <w:p w14:paraId="6E1B68C4" w14:textId="77777777" w:rsidR="007F7B93" w:rsidRPr="007F7B93" w:rsidRDefault="007F7B93" w:rsidP="007F7B93">
            <w:pPr>
              <w:rPr>
                <w:b/>
              </w:rPr>
            </w:pPr>
            <w:r w:rsidRPr="007F7B93">
              <w:rPr>
                <w:b/>
              </w:rPr>
              <w:t>Fehlermeldung</w:t>
            </w:r>
          </w:p>
        </w:tc>
        <w:tc>
          <w:tcPr>
            <w:tcW w:w="7336" w:type="dxa"/>
          </w:tcPr>
          <w:p w14:paraId="669F5CA5" w14:textId="77777777" w:rsidR="00DB1743" w:rsidRDefault="00DB1743" w:rsidP="00DB1743">
            <w:pPr>
              <w:rPr>
                <w:lang w:val="en-US"/>
              </w:rPr>
            </w:pPr>
            <w:r>
              <w:rPr>
                <w:lang w:val="en-US"/>
              </w:rPr>
              <w:t xml:space="preserve">System.Data.EntityException: The underlying provider failed on Open. ---&gt; </w:t>
            </w:r>
          </w:p>
          <w:p w14:paraId="160E76B7" w14:textId="6DCA7DFE" w:rsidR="007F7B93" w:rsidRDefault="00DB1743" w:rsidP="00DB1743">
            <w:r>
              <w:rPr>
                <w:lang w:val="en-US"/>
              </w:rPr>
              <w:t xml:space="preserve">  Devart.Data.Oracle.OracleException: Can not find Oracle home.</w:t>
            </w:r>
          </w:p>
        </w:tc>
      </w:tr>
      <w:tr w:rsidR="007F7B93" w14:paraId="0522FD62" w14:textId="77777777" w:rsidTr="007F7B93">
        <w:tc>
          <w:tcPr>
            <w:tcW w:w="1668" w:type="dxa"/>
          </w:tcPr>
          <w:p w14:paraId="7866D430" w14:textId="77777777" w:rsidR="007F7B93" w:rsidRPr="007F7B93" w:rsidRDefault="007F7B93" w:rsidP="007F7B93">
            <w:pPr>
              <w:rPr>
                <w:b/>
              </w:rPr>
            </w:pPr>
            <w:r w:rsidRPr="007F7B93">
              <w:rPr>
                <w:b/>
              </w:rPr>
              <w:t>Ursache</w:t>
            </w:r>
          </w:p>
        </w:tc>
        <w:tc>
          <w:tcPr>
            <w:tcW w:w="7336" w:type="dxa"/>
          </w:tcPr>
          <w:p w14:paraId="2B98D4D4" w14:textId="21299452" w:rsidR="007F7B93" w:rsidRDefault="007F7B93" w:rsidP="007F7B93">
            <w:pPr>
              <w:rPr>
                <w:lang w:val="en-US"/>
              </w:rPr>
            </w:pPr>
            <w:r>
              <w:rPr>
                <w:lang w:val="en-US"/>
              </w:rPr>
              <w:t>Falsches Oracle-Client Home</w:t>
            </w:r>
          </w:p>
          <w:p w14:paraId="075FE6B9" w14:textId="20139DC8" w:rsidR="007F7B93" w:rsidRDefault="007F7B93" w:rsidP="007F7B93"/>
        </w:tc>
      </w:tr>
      <w:tr w:rsidR="007F7B93" w14:paraId="71756534" w14:textId="77777777" w:rsidTr="007F7B93">
        <w:tc>
          <w:tcPr>
            <w:tcW w:w="1668" w:type="dxa"/>
          </w:tcPr>
          <w:p w14:paraId="2A5F5898" w14:textId="77777777" w:rsidR="007F7B93" w:rsidRPr="007F7B93" w:rsidRDefault="007F7B93" w:rsidP="007F7B93">
            <w:pPr>
              <w:rPr>
                <w:b/>
              </w:rPr>
            </w:pPr>
            <w:r w:rsidRPr="007F7B93">
              <w:rPr>
                <w:b/>
              </w:rPr>
              <w:t>Abhilfe</w:t>
            </w:r>
          </w:p>
        </w:tc>
        <w:tc>
          <w:tcPr>
            <w:tcW w:w="7336" w:type="dxa"/>
          </w:tcPr>
          <w:p w14:paraId="0CAD2052" w14:textId="77777777" w:rsidR="007F7B93" w:rsidRPr="007F7B93" w:rsidRDefault="007F7B93" w:rsidP="007F7B93">
            <w:pPr>
              <w:pStyle w:val="Listenabsatz"/>
              <w:numPr>
                <w:ilvl w:val="0"/>
                <w:numId w:val="16"/>
              </w:numPr>
              <w:autoSpaceDE w:val="0"/>
              <w:autoSpaceDN w:val="0"/>
              <w:adjustRightInd w:val="0"/>
            </w:pPr>
            <w:r w:rsidRPr="007F7B93">
              <w:t>Übe</w:t>
            </w:r>
            <w:r>
              <w:t>rprüfen des web.config-Eintrags</w:t>
            </w:r>
          </w:p>
          <w:p w14:paraId="68BDA9DA" w14:textId="3ED52AE8" w:rsidR="007F7B93" w:rsidRDefault="007F7B93" w:rsidP="007F7B9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OpenLeaseConnectionStringOraClientHome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4F29F5A6" w14:textId="55D0CFCF" w:rsidR="007F7B93" w:rsidRDefault="007F7B93" w:rsidP="007F7B9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sidR="00DB1743">
              <w:rPr>
                <w:rFonts w:ascii="Consolas" w:eastAsiaTheme="minorHAnsi" w:hAnsi="Consolas" w:cs="Consolas"/>
                <w:color w:val="000000"/>
                <w:sz w:val="19"/>
                <w:szCs w:val="19"/>
                <w:highlight w:val="white"/>
                <w:lang w:eastAsia="en-US"/>
              </w:rPr>
              <w:t>OraClient12Home1</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17C1B8E6" w14:textId="77777777" w:rsidR="007F7B93" w:rsidRDefault="007F7B93" w:rsidP="007F7B93">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0A707FD4" w14:textId="77777777" w:rsidR="00DB1743" w:rsidRDefault="007F7B93" w:rsidP="00DB1743">
            <w:r>
              <w:rPr>
                <w:rFonts w:ascii="Consolas" w:eastAsiaTheme="minorHAnsi" w:hAnsi="Consolas" w:cs="Consolas"/>
                <w:color w:val="0000FF"/>
                <w:sz w:val="19"/>
                <w:szCs w:val="19"/>
                <w:lang w:eastAsia="en-US"/>
              </w:rPr>
              <w:t xml:space="preserve">      </w:t>
            </w:r>
            <w:r w:rsidRPr="007F7B93">
              <w:t xml:space="preserve">Der value stammt aus </w:t>
            </w:r>
            <w:r w:rsidR="00DB1743">
              <w:t>der Registry von</w:t>
            </w:r>
          </w:p>
          <w:p w14:paraId="7DDF0FFD" w14:textId="158CDE2E" w:rsidR="007F7B93" w:rsidRDefault="00DB1743" w:rsidP="00DB1743">
            <w:r>
              <w:t xml:space="preserve">           LOCAL_MACHINE/SOFTWARE/oracle/KEY_xy/ORACLE_HOME</w:t>
            </w:r>
          </w:p>
        </w:tc>
      </w:tr>
    </w:tbl>
    <w:p w14:paraId="3721A390" w14:textId="77777777" w:rsidR="00510AF1" w:rsidRDefault="00510AF1" w:rsidP="00510AF1">
      <w:pPr>
        <w:rPr>
          <w:lang w:val="en-US"/>
        </w:rPr>
      </w:pPr>
    </w:p>
    <w:tbl>
      <w:tblPr>
        <w:tblStyle w:val="Tabellenraster"/>
        <w:tblW w:w="0" w:type="auto"/>
        <w:tblLook w:val="04A0" w:firstRow="1" w:lastRow="0" w:firstColumn="1" w:lastColumn="0" w:noHBand="0" w:noVBand="1"/>
      </w:tblPr>
      <w:tblGrid>
        <w:gridCol w:w="1668"/>
        <w:gridCol w:w="7336"/>
      </w:tblGrid>
      <w:tr w:rsidR="00DB1743" w14:paraId="1C576138" w14:textId="77777777" w:rsidTr="000B76B0">
        <w:tc>
          <w:tcPr>
            <w:tcW w:w="1668" w:type="dxa"/>
          </w:tcPr>
          <w:p w14:paraId="616BC94C" w14:textId="77777777" w:rsidR="00DB1743" w:rsidRPr="007F7B93" w:rsidRDefault="00DB1743" w:rsidP="000B76B0">
            <w:pPr>
              <w:rPr>
                <w:b/>
              </w:rPr>
            </w:pPr>
            <w:r w:rsidRPr="007F7B93">
              <w:rPr>
                <w:b/>
              </w:rPr>
              <w:t>Fehlermeldung</w:t>
            </w:r>
          </w:p>
        </w:tc>
        <w:tc>
          <w:tcPr>
            <w:tcW w:w="7336" w:type="dxa"/>
          </w:tcPr>
          <w:p w14:paraId="55E960FD" w14:textId="77777777" w:rsidR="00DB1743" w:rsidRDefault="00DB1743" w:rsidP="00DB1743">
            <w:pPr>
              <w:rPr>
                <w:lang w:val="en-US"/>
              </w:rPr>
            </w:pPr>
            <w:r>
              <w:rPr>
                <w:lang w:val="en-US"/>
              </w:rPr>
              <w:t xml:space="preserve">System.Data.EntityException: The underlying provider failed on Open. ---&gt; </w:t>
            </w:r>
          </w:p>
          <w:p w14:paraId="753AA1CC" w14:textId="77777777" w:rsidR="00DB1743" w:rsidRDefault="00DB1743" w:rsidP="00DB1743">
            <w:pPr>
              <w:rPr>
                <w:lang w:val="en-US"/>
              </w:rPr>
            </w:pPr>
            <w:r>
              <w:rPr>
                <w:lang w:val="en-US"/>
              </w:rPr>
              <w:t xml:space="preserve">  Devart.Data.Oracle.OracleException: ORA-12514: TNS:listener does not currently know of </w:t>
            </w:r>
          </w:p>
          <w:p w14:paraId="193B8B30" w14:textId="655E11C8" w:rsidR="00DB1743" w:rsidRDefault="00DB1743" w:rsidP="00DB1743">
            <w:r>
              <w:rPr>
                <w:lang w:val="en-US"/>
              </w:rPr>
              <w:t xml:space="preserve">  service requested in connect descriptor</w:t>
            </w:r>
          </w:p>
        </w:tc>
      </w:tr>
      <w:tr w:rsidR="00DB1743" w14:paraId="6081BD74" w14:textId="77777777" w:rsidTr="000B76B0">
        <w:tc>
          <w:tcPr>
            <w:tcW w:w="1668" w:type="dxa"/>
          </w:tcPr>
          <w:p w14:paraId="5F395E55" w14:textId="77777777" w:rsidR="00DB1743" w:rsidRPr="007F7B93" w:rsidRDefault="00DB1743" w:rsidP="000B76B0">
            <w:pPr>
              <w:rPr>
                <w:b/>
              </w:rPr>
            </w:pPr>
            <w:r w:rsidRPr="007F7B93">
              <w:rPr>
                <w:b/>
              </w:rPr>
              <w:t>Ursache</w:t>
            </w:r>
          </w:p>
        </w:tc>
        <w:tc>
          <w:tcPr>
            <w:tcW w:w="7336" w:type="dxa"/>
          </w:tcPr>
          <w:p w14:paraId="64DD1D77" w14:textId="77777777" w:rsidR="00DB1743" w:rsidRDefault="00DB1743" w:rsidP="00DB1743">
            <w:pPr>
              <w:rPr>
                <w:lang w:val="en-US"/>
              </w:rPr>
            </w:pPr>
            <w:r>
              <w:rPr>
                <w:lang w:val="en-US"/>
              </w:rPr>
              <w:t>Falscher SERVICE_NAME in tnsnames.ora</w:t>
            </w:r>
          </w:p>
          <w:p w14:paraId="0513B7E0" w14:textId="6069AC36" w:rsidR="00DB1743" w:rsidRDefault="00DB1743" w:rsidP="00DB1743"/>
        </w:tc>
      </w:tr>
      <w:tr w:rsidR="00DB1743" w14:paraId="20FB575D" w14:textId="77777777" w:rsidTr="000B76B0">
        <w:tc>
          <w:tcPr>
            <w:tcW w:w="1668" w:type="dxa"/>
          </w:tcPr>
          <w:p w14:paraId="6C4DE401" w14:textId="77777777" w:rsidR="00DB1743" w:rsidRPr="007F7B93" w:rsidRDefault="00DB1743" w:rsidP="000B76B0">
            <w:pPr>
              <w:rPr>
                <w:b/>
              </w:rPr>
            </w:pPr>
            <w:r w:rsidRPr="007F7B93">
              <w:rPr>
                <w:b/>
              </w:rPr>
              <w:t>Abhilfe</w:t>
            </w:r>
          </w:p>
        </w:tc>
        <w:tc>
          <w:tcPr>
            <w:tcW w:w="7336" w:type="dxa"/>
          </w:tcPr>
          <w:p w14:paraId="51E6FEF9" w14:textId="77777777" w:rsidR="00DB1743" w:rsidRDefault="00DB1743" w:rsidP="000B76B0">
            <w:pPr>
              <w:pStyle w:val="Listenabsatz"/>
              <w:numPr>
                <w:ilvl w:val="0"/>
                <w:numId w:val="16"/>
              </w:numPr>
            </w:pPr>
            <w:r w:rsidRPr="007F7B93">
              <w:t>tnsnames.ora korrigieren/validieren, ggf. mit tnsping die gewünschte Verbindung testen</w:t>
            </w:r>
          </w:p>
          <w:p w14:paraId="5FA2F5B3" w14:textId="77777777" w:rsidR="00DB1743" w:rsidRPr="007F7B93" w:rsidRDefault="00DB1743" w:rsidP="00DB1743">
            <w:pPr>
              <w:pStyle w:val="Listenabsatz"/>
              <w:numPr>
                <w:ilvl w:val="0"/>
                <w:numId w:val="16"/>
              </w:numPr>
              <w:autoSpaceDE w:val="0"/>
              <w:autoSpaceDN w:val="0"/>
              <w:adjustRightInd w:val="0"/>
            </w:pPr>
            <w:r w:rsidRPr="007F7B93">
              <w:t>Übe</w:t>
            </w:r>
            <w:r>
              <w:t>rprüfen des web.config-Eintrags</w:t>
            </w:r>
          </w:p>
          <w:p w14:paraId="09B8CF83" w14:textId="77777777" w:rsidR="00DB1743" w:rsidRDefault="00DB1743" w:rsidP="00DB174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OpenLeaseConnectionStringDataSource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11FD9542" w14:textId="77777777" w:rsidR="00DB1743" w:rsidRDefault="00DB1743" w:rsidP="00DB174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bnr11dev.CIC</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4853AF16" w14:textId="77777777" w:rsidR="00DB1743" w:rsidRDefault="00DB1743" w:rsidP="00DB1743">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2F7CBE72" w14:textId="509070AE" w:rsidR="00DB1743" w:rsidRPr="00DB1743" w:rsidRDefault="00DB1743" w:rsidP="00DB1743">
            <w:pPr>
              <w:ind w:left="360"/>
            </w:pPr>
            <w:r>
              <w:t xml:space="preserve">     </w:t>
            </w:r>
            <w:r w:rsidRPr="00DB1743">
              <w:t>Der value stammt aus der tnsnames.ora von service_name=XY</w:t>
            </w:r>
          </w:p>
          <w:p w14:paraId="7B1CF54C" w14:textId="04EB4C9E" w:rsidR="00DB1743" w:rsidRPr="00DB1743" w:rsidRDefault="00DB1743" w:rsidP="00DB1743">
            <w:pPr>
              <w:pStyle w:val="Listenabsatz"/>
            </w:pPr>
          </w:p>
        </w:tc>
      </w:tr>
    </w:tbl>
    <w:p w14:paraId="64D19B39" w14:textId="1E5A13C6" w:rsidR="00DB1743" w:rsidRDefault="00DB1743" w:rsidP="00510AF1">
      <w:pPr>
        <w:rPr>
          <w:lang w:val="en-US"/>
        </w:rPr>
      </w:pPr>
    </w:p>
    <w:tbl>
      <w:tblPr>
        <w:tblStyle w:val="Tabellenraster"/>
        <w:tblW w:w="0" w:type="auto"/>
        <w:tblLook w:val="04A0" w:firstRow="1" w:lastRow="0" w:firstColumn="1" w:lastColumn="0" w:noHBand="0" w:noVBand="1"/>
      </w:tblPr>
      <w:tblGrid>
        <w:gridCol w:w="1668"/>
        <w:gridCol w:w="7336"/>
      </w:tblGrid>
      <w:tr w:rsidR="00DB1743" w14:paraId="1BE5DA56" w14:textId="77777777" w:rsidTr="000B76B0">
        <w:tc>
          <w:tcPr>
            <w:tcW w:w="1668" w:type="dxa"/>
          </w:tcPr>
          <w:p w14:paraId="489F4FD2" w14:textId="08CB0A10" w:rsidR="00DB1743" w:rsidRPr="007F7B93" w:rsidRDefault="00DB1743" w:rsidP="000B76B0">
            <w:pPr>
              <w:rPr>
                <w:b/>
              </w:rPr>
            </w:pPr>
            <w:r>
              <w:rPr>
                <w:lang w:val="en-US"/>
              </w:rPr>
              <w:lastRenderedPageBreak/>
              <w:br w:type="page"/>
            </w:r>
            <w:r w:rsidRPr="007F7B93">
              <w:rPr>
                <w:b/>
              </w:rPr>
              <w:t>Fehlermeldung</w:t>
            </w:r>
          </w:p>
        </w:tc>
        <w:tc>
          <w:tcPr>
            <w:tcW w:w="7336" w:type="dxa"/>
          </w:tcPr>
          <w:p w14:paraId="1ACD3827" w14:textId="77777777" w:rsidR="00DB1743" w:rsidRDefault="00DB1743" w:rsidP="00DB1743">
            <w:pPr>
              <w:rPr>
                <w:lang w:val="en-US"/>
              </w:rPr>
            </w:pPr>
            <w:r>
              <w:rPr>
                <w:lang w:val="en-US"/>
              </w:rPr>
              <w:t xml:space="preserve">System.Data.EntityException: The underlying provider failed on Open. ---&gt; </w:t>
            </w:r>
          </w:p>
          <w:p w14:paraId="4DEFF613" w14:textId="77777777" w:rsidR="00DB1743" w:rsidRDefault="00DB1743" w:rsidP="00DB1743">
            <w:pPr>
              <w:rPr>
                <w:lang w:val="en-US"/>
              </w:rPr>
            </w:pPr>
            <w:r>
              <w:rPr>
                <w:lang w:val="en-US"/>
              </w:rPr>
              <w:t xml:space="preserve">  Devart.Data.Oracle.OracleException: Can not find Oracle home.</w:t>
            </w:r>
          </w:p>
          <w:p w14:paraId="6F333E31" w14:textId="181C9001" w:rsidR="00DB1743" w:rsidRDefault="00DB1743" w:rsidP="000B76B0"/>
        </w:tc>
      </w:tr>
      <w:tr w:rsidR="00DB1743" w14:paraId="7DC05BE9" w14:textId="77777777" w:rsidTr="000B76B0">
        <w:tc>
          <w:tcPr>
            <w:tcW w:w="1668" w:type="dxa"/>
          </w:tcPr>
          <w:p w14:paraId="5BF5C485" w14:textId="77777777" w:rsidR="00DB1743" w:rsidRPr="007F7B93" w:rsidRDefault="00DB1743" w:rsidP="000B76B0">
            <w:pPr>
              <w:rPr>
                <w:b/>
              </w:rPr>
            </w:pPr>
            <w:r w:rsidRPr="007F7B93">
              <w:rPr>
                <w:b/>
              </w:rPr>
              <w:t>Ursache</w:t>
            </w:r>
          </w:p>
        </w:tc>
        <w:tc>
          <w:tcPr>
            <w:tcW w:w="7336" w:type="dxa"/>
          </w:tcPr>
          <w:p w14:paraId="37A34C5D" w14:textId="77777777" w:rsidR="00DB1743" w:rsidRDefault="00DB1743" w:rsidP="00DB1743">
            <w:r>
              <w:t xml:space="preserve">Host im TNS falsch oder </w:t>
            </w:r>
          </w:p>
          <w:p w14:paraId="0EB55CDC" w14:textId="77777777" w:rsidR="00DB1743" w:rsidRDefault="00DB1743" w:rsidP="00DB1743">
            <w:r>
              <w:t>Doppelter Eintrag in tnsnames mit gleichem SERVICE_NAME</w:t>
            </w:r>
          </w:p>
          <w:p w14:paraId="38DFD377" w14:textId="77777777" w:rsidR="00DB1743" w:rsidRDefault="00DB1743" w:rsidP="000B76B0"/>
        </w:tc>
      </w:tr>
      <w:tr w:rsidR="00DB1743" w14:paraId="7761588B" w14:textId="77777777" w:rsidTr="000B76B0">
        <w:tc>
          <w:tcPr>
            <w:tcW w:w="1668" w:type="dxa"/>
          </w:tcPr>
          <w:p w14:paraId="5792F81F" w14:textId="77777777" w:rsidR="00DB1743" w:rsidRPr="007F7B93" w:rsidRDefault="00DB1743" w:rsidP="000B76B0">
            <w:pPr>
              <w:rPr>
                <w:b/>
              </w:rPr>
            </w:pPr>
            <w:r w:rsidRPr="007F7B93">
              <w:rPr>
                <w:b/>
              </w:rPr>
              <w:t>Abhilfe</w:t>
            </w:r>
          </w:p>
        </w:tc>
        <w:tc>
          <w:tcPr>
            <w:tcW w:w="7336" w:type="dxa"/>
          </w:tcPr>
          <w:p w14:paraId="3C45AE7B" w14:textId="629DF975" w:rsidR="00DB1743" w:rsidRDefault="00DB1743" w:rsidP="000B76B0">
            <w:pPr>
              <w:pStyle w:val="Listenabsatz"/>
              <w:numPr>
                <w:ilvl w:val="0"/>
                <w:numId w:val="16"/>
              </w:numPr>
            </w:pPr>
            <w:r w:rsidRPr="007F7B93">
              <w:t>tnsnames.ora korrigieren/validieren, ggf. mit tnsping die gewünschte Verbindung testen</w:t>
            </w:r>
            <w:r>
              <w:t>. Wahrscheinlich falsche host= -Angabe</w:t>
            </w:r>
          </w:p>
          <w:p w14:paraId="584369C4" w14:textId="6D214645" w:rsidR="00DB1743" w:rsidRPr="00DB1743" w:rsidRDefault="00DB1743" w:rsidP="00DB1743">
            <w:pPr>
              <w:pStyle w:val="Listenabsatz"/>
              <w:numPr>
                <w:ilvl w:val="0"/>
                <w:numId w:val="16"/>
              </w:numPr>
              <w:autoSpaceDE w:val="0"/>
              <w:autoSpaceDN w:val="0"/>
              <w:adjustRightInd w:val="0"/>
            </w:pPr>
            <w:r>
              <w:t>tnsnames.ora auf doppelte Einträge für service_name prüfen</w:t>
            </w:r>
          </w:p>
          <w:p w14:paraId="533019F9" w14:textId="77777777" w:rsidR="00DB1743" w:rsidRPr="00DB1743" w:rsidRDefault="00DB1743" w:rsidP="000B76B0">
            <w:pPr>
              <w:pStyle w:val="Listenabsatz"/>
            </w:pPr>
          </w:p>
        </w:tc>
      </w:tr>
    </w:tbl>
    <w:p w14:paraId="7B51B374" w14:textId="77777777" w:rsidR="00510AF1" w:rsidRDefault="00510AF1" w:rsidP="00510AF1">
      <w:pPr>
        <w:rPr>
          <w:lang w:val="en-US"/>
        </w:rPr>
      </w:pPr>
    </w:p>
    <w:tbl>
      <w:tblPr>
        <w:tblStyle w:val="Tabellenraster"/>
        <w:tblW w:w="0" w:type="auto"/>
        <w:tblLook w:val="04A0" w:firstRow="1" w:lastRow="0" w:firstColumn="1" w:lastColumn="0" w:noHBand="0" w:noVBand="1"/>
      </w:tblPr>
      <w:tblGrid>
        <w:gridCol w:w="1668"/>
        <w:gridCol w:w="7336"/>
      </w:tblGrid>
      <w:tr w:rsidR="00DB1743" w14:paraId="73BA6D77" w14:textId="77777777" w:rsidTr="000B76B0">
        <w:tc>
          <w:tcPr>
            <w:tcW w:w="1668" w:type="dxa"/>
          </w:tcPr>
          <w:p w14:paraId="3FAF8851" w14:textId="77777777" w:rsidR="00DB1743" w:rsidRPr="007F7B93" w:rsidRDefault="00DB1743" w:rsidP="000B76B0">
            <w:pPr>
              <w:rPr>
                <w:b/>
              </w:rPr>
            </w:pPr>
            <w:r w:rsidRPr="007F7B93">
              <w:rPr>
                <w:b/>
              </w:rPr>
              <w:t>Fehlermeldung</w:t>
            </w:r>
          </w:p>
        </w:tc>
        <w:tc>
          <w:tcPr>
            <w:tcW w:w="7336" w:type="dxa"/>
          </w:tcPr>
          <w:p w14:paraId="5268AFD7" w14:textId="77777777" w:rsidR="00DB1743" w:rsidRDefault="00DB1743" w:rsidP="00DB1743">
            <w:pPr>
              <w:rPr>
                <w:lang w:val="en-US"/>
              </w:rPr>
            </w:pPr>
            <w:r>
              <w:rPr>
                <w:lang w:val="en-US"/>
              </w:rPr>
              <w:t xml:space="preserve">System.Data.EntityException: The underlying provider failed on Open. ---&gt; </w:t>
            </w:r>
          </w:p>
          <w:p w14:paraId="152EAE77" w14:textId="77777777" w:rsidR="00DB1743" w:rsidRDefault="00DB1743" w:rsidP="00DB1743">
            <w:pPr>
              <w:rPr>
                <w:lang w:val="en-US"/>
              </w:rPr>
            </w:pPr>
            <w:r>
              <w:rPr>
                <w:lang w:val="en-US"/>
              </w:rPr>
              <w:t xml:space="preserve">  Devart.Data.Oracle.OracleException: Server did not respond within the specified timeout interval</w:t>
            </w:r>
          </w:p>
          <w:p w14:paraId="517AEBF1" w14:textId="77777777" w:rsidR="00DB1743" w:rsidRDefault="00DB1743" w:rsidP="000B76B0"/>
        </w:tc>
      </w:tr>
      <w:tr w:rsidR="00DB1743" w14:paraId="15E87F2D" w14:textId="77777777" w:rsidTr="000B76B0">
        <w:tc>
          <w:tcPr>
            <w:tcW w:w="1668" w:type="dxa"/>
          </w:tcPr>
          <w:p w14:paraId="5206642B" w14:textId="77777777" w:rsidR="00DB1743" w:rsidRPr="007F7B93" w:rsidRDefault="00DB1743" w:rsidP="000B76B0">
            <w:pPr>
              <w:rPr>
                <w:b/>
              </w:rPr>
            </w:pPr>
            <w:r w:rsidRPr="007F7B93">
              <w:rPr>
                <w:b/>
              </w:rPr>
              <w:t>Ursache</w:t>
            </w:r>
          </w:p>
        </w:tc>
        <w:tc>
          <w:tcPr>
            <w:tcW w:w="7336" w:type="dxa"/>
          </w:tcPr>
          <w:p w14:paraId="1F409BFD" w14:textId="77777777" w:rsidR="00DB1743" w:rsidRPr="002A4624" w:rsidRDefault="00DB1743" w:rsidP="00DB1743">
            <w:r w:rsidRPr="002A4624">
              <w:t xml:space="preserve">Falscher Port in TNSNames oder </w:t>
            </w:r>
          </w:p>
          <w:p w14:paraId="0CAD015F" w14:textId="77777777" w:rsidR="00DB1743" w:rsidRPr="002A4624" w:rsidRDefault="00DB1743" w:rsidP="00DB1743">
            <w:r w:rsidRPr="002A4624">
              <w:t xml:space="preserve">Falscher Port in OpenLeaseConnectionStringServerPort </w:t>
            </w:r>
          </w:p>
          <w:p w14:paraId="641A3F6C" w14:textId="77777777" w:rsidR="00DB1743" w:rsidRDefault="00DB1743" w:rsidP="00DB1743">
            <w:pPr>
              <w:rPr>
                <w:lang w:val="en-US"/>
              </w:rPr>
            </w:pPr>
            <w:r>
              <w:rPr>
                <w:lang w:val="en-US"/>
              </w:rPr>
              <w:t>bei Direct = True</w:t>
            </w:r>
          </w:p>
          <w:p w14:paraId="48C703C5" w14:textId="77777777" w:rsidR="00DB1743" w:rsidRDefault="00DB1743" w:rsidP="000B76B0"/>
        </w:tc>
      </w:tr>
      <w:tr w:rsidR="00DB1743" w14:paraId="55F56736" w14:textId="77777777" w:rsidTr="000B76B0">
        <w:tc>
          <w:tcPr>
            <w:tcW w:w="1668" w:type="dxa"/>
          </w:tcPr>
          <w:p w14:paraId="13639653" w14:textId="77777777" w:rsidR="00DB1743" w:rsidRPr="007F7B93" w:rsidRDefault="00DB1743" w:rsidP="000B76B0">
            <w:pPr>
              <w:rPr>
                <w:b/>
              </w:rPr>
            </w:pPr>
            <w:r w:rsidRPr="007F7B93">
              <w:rPr>
                <w:b/>
              </w:rPr>
              <w:t>Abhilfe</w:t>
            </w:r>
          </w:p>
        </w:tc>
        <w:tc>
          <w:tcPr>
            <w:tcW w:w="7336" w:type="dxa"/>
          </w:tcPr>
          <w:p w14:paraId="6E8AB1BC" w14:textId="66B740FE" w:rsidR="00DB1743" w:rsidRDefault="00DB1743" w:rsidP="000B76B0">
            <w:pPr>
              <w:pStyle w:val="Listenabsatz"/>
              <w:numPr>
                <w:ilvl w:val="0"/>
                <w:numId w:val="16"/>
              </w:numPr>
            </w:pPr>
            <w:r w:rsidRPr="007F7B93">
              <w:t>tnsnames.ora korrigieren/validieren, ggf. mit tnsping die gewünschte Verbindung testen</w:t>
            </w:r>
            <w:r>
              <w:t>. Wahrscheinlich falsche port= -Angabe</w:t>
            </w:r>
          </w:p>
          <w:p w14:paraId="73712C7D" w14:textId="77777777" w:rsidR="00DB1743" w:rsidRPr="007F7B93" w:rsidRDefault="00DB1743" w:rsidP="00DB1743">
            <w:pPr>
              <w:pStyle w:val="Listenabsatz"/>
              <w:numPr>
                <w:ilvl w:val="0"/>
                <w:numId w:val="16"/>
              </w:numPr>
              <w:autoSpaceDE w:val="0"/>
              <w:autoSpaceDN w:val="0"/>
              <w:adjustRightInd w:val="0"/>
            </w:pPr>
            <w:r w:rsidRPr="007F7B93">
              <w:t>Übe</w:t>
            </w:r>
            <w:r>
              <w:t>rprüfen des web.config-Eintrags</w:t>
            </w:r>
          </w:p>
          <w:p w14:paraId="57C4B0F1" w14:textId="725D9358" w:rsidR="00DB1743" w:rsidRDefault="00DB1743" w:rsidP="00DB174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OpenLeaseConnectionStringServerPort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2FC4FF5E" w14:textId="12F31271" w:rsidR="00DB1743" w:rsidRDefault="00DB1743" w:rsidP="00DB1743">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1521</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33858F9E" w14:textId="77777777" w:rsidR="00DB1743" w:rsidRDefault="00DB1743" w:rsidP="00DB1743">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53433FDA" w14:textId="77777777" w:rsidR="00DB1743" w:rsidRPr="00DB1743" w:rsidRDefault="00DB1743" w:rsidP="000B76B0">
            <w:pPr>
              <w:pStyle w:val="Listenabsatz"/>
            </w:pPr>
          </w:p>
        </w:tc>
      </w:tr>
    </w:tbl>
    <w:p w14:paraId="57DF007A" w14:textId="77777777" w:rsidR="00510AF1" w:rsidRDefault="00510AF1" w:rsidP="00510AF1">
      <w:pPr>
        <w:rPr>
          <w:lang w:val="en-US"/>
        </w:rPr>
      </w:pPr>
    </w:p>
    <w:tbl>
      <w:tblPr>
        <w:tblStyle w:val="Tabellenraster"/>
        <w:tblW w:w="0" w:type="auto"/>
        <w:tblLook w:val="04A0" w:firstRow="1" w:lastRow="0" w:firstColumn="1" w:lastColumn="0" w:noHBand="0" w:noVBand="1"/>
      </w:tblPr>
      <w:tblGrid>
        <w:gridCol w:w="1668"/>
        <w:gridCol w:w="7336"/>
      </w:tblGrid>
      <w:tr w:rsidR="005E0E41" w14:paraId="5ABBBAE4" w14:textId="77777777" w:rsidTr="000B76B0">
        <w:tc>
          <w:tcPr>
            <w:tcW w:w="1668" w:type="dxa"/>
          </w:tcPr>
          <w:p w14:paraId="2B9B80F0" w14:textId="77777777" w:rsidR="005E0E41" w:rsidRPr="007F7B93" w:rsidRDefault="005E0E41" w:rsidP="000B76B0">
            <w:pPr>
              <w:rPr>
                <w:b/>
              </w:rPr>
            </w:pPr>
            <w:r w:rsidRPr="007F7B93">
              <w:rPr>
                <w:b/>
              </w:rPr>
              <w:t>Fehlermeldung</w:t>
            </w:r>
          </w:p>
        </w:tc>
        <w:tc>
          <w:tcPr>
            <w:tcW w:w="7336" w:type="dxa"/>
          </w:tcPr>
          <w:p w14:paraId="468CE3F4" w14:textId="77777777" w:rsidR="005E0E41" w:rsidRDefault="005E0E41" w:rsidP="005E0E41">
            <w:pPr>
              <w:rPr>
                <w:lang w:val="en-US"/>
              </w:rPr>
            </w:pPr>
            <w:r>
              <w:rPr>
                <w:lang w:val="en-US"/>
              </w:rPr>
              <w:t xml:space="preserve">System.Data.EntityException: The underlying provider failed on Open. ---&gt; </w:t>
            </w:r>
          </w:p>
          <w:p w14:paraId="2611EC59" w14:textId="77777777" w:rsidR="005E0E41" w:rsidRDefault="005E0E41" w:rsidP="005E0E41">
            <w:pPr>
              <w:rPr>
                <w:lang w:val="en-US"/>
              </w:rPr>
            </w:pPr>
            <w:r>
              <w:rPr>
                <w:lang w:val="en-US"/>
              </w:rPr>
              <w:t xml:space="preserve">  Devart.Data.Oracle.OracleException: NET: Invalid SID</w:t>
            </w:r>
          </w:p>
          <w:p w14:paraId="18A4CA9B" w14:textId="77777777" w:rsidR="005E0E41" w:rsidRPr="002A4624" w:rsidRDefault="005E0E41" w:rsidP="005E0E41">
            <w:pPr>
              <w:rPr>
                <w:lang w:val="en-US"/>
              </w:rPr>
            </w:pPr>
          </w:p>
          <w:p w14:paraId="04FD5F99" w14:textId="77777777" w:rsidR="005E0E41" w:rsidRDefault="005E0E41" w:rsidP="005E0E41">
            <w:r>
              <w:t xml:space="preserve">System.Data.EntityException: Fehler beim zugrunde liegenden Anbieter auf Open. ---&gt; </w:t>
            </w:r>
          </w:p>
          <w:p w14:paraId="07492868" w14:textId="77777777" w:rsidR="005E0E41" w:rsidRPr="002A4624" w:rsidRDefault="005E0E41" w:rsidP="005E0E41">
            <w:pPr>
              <w:rPr>
                <w:lang w:val="en-US"/>
              </w:rPr>
            </w:pPr>
            <w:r>
              <w:t xml:space="preserve">  </w:t>
            </w:r>
            <w:r w:rsidRPr="002A4624">
              <w:rPr>
                <w:lang w:val="en-US"/>
              </w:rPr>
              <w:t xml:space="preserve">Devart.Data.Oracle.OracleException: NET: Invalid SID </w:t>
            </w:r>
          </w:p>
          <w:p w14:paraId="44D92DB8" w14:textId="77777777" w:rsidR="005E0E41" w:rsidRDefault="005E0E41" w:rsidP="000B76B0"/>
        </w:tc>
      </w:tr>
      <w:tr w:rsidR="005E0E41" w14:paraId="0852C060" w14:textId="77777777" w:rsidTr="000B76B0">
        <w:tc>
          <w:tcPr>
            <w:tcW w:w="1668" w:type="dxa"/>
          </w:tcPr>
          <w:p w14:paraId="6EFDAEDE" w14:textId="77777777" w:rsidR="005E0E41" w:rsidRPr="007F7B93" w:rsidRDefault="005E0E41" w:rsidP="000B76B0">
            <w:pPr>
              <w:rPr>
                <w:b/>
              </w:rPr>
            </w:pPr>
            <w:r w:rsidRPr="007F7B93">
              <w:rPr>
                <w:b/>
              </w:rPr>
              <w:t>Ursache</w:t>
            </w:r>
          </w:p>
        </w:tc>
        <w:tc>
          <w:tcPr>
            <w:tcW w:w="7336" w:type="dxa"/>
          </w:tcPr>
          <w:p w14:paraId="07773AF0" w14:textId="77777777" w:rsidR="005E0E41" w:rsidRDefault="005E0E41" w:rsidP="005E0E41">
            <w:pPr>
              <w:rPr>
                <w:lang w:val="en-US"/>
              </w:rPr>
            </w:pPr>
            <w:r>
              <w:rPr>
                <w:lang w:val="en-US"/>
              </w:rPr>
              <w:t xml:space="preserve">Falscher OpenLeaseConnectionStringServerName oder </w:t>
            </w:r>
          </w:p>
          <w:p w14:paraId="041CBA6B" w14:textId="77777777" w:rsidR="005E0E41" w:rsidRDefault="005E0E41" w:rsidP="005E0E41">
            <w:pPr>
              <w:rPr>
                <w:lang w:val="en-US"/>
              </w:rPr>
            </w:pPr>
            <w:r>
              <w:rPr>
                <w:lang w:val="en-US"/>
              </w:rPr>
              <w:t xml:space="preserve">Falsche OpenLeaseConnectionStringSID </w:t>
            </w:r>
          </w:p>
          <w:p w14:paraId="5D285B4F" w14:textId="77777777" w:rsidR="005E0E41" w:rsidRDefault="005E0E41" w:rsidP="005E0E41">
            <w:pPr>
              <w:rPr>
                <w:lang w:val="en-US"/>
              </w:rPr>
            </w:pPr>
            <w:r>
              <w:rPr>
                <w:lang w:val="en-US"/>
              </w:rPr>
              <w:t>Bei Direct= True</w:t>
            </w:r>
          </w:p>
          <w:p w14:paraId="43114361" w14:textId="77777777" w:rsidR="005E0E41" w:rsidRDefault="005E0E41" w:rsidP="000B76B0"/>
        </w:tc>
      </w:tr>
      <w:tr w:rsidR="005E0E41" w14:paraId="12821206" w14:textId="77777777" w:rsidTr="000B76B0">
        <w:tc>
          <w:tcPr>
            <w:tcW w:w="1668" w:type="dxa"/>
          </w:tcPr>
          <w:p w14:paraId="69AAD812" w14:textId="77777777" w:rsidR="005E0E41" w:rsidRPr="007F7B93" w:rsidRDefault="005E0E41" w:rsidP="000B76B0">
            <w:pPr>
              <w:rPr>
                <w:b/>
              </w:rPr>
            </w:pPr>
            <w:r w:rsidRPr="007F7B93">
              <w:rPr>
                <w:b/>
              </w:rPr>
              <w:t>Abhilfe</w:t>
            </w:r>
          </w:p>
        </w:tc>
        <w:tc>
          <w:tcPr>
            <w:tcW w:w="7336" w:type="dxa"/>
          </w:tcPr>
          <w:p w14:paraId="04B0CF07" w14:textId="77777777" w:rsidR="005E0E41" w:rsidRPr="007F7B93" w:rsidRDefault="005E0E41" w:rsidP="000B76B0">
            <w:pPr>
              <w:pStyle w:val="Listenabsatz"/>
              <w:numPr>
                <w:ilvl w:val="0"/>
                <w:numId w:val="16"/>
              </w:numPr>
              <w:autoSpaceDE w:val="0"/>
              <w:autoSpaceDN w:val="0"/>
              <w:adjustRightInd w:val="0"/>
            </w:pPr>
            <w:r w:rsidRPr="007F7B93">
              <w:t>Übe</w:t>
            </w:r>
            <w:r>
              <w:t>rprüfen des web.config-Eintrags</w:t>
            </w:r>
          </w:p>
          <w:p w14:paraId="0E02F006" w14:textId="4A6DD3A7" w:rsidR="005E0E41" w:rsidRDefault="005E0E41" w:rsidP="000B76B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OpenLeaseConnectionStringDataSource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21BEDDAA" w14:textId="18BA2A22" w:rsidR="005E0E41" w:rsidRDefault="005E0E41" w:rsidP="000B76B0">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 xml:space="preserve"> bnr11dev.CIC</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324A812D" w14:textId="77777777" w:rsidR="005E0E41" w:rsidRDefault="005E0E41" w:rsidP="000B76B0">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13910DBA" w14:textId="3EC865AC" w:rsidR="005E0E41" w:rsidRPr="005E0E41" w:rsidRDefault="005E0E41" w:rsidP="000B76B0">
            <w:r w:rsidRPr="005E0E41">
              <w:t>oder</w:t>
            </w:r>
          </w:p>
          <w:p w14:paraId="69ED36C6" w14:textId="31573D2F" w:rsidR="005E0E41" w:rsidRDefault="005E0E41" w:rsidP="005E0E4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OpenLeaseConnectionStringSID</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4C5B3334" w14:textId="49D5364D" w:rsidR="005E0E41" w:rsidRDefault="005E0E41" w:rsidP="005E0E4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bnr11dev</w:t>
            </w: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61C83398" w14:textId="77777777" w:rsidR="005E0E41" w:rsidRDefault="005E0E41" w:rsidP="005E0E41">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1C9DB9CA" w14:textId="77777777" w:rsidR="005E0E41" w:rsidRDefault="005E0E41" w:rsidP="000B76B0">
            <w:pPr>
              <w:rPr>
                <w:rFonts w:ascii="Consolas" w:eastAsiaTheme="minorHAnsi" w:hAnsi="Consolas" w:cs="Consolas"/>
                <w:color w:val="0000FF"/>
                <w:sz w:val="19"/>
                <w:szCs w:val="19"/>
                <w:lang w:eastAsia="en-US"/>
              </w:rPr>
            </w:pPr>
          </w:p>
          <w:p w14:paraId="6F4A5A96" w14:textId="77777777" w:rsidR="005E0E41" w:rsidRPr="00DB1743" w:rsidRDefault="005E0E41" w:rsidP="000B76B0">
            <w:pPr>
              <w:pStyle w:val="Listenabsatz"/>
            </w:pPr>
          </w:p>
        </w:tc>
      </w:tr>
    </w:tbl>
    <w:p w14:paraId="49488385" w14:textId="5E448A99" w:rsidR="005E0E41" w:rsidRDefault="005E0E41" w:rsidP="00510AF1">
      <w:pPr>
        <w:rPr>
          <w:lang w:val="en-US"/>
        </w:rPr>
      </w:pPr>
    </w:p>
    <w:p w14:paraId="06860812" w14:textId="77777777" w:rsidR="005E0E41" w:rsidRDefault="005E0E41">
      <w:pPr>
        <w:rPr>
          <w:lang w:val="en-US"/>
        </w:rPr>
      </w:pPr>
      <w:r>
        <w:rPr>
          <w:lang w:val="en-US"/>
        </w:rPr>
        <w:br w:type="page"/>
      </w:r>
    </w:p>
    <w:tbl>
      <w:tblPr>
        <w:tblStyle w:val="Tabellenraster"/>
        <w:tblW w:w="0" w:type="auto"/>
        <w:tblLook w:val="04A0" w:firstRow="1" w:lastRow="0" w:firstColumn="1" w:lastColumn="0" w:noHBand="0" w:noVBand="1"/>
      </w:tblPr>
      <w:tblGrid>
        <w:gridCol w:w="1668"/>
        <w:gridCol w:w="7336"/>
      </w:tblGrid>
      <w:tr w:rsidR="005E0E41" w14:paraId="1A761E6C" w14:textId="77777777" w:rsidTr="000B76B0">
        <w:tc>
          <w:tcPr>
            <w:tcW w:w="1668" w:type="dxa"/>
          </w:tcPr>
          <w:p w14:paraId="5EF05103" w14:textId="77777777" w:rsidR="005E0E41" w:rsidRPr="007F7B93" w:rsidRDefault="005E0E41" w:rsidP="000B76B0">
            <w:pPr>
              <w:rPr>
                <w:b/>
              </w:rPr>
            </w:pPr>
            <w:r w:rsidRPr="007F7B93">
              <w:rPr>
                <w:b/>
              </w:rPr>
              <w:lastRenderedPageBreak/>
              <w:t>Fehlermeldung</w:t>
            </w:r>
          </w:p>
        </w:tc>
        <w:tc>
          <w:tcPr>
            <w:tcW w:w="7336" w:type="dxa"/>
          </w:tcPr>
          <w:p w14:paraId="2402CCC3" w14:textId="51BADB11" w:rsidR="005E0E41" w:rsidRDefault="005E0E41" w:rsidP="000B76B0">
            <w:r w:rsidRPr="005E0E41">
              <w:rPr>
                <w:lang w:val="en-US"/>
              </w:rPr>
              <w:t xml:space="preserve">ORA-12504 </w:t>
            </w:r>
            <w:hyperlink r:id="rId66" w:tooltip="Reload this Page" w:history="1">
              <w:r w:rsidRPr="005E0E41">
                <w:rPr>
                  <w:lang w:val="en-US"/>
                </w:rPr>
                <w:t>: TNS:listener was not given the SERVICE_NAME in CONNECT_DATA</w:t>
              </w:r>
            </w:hyperlink>
          </w:p>
        </w:tc>
      </w:tr>
      <w:tr w:rsidR="005E0E41" w14:paraId="5B1A15B8" w14:textId="77777777" w:rsidTr="000B76B0">
        <w:tc>
          <w:tcPr>
            <w:tcW w:w="1668" w:type="dxa"/>
          </w:tcPr>
          <w:p w14:paraId="4079D6F2" w14:textId="77777777" w:rsidR="005E0E41" w:rsidRPr="007F7B93" w:rsidRDefault="005E0E41" w:rsidP="000B76B0">
            <w:pPr>
              <w:rPr>
                <w:b/>
              </w:rPr>
            </w:pPr>
            <w:r w:rsidRPr="007F7B93">
              <w:rPr>
                <w:b/>
              </w:rPr>
              <w:t>Ursache</w:t>
            </w:r>
          </w:p>
        </w:tc>
        <w:tc>
          <w:tcPr>
            <w:tcW w:w="7336" w:type="dxa"/>
          </w:tcPr>
          <w:p w14:paraId="2601DDAF" w14:textId="74CF3CF8" w:rsidR="005E0E41" w:rsidRDefault="005E0E41" w:rsidP="000B76B0">
            <w:pPr>
              <w:rPr>
                <w:lang w:val="en-US"/>
              </w:rPr>
            </w:pPr>
            <w:r>
              <w:rPr>
                <w:lang w:val="en-US"/>
              </w:rPr>
              <w:t>tnsnames.ora wurde im Oracle-Client-Ordner nicht gefunden</w:t>
            </w:r>
          </w:p>
          <w:p w14:paraId="30A23D65" w14:textId="77777777" w:rsidR="005E0E41" w:rsidRDefault="005E0E41" w:rsidP="000B76B0"/>
        </w:tc>
      </w:tr>
      <w:tr w:rsidR="005E0E41" w14:paraId="67B5972F" w14:textId="77777777" w:rsidTr="000B76B0">
        <w:tc>
          <w:tcPr>
            <w:tcW w:w="1668" w:type="dxa"/>
          </w:tcPr>
          <w:p w14:paraId="12C01F5E" w14:textId="77777777" w:rsidR="005E0E41" w:rsidRPr="007F7B93" w:rsidRDefault="005E0E41" w:rsidP="000B76B0">
            <w:pPr>
              <w:rPr>
                <w:b/>
              </w:rPr>
            </w:pPr>
            <w:r w:rsidRPr="007F7B93">
              <w:rPr>
                <w:b/>
              </w:rPr>
              <w:t>Abhilfe</w:t>
            </w:r>
          </w:p>
        </w:tc>
        <w:tc>
          <w:tcPr>
            <w:tcW w:w="7336" w:type="dxa"/>
          </w:tcPr>
          <w:p w14:paraId="28276F08" w14:textId="6A9F152B" w:rsidR="003211AA" w:rsidRDefault="003211AA" w:rsidP="005E0E41">
            <w:pPr>
              <w:pStyle w:val="Listenabsatz"/>
              <w:numPr>
                <w:ilvl w:val="0"/>
                <w:numId w:val="16"/>
              </w:numPr>
              <w:autoSpaceDE w:val="0"/>
              <w:autoSpaceDN w:val="0"/>
              <w:adjustRightInd w:val="0"/>
            </w:pPr>
            <w:r>
              <w:t>Sicherstellen, daß der Webservice Applikation-Pool unter Identity LocalSystem läuft.</w:t>
            </w:r>
          </w:p>
          <w:p w14:paraId="141756EC" w14:textId="1F7D620E" w:rsidR="005E0E41" w:rsidRPr="007F7B93" w:rsidRDefault="005E0E41" w:rsidP="005E0E41">
            <w:pPr>
              <w:pStyle w:val="Listenabsatz"/>
              <w:numPr>
                <w:ilvl w:val="0"/>
                <w:numId w:val="16"/>
              </w:numPr>
              <w:autoSpaceDE w:val="0"/>
              <w:autoSpaceDN w:val="0"/>
              <w:adjustRightInd w:val="0"/>
            </w:pPr>
            <w:r w:rsidRPr="007F7B93">
              <w:t>Übe</w:t>
            </w:r>
            <w:r>
              <w:t>rprüfen des web.config-Eintrags</w:t>
            </w:r>
          </w:p>
          <w:p w14:paraId="5E6E5FB2" w14:textId="77777777" w:rsidR="005E0E41" w:rsidRDefault="005E0E41" w:rsidP="005E0E4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name</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OpenLeaseConnectionStringOraClientHome</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 xml:space="preserve"> </w:t>
            </w:r>
            <w:r>
              <w:rPr>
                <w:rFonts w:ascii="Consolas" w:eastAsiaTheme="minorHAnsi" w:hAnsi="Consolas" w:cs="Consolas"/>
                <w:color w:val="FF0000"/>
                <w:sz w:val="19"/>
                <w:szCs w:val="19"/>
                <w:highlight w:val="white"/>
                <w:lang w:eastAsia="en-US"/>
              </w:rPr>
              <w:t>serializeAs</w:t>
            </w:r>
            <w:r>
              <w:rPr>
                <w:rFonts w:ascii="Consolas" w:eastAsiaTheme="minorHAnsi" w:hAnsi="Consolas" w:cs="Consolas"/>
                <w:color w:val="0000FF"/>
                <w:sz w:val="19"/>
                <w:szCs w:val="19"/>
                <w:highlight w:val="white"/>
                <w:lang w:eastAsia="en-US"/>
              </w:rPr>
              <w:t>=</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String</w:t>
            </w:r>
            <w:r>
              <w:rPr>
                <w:rFonts w:ascii="Consolas" w:eastAsiaTheme="minorHAnsi" w:hAnsi="Consolas" w:cs="Consolas"/>
                <w:color w:val="000000"/>
                <w:sz w:val="19"/>
                <w:szCs w:val="19"/>
                <w:highlight w:val="white"/>
                <w:lang w:eastAsia="en-US"/>
              </w:rPr>
              <w:t>"</w:t>
            </w:r>
            <w:r>
              <w:rPr>
                <w:rFonts w:ascii="Consolas" w:eastAsiaTheme="minorHAnsi" w:hAnsi="Consolas" w:cs="Consolas"/>
                <w:color w:val="0000FF"/>
                <w:sz w:val="19"/>
                <w:szCs w:val="19"/>
                <w:highlight w:val="white"/>
                <w:lang w:eastAsia="en-US"/>
              </w:rPr>
              <w:t>&gt;</w:t>
            </w:r>
          </w:p>
          <w:p w14:paraId="4B5A0B57" w14:textId="77777777" w:rsidR="005E0E41" w:rsidRDefault="005E0E41" w:rsidP="005E0E41">
            <w:pPr>
              <w:autoSpaceDE w:val="0"/>
              <w:autoSpaceDN w:val="0"/>
              <w:adjustRightInd w:val="0"/>
              <w:rPr>
                <w:rFonts w:ascii="Consolas" w:eastAsiaTheme="minorHAnsi" w:hAnsi="Consolas" w:cs="Consolas"/>
                <w:color w:val="000000"/>
                <w:sz w:val="19"/>
                <w:szCs w:val="19"/>
                <w:highlight w:val="white"/>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r>
              <w:rPr>
                <w:rFonts w:ascii="Consolas" w:eastAsiaTheme="minorHAnsi" w:hAnsi="Consolas" w:cs="Consolas"/>
                <w:color w:val="000000"/>
                <w:sz w:val="19"/>
                <w:szCs w:val="19"/>
                <w:highlight w:val="white"/>
                <w:lang w:eastAsia="en-US"/>
              </w:rPr>
              <w:t>OraClient12Home1</w:t>
            </w:r>
            <w:r>
              <w:rPr>
                <w:rFonts w:ascii="Consolas" w:eastAsiaTheme="minorHAnsi" w:hAnsi="Consolas" w:cs="Consolas"/>
                <w:color w:val="0000FF"/>
                <w:sz w:val="19"/>
                <w:szCs w:val="19"/>
                <w:highlight w:val="white"/>
                <w:lang w:eastAsia="en-US"/>
              </w:rPr>
              <w:t>&lt;/</w:t>
            </w:r>
            <w:r>
              <w:rPr>
                <w:rFonts w:ascii="Consolas" w:eastAsiaTheme="minorHAnsi" w:hAnsi="Consolas" w:cs="Consolas"/>
                <w:color w:val="A31515"/>
                <w:sz w:val="19"/>
                <w:szCs w:val="19"/>
                <w:highlight w:val="white"/>
                <w:lang w:eastAsia="en-US"/>
              </w:rPr>
              <w:t>value</w:t>
            </w:r>
            <w:r>
              <w:rPr>
                <w:rFonts w:ascii="Consolas" w:eastAsiaTheme="minorHAnsi" w:hAnsi="Consolas" w:cs="Consolas"/>
                <w:color w:val="0000FF"/>
                <w:sz w:val="19"/>
                <w:szCs w:val="19"/>
                <w:highlight w:val="white"/>
                <w:lang w:eastAsia="en-US"/>
              </w:rPr>
              <w:t>&gt;</w:t>
            </w:r>
          </w:p>
          <w:p w14:paraId="5871D854" w14:textId="77777777" w:rsidR="005E0E41" w:rsidRDefault="005E0E41" w:rsidP="005E0E41">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highlight w:val="white"/>
                <w:lang w:eastAsia="en-US"/>
              </w:rPr>
              <w:t xml:space="preserve">      &lt;/</w:t>
            </w:r>
            <w:r>
              <w:rPr>
                <w:rFonts w:ascii="Consolas" w:eastAsiaTheme="minorHAnsi" w:hAnsi="Consolas" w:cs="Consolas"/>
                <w:color w:val="A31515"/>
                <w:sz w:val="19"/>
                <w:szCs w:val="19"/>
                <w:highlight w:val="white"/>
                <w:lang w:eastAsia="en-US"/>
              </w:rPr>
              <w:t>setting</w:t>
            </w:r>
            <w:r>
              <w:rPr>
                <w:rFonts w:ascii="Consolas" w:eastAsiaTheme="minorHAnsi" w:hAnsi="Consolas" w:cs="Consolas"/>
                <w:color w:val="0000FF"/>
                <w:sz w:val="19"/>
                <w:szCs w:val="19"/>
                <w:highlight w:val="white"/>
                <w:lang w:eastAsia="en-US"/>
              </w:rPr>
              <w:t>&gt;</w:t>
            </w:r>
          </w:p>
          <w:p w14:paraId="5FD878F4" w14:textId="77777777" w:rsidR="005E0E41" w:rsidRDefault="005E0E41" w:rsidP="005E0E41">
            <w:r>
              <w:rPr>
                <w:rFonts w:ascii="Consolas" w:eastAsiaTheme="minorHAnsi" w:hAnsi="Consolas" w:cs="Consolas"/>
                <w:color w:val="0000FF"/>
                <w:sz w:val="19"/>
                <w:szCs w:val="19"/>
                <w:lang w:eastAsia="en-US"/>
              </w:rPr>
              <w:t xml:space="preserve">      </w:t>
            </w:r>
            <w:r w:rsidRPr="007F7B93">
              <w:t xml:space="preserve">Der value stammt aus </w:t>
            </w:r>
            <w:r>
              <w:t xml:space="preserve">der Registry von           </w:t>
            </w:r>
          </w:p>
          <w:p w14:paraId="1611813E" w14:textId="77777777" w:rsidR="005E0E41" w:rsidRDefault="005E0E41" w:rsidP="005E0E41">
            <w:r>
              <w:t xml:space="preserve">         LOCAL_MACHINE/SOFTWARE/oracle/ KEY_xy/ORACLE_HOME</w:t>
            </w:r>
          </w:p>
          <w:p w14:paraId="0FD80D74" w14:textId="77777777" w:rsidR="005E0E41" w:rsidRDefault="005E0E41" w:rsidP="005E0E41">
            <w:pPr>
              <w:pStyle w:val="Listenabsatz"/>
              <w:numPr>
                <w:ilvl w:val="0"/>
                <w:numId w:val="16"/>
              </w:numPr>
            </w:pPr>
            <w:r>
              <w:t>S</w:t>
            </w:r>
            <w:r w:rsidRPr="005E0E41">
              <w:t xml:space="preserve">icherstellen, daß im Oracle-Client-Ordner (z.B. C:\local\Oracle\clients\121_64\network\admin) die tnsnames.ora-Datei mit dem Konfigurierten TNS-Listener liegt. </w:t>
            </w:r>
          </w:p>
          <w:p w14:paraId="4D62FAF1" w14:textId="6B063078" w:rsidR="005E0E41" w:rsidRPr="005E0E41" w:rsidRDefault="003211AA" w:rsidP="005E0E41">
            <w:pPr>
              <w:pStyle w:val="Listenabsatz"/>
              <w:numPr>
                <w:ilvl w:val="0"/>
                <w:numId w:val="16"/>
              </w:numPr>
            </w:pPr>
            <w:r w:rsidRPr="002232FF">
              <w:t>Damit die</w:t>
            </w:r>
            <w:r w:rsidR="005E0E41" w:rsidRPr="002232FF">
              <w:t xml:space="preserve"> neue Umgebungsvariable TNS_ADMIN, bei der die tnsnames.ora in einem anderen Ordner abgelegt</w:t>
            </w:r>
            <w:r w:rsidRPr="002232FF">
              <w:t xml:space="preserve"> werden kann, funktioniert</w:t>
            </w:r>
            <w:r w:rsidR="005E0E41" w:rsidRPr="002232FF">
              <w:t>,</w:t>
            </w:r>
            <w:r w:rsidRPr="002232FF">
              <w:t xml:space="preserve"> muss die ApplicationPool-Identity, unter dem der Webservice läuft, mit LocalSystem angegeben werden!</w:t>
            </w:r>
            <w:r>
              <w:t xml:space="preserve"> Weiterhin muss die tnsnames.ora-Datei unter dem im Environment angegebenen Pfad liegen und vom System lesbar sein.</w:t>
            </w:r>
          </w:p>
          <w:p w14:paraId="01B3BF11" w14:textId="77777777" w:rsidR="005E0E41" w:rsidRPr="00DB1743" w:rsidRDefault="005E0E41" w:rsidP="000B76B0">
            <w:pPr>
              <w:pStyle w:val="Listenabsatz"/>
            </w:pPr>
          </w:p>
        </w:tc>
      </w:tr>
    </w:tbl>
    <w:p w14:paraId="7C99A928" w14:textId="335A6270" w:rsidR="007F7B93" w:rsidRDefault="007F7B93" w:rsidP="00510AF1">
      <w:pPr>
        <w:rPr>
          <w:lang w:val="en-US"/>
        </w:rPr>
      </w:pPr>
    </w:p>
    <w:p w14:paraId="2D7F3256" w14:textId="4CBBF722" w:rsidR="000B76B0" w:rsidRDefault="000B76B0" w:rsidP="00510AF1">
      <w:pPr>
        <w:rPr>
          <w:lang w:val="en-US"/>
        </w:rPr>
      </w:pPr>
    </w:p>
    <w:p w14:paraId="4198CFC8" w14:textId="2FD3B943" w:rsidR="00285AF1" w:rsidRDefault="00285AF1" w:rsidP="000B76B0">
      <w:pPr>
        <w:pStyle w:val="berschrift2"/>
        <w:rPr>
          <w:lang w:val="en-US"/>
        </w:rPr>
      </w:pPr>
      <w:bookmarkStart w:id="68" w:name="_Toc462386269"/>
      <w:r>
        <w:rPr>
          <w:lang w:val="en-US"/>
        </w:rPr>
        <w:t>IIS automatisch hochfahren</w:t>
      </w:r>
    </w:p>
    <w:p w14:paraId="68771ECC" w14:textId="3BF1E3A6" w:rsidR="00285AF1" w:rsidRPr="00285AF1" w:rsidRDefault="00285AF1" w:rsidP="00285AF1">
      <w:pPr>
        <w:rPr>
          <w:rFonts w:ascii="Arial" w:hAnsi="Arial"/>
          <w:sz w:val="20"/>
        </w:rPr>
      </w:pPr>
      <w:r w:rsidRPr="00285AF1">
        <w:rPr>
          <w:rFonts w:ascii="Arial" w:hAnsi="Arial"/>
          <w:sz w:val="20"/>
        </w:rPr>
        <w:t>Normalerweise startet IIS beim Start des Betriebssystems mit den Einstellungen von 3.3.2 Website erstellen den Pool und die Anwendung automatisch.</w:t>
      </w:r>
    </w:p>
    <w:p w14:paraId="49B73963" w14:textId="2E915413" w:rsidR="00285AF1" w:rsidRPr="00285AF1" w:rsidRDefault="00285AF1" w:rsidP="00285AF1">
      <w:pPr>
        <w:rPr>
          <w:rFonts w:ascii="Arial" w:hAnsi="Arial"/>
          <w:sz w:val="20"/>
        </w:rPr>
      </w:pPr>
      <w:r w:rsidRPr="00285AF1">
        <w:rPr>
          <w:rFonts w:ascii="Arial" w:hAnsi="Arial"/>
          <w:sz w:val="20"/>
        </w:rPr>
        <w:t>Es gibt jedoch Situationen wie ein Hot-Deployment oder evtl. einen Virenscanner, welche die Webanwendung ungeplant beenden und dazu führen, daß der nächste Zugriff auf die Anwendung zu lange dauert. Mit Hilfe eines geplanten Tasks kann zu einer bestimmten Uhrzeit di</w:t>
      </w:r>
      <w:r w:rsidR="003764B4">
        <w:rPr>
          <w:rFonts w:ascii="Arial" w:hAnsi="Arial"/>
          <w:sz w:val="20"/>
        </w:rPr>
        <w:t>e Anwendung hochgefahren werden. Folgende Kommandozeile ist in einer Admin-Console auszuführen. Die gelben Angaben von URL + Uhrzeit sind anzpassen:</w:t>
      </w:r>
    </w:p>
    <w:p w14:paraId="7B264ECE" w14:textId="2BF61E03" w:rsidR="00285AF1" w:rsidRPr="00285AF1" w:rsidRDefault="00285AF1" w:rsidP="00285AF1">
      <w:pPr>
        <w:rPr>
          <w:rFonts w:ascii="Consolas" w:hAnsi="Consolas"/>
          <w:sz w:val="20"/>
        </w:rPr>
      </w:pPr>
      <w:r w:rsidRPr="00285AF1">
        <w:rPr>
          <w:rFonts w:ascii="Consolas" w:hAnsi="Consolas"/>
          <w:sz w:val="20"/>
        </w:rPr>
        <w:t>schtasks /create /tn "BOSLauncher" /tr "powershell -ExecutionPolicy unrestricted -Command \"(New-Object Net.WebClient).DownloadString(\\\"</w:t>
      </w:r>
      <w:r w:rsidRPr="00285AF1">
        <w:rPr>
          <w:rFonts w:ascii="Consolas" w:hAnsi="Consolas"/>
          <w:sz w:val="20"/>
          <w:highlight w:val="yellow"/>
        </w:rPr>
        <w:t>http://localhost/OFiSWebServicesB2B/Default.aspx</w:t>
      </w:r>
      <w:r w:rsidRPr="00285AF1">
        <w:rPr>
          <w:rFonts w:ascii="Consolas" w:hAnsi="Consolas"/>
          <w:sz w:val="20"/>
        </w:rPr>
        <w:t xml:space="preserve">\\\")\"" /sc DAILY /st </w:t>
      </w:r>
      <w:r w:rsidRPr="00285AF1">
        <w:rPr>
          <w:rFonts w:ascii="Consolas" w:hAnsi="Consolas"/>
          <w:sz w:val="20"/>
          <w:highlight w:val="yellow"/>
        </w:rPr>
        <w:t>05:00:00</w:t>
      </w:r>
      <w:r w:rsidRPr="00285AF1">
        <w:rPr>
          <w:rFonts w:ascii="Consolas" w:hAnsi="Consolas"/>
          <w:sz w:val="20"/>
        </w:rPr>
        <w:t xml:space="preserve"> /ru System</w:t>
      </w:r>
    </w:p>
    <w:p w14:paraId="6DD1F0D5" w14:textId="24F76D46" w:rsidR="00285AF1" w:rsidRDefault="00285AF1" w:rsidP="00285AF1">
      <w:pPr>
        <w:rPr>
          <w:lang w:val="en-US"/>
        </w:rPr>
      </w:pPr>
      <w:r>
        <w:rPr>
          <w:lang w:val="en-US"/>
        </w:rPr>
        <w:t>Der Task kann dann im Task Scheduler noch angepasst oder getestet (“Run”) werden:</w:t>
      </w:r>
    </w:p>
    <w:p w14:paraId="4327DA9D" w14:textId="61A403F6" w:rsidR="00285AF1" w:rsidRDefault="00285AF1" w:rsidP="00285AF1">
      <w:pPr>
        <w:rPr>
          <w:lang w:val="en-US"/>
        </w:rPr>
      </w:pPr>
      <w:r>
        <w:rPr>
          <w:noProof/>
        </w:rPr>
        <w:lastRenderedPageBreak/>
        <w:drawing>
          <wp:inline distT="0" distB="0" distL="0" distR="0" wp14:anchorId="320CF6E9" wp14:editId="5E042FA0">
            <wp:extent cx="5572125" cy="39528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2125" cy="3952875"/>
                    </a:xfrm>
                    <a:prstGeom prst="rect">
                      <a:avLst/>
                    </a:prstGeom>
                    <a:noFill/>
                    <a:ln>
                      <a:noFill/>
                    </a:ln>
                  </pic:spPr>
                </pic:pic>
              </a:graphicData>
            </a:graphic>
          </wp:inline>
        </w:drawing>
      </w:r>
    </w:p>
    <w:p w14:paraId="6204A8C5" w14:textId="61B8FD06" w:rsidR="000B76B0" w:rsidRDefault="000B76B0" w:rsidP="000B76B0">
      <w:pPr>
        <w:pStyle w:val="berschrift2"/>
        <w:rPr>
          <w:lang w:val="en-US"/>
        </w:rPr>
      </w:pPr>
      <w:r>
        <w:rPr>
          <w:lang w:val="en-US"/>
        </w:rPr>
        <w:t>Fehlercodes und Abhilfe</w:t>
      </w:r>
      <w:bookmarkEnd w:id="68"/>
    </w:p>
    <w:tbl>
      <w:tblPr>
        <w:tblStyle w:val="Tabellenraster"/>
        <w:tblW w:w="0" w:type="auto"/>
        <w:tblLook w:val="04A0" w:firstRow="1" w:lastRow="0" w:firstColumn="1" w:lastColumn="0" w:noHBand="0" w:noVBand="1"/>
      </w:tblPr>
      <w:tblGrid>
        <w:gridCol w:w="1668"/>
        <w:gridCol w:w="7336"/>
      </w:tblGrid>
      <w:tr w:rsidR="000B76B0" w14:paraId="12A28E95" w14:textId="77777777" w:rsidTr="000B76B0">
        <w:tc>
          <w:tcPr>
            <w:tcW w:w="1668" w:type="dxa"/>
          </w:tcPr>
          <w:p w14:paraId="58C6866E" w14:textId="77777777" w:rsidR="000B76B0" w:rsidRPr="007F7B93" w:rsidRDefault="000B76B0" w:rsidP="000B76B0">
            <w:pPr>
              <w:rPr>
                <w:b/>
              </w:rPr>
            </w:pPr>
            <w:r w:rsidRPr="007F7B93">
              <w:rPr>
                <w:b/>
              </w:rPr>
              <w:t>Fehlermeldung</w:t>
            </w:r>
          </w:p>
        </w:tc>
        <w:tc>
          <w:tcPr>
            <w:tcW w:w="7336" w:type="dxa"/>
          </w:tcPr>
          <w:p w14:paraId="53202119" w14:textId="0122E37C" w:rsidR="000B76B0" w:rsidRDefault="002E0795" w:rsidP="002E0795">
            <w:pPr>
              <w:autoSpaceDE w:val="0"/>
              <w:autoSpaceDN w:val="0"/>
              <w:adjustRightInd w:val="0"/>
            </w:pPr>
            <w:r w:rsidRPr="002E0795">
              <w:rPr>
                <w:lang w:val="en-US"/>
              </w:rPr>
              <w:t>Evaluierung fehlgeschlagen: The server sent HTTP status code 413: Request Entity Too Large</w:t>
            </w:r>
          </w:p>
        </w:tc>
      </w:tr>
      <w:tr w:rsidR="000B76B0" w14:paraId="0B5041AD" w14:textId="77777777" w:rsidTr="000B76B0">
        <w:tc>
          <w:tcPr>
            <w:tcW w:w="1668" w:type="dxa"/>
          </w:tcPr>
          <w:p w14:paraId="01449D16" w14:textId="77777777" w:rsidR="000B76B0" w:rsidRPr="007F7B93" w:rsidRDefault="000B76B0" w:rsidP="000B76B0">
            <w:pPr>
              <w:rPr>
                <w:b/>
              </w:rPr>
            </w:pPr>
            <w:r w:rsidRPr="007F7B93">
              <w:rPr>
                <w:b/>
              </w:rPr>
              <w:t>Ursache</w:t>
            </w:r>
          </w:p>
        </w:tc>
        <w:tc>
          <w:tcPr>
            <w:tcW w:w="7336" w:type="dxa"/>
          </w:tcPr>
          <w:p w14:paraId="404AF5E3" w14:textId="23A81B20" w:rsidR="000B76B0" w:rsidRDefault="0053003A" w:rsidP="000B76B0">
            <w:pPr>
              <w:rPr>
                <w:lang w:val="en-US"/>
              </w:rPr>
            </w:pPr>
            <w:r>
              <w:rPr>
                <w:lang w:val="en-US"/>
              </w:rPr>
              <w:t>Message zum IIS hat die Maximalgröße überschritten</w:t>
            </w:r>
          </w:p>
          <w:p w14:paraId="16C7D558" w14:textId="77777777" w:rsidR="000B76B0" w:rsidRDefault="000B76B0" w:rsidP="000B76B0"/>
        </w:tc>
      </w:tr>
      <w:tr w:rsidR="000B76B0" w14:paraId="2AA2F623" w14:textId="77777777" w:rsidTr="000B76B0">
        <w:tc>
          <w:tcPr>
            <w:tcW w:w="1668" w:type="dxa"/>
          </w:tcPr>
          <w:p w14:paraId="20F43FE0" w14:textId="77777777" w:rsidR="000B76B0" w:rsidRPr="007F7B93" w:rsidRDefault="000B76B0" w:rsidP="000B76B0">
            <w:pPr>
              <w:rPr>
                <w:b/>
              </w:rPr>
            </w:pPr>
            <w:r w:rsidRPr="007F7B93">
              <w:rPr>
                <w:b/>
              </w:rPr>
              <w:t>Abhilfe</w:t>
            </w:r>
          </w:p>
        </w:tc>
        <w:tc>
          <w:tcPr>
            <w:tcW w:w="7336" w:type="dxa"/>
          </w:tcPr>
          <w:p w14:paraId="5543266D" w14:textId="5E6FF3EB" w:rsidR="000B76B0" w:rsidRDefault="0053003A" w:rsidP="000B76B0">
            <w:pPr>
              <w:pStyle w:val="Listenabsatz"/>
              <w:numPr>
                <w:ilvl w:val="0"/>
                <w:numId w:val="16"/>
              </w:numPr>
              <w:autoSpaceDE w:val="0"/>
              <w:autoSpaceDN w:val="0"/>
              <w:adjustRightInd w:val="0"/>
            </w:pPr>
            <w:r>
              <w:t>In windows\system32\inetsrv\onfig\applicationHost.config:</w:t>
            </w:r>
          </w:p>
          <w:p w14:paraId="16889129" w14:textId="77777777" w:rsidR="0053003A" w:rsidRDefault="0053003A" w:rsidP="0053003A">
            <w:pPr>
              <w:pStyle w:val="Listenabsatz"/>
              <w:autoSpaceDE w:val="0"/>
              <w:autoSpaceDN w:val="0"/>
              <w:adjustRightInd w:val="0"/>
            </w:pPr>
            <w:r>
              <w:t>&lt;location path="Default Web Site/OfisWebServicesB2B"&gt;</w:t>
            </w:r>
          </w:p>
          <w:p w14:paraId="10358DC4" w14:textId="77777777" w:rsidR="0053003A" w:rsidRDefault="0053003A" w:rsidP="0053003A">
            <w:pPr>
              <w:pStyle w:val="Listenabsatz"/>
              <w:autoSpaceDE w:val="0"/>
              <w:autoSpaceDN w:val="0"/>
              <w:adjustRightInd w:val="0"/>
            </w:pPr>
            <w:r>
              <w:t xml:space="preserve">        &lt;system.webServer&gt;</w:t>
            </w:r>
          </w:p>
          <w:p w14:paraId="718C50B2" w14:textId="77777777" w:rsidR="0053003A" w:rsidRDefault="0053003A" w:rsidP="0053003A">
            <w:pPr>
              <w:pStyle w:val="Listenabsatz"/>
              <w:autoSpaceDE w:val="0"/>
              <w:autoSpaceDN w:val="0"/>
              <w:adjustRightInd w:val="0"/>
            </w:pPr>
            <w:r>
              <w:t xml:space="preserve">            &lt;security&gt;</w:t>
            </w:r>
          </w:p>
          <w:p w14:paraId="2F00BB38" w14:textId="77777777" w:rsidR="0053003A" w:rsidRDefault="0053003A" w:rsidP="0053003A">
            <w:pPr>
              <w:pStyle w:val="Listenabsatz"/>
              <w:autoSpaceDE w:val="0"/>
              <w:autoSpaceDN w:val="0"/>
              <w:adjustRightInd w:val="0"/>
            </w:pPr>
            <w:r>
              <w:t xml:space="preserve">                &lt;access sslFlags="Ssl" /&gt;</w:t>
            </w:r>
          </w:p>
          <w:p w14:paraId="4A1B253D" w14:textId="77777777" w:rsidR="0053003A" w:rsidRDefault="0053003A" w:rsidP="0053003A">
            <w:pPr>
              <w:pStyle w:val="Listenabsatz"/>
              <w:autoSpaceDE w:val="0"/>
              <w:autoSpaceDN w:val="0"/>
              <w:adjustRightInd w:val="0"/>
            </w:pPr>
            <w:r>
              <w:t xml:space="preserve">            &lt;/security&gt;</w:t>
            </w:r>
          </w:p>
          <w:p w14:paraId="0E708375" w14:textId="0E213EAE" w:rsidR="0053003A" w:rsidRDefault="0053003A" w:rsidP="0053003A">
            <w:pPr>
              <w:pStyle w:val="Listenabsatz"/>
              <w:autoSpaceDE w:val="0"/>
              <w:autoSpaceDN w:val="0"/>
              <w:adjustRightInd w:val="0"/>
            </w:pPr>
            <w:r>
              <w:tab/>
            </w:r>
            <w:r w:rsidRPr="0053003A">
              <w:rPr>
                <w:color w:val="FF0000"/>
              </w:rPr>
              <w:t>&lt;serverRuntime uploadReadAheadSize="2147483647" /&gt;</w:t>
            </w:r>
          </w:p>
          <w:p w14:paraId="0D6FE15F" w14:textId="77777777" w:rsidR="0053003A" w:rsidRDefault="0053003A" w:rsidP="0053003A">
            <w:pPr>
              <w:pStyle w:val="Listenabsatz"/>
              <w:autoSpaceDE w:val="0"/>
              <w:autoSpaceDN w:val="0"/>
              <w:adjustRightInd w:val="0"/>
            </w:pPr>
            <w:r>
              <w:t xml:space="preserve">        &lt;/system.webServer&gt;</w:t>
            </w:r>
          </w:p>
          <w:p w14:paraId="36BC0321" w14:textId="08F6290C" w:rsidR="0053003A" w:rsidRDefault="0053003A" w:rsidP="0053003A">
            <w:pPr>
              <w:pStyle w:val="Listenabsatz"/>
              <w:autoSpaceDE w:val="0"/>
              <w:autoSpaceDN w:val="0"/>
              <w:adjustRightInd w:val="0"/>
            </w:pPr>
            <w:r>
              <w:t xml:space="preserve">    &lt;/location&gt;</w:t>
            </w:r>
          </w:p>
          <w:p w14:paraId="66917564" w14:textId="77777777" w:rsidR="0053003A" w:rsidRDefault="0053003A" w:rsidP="0053003A">
            <w:pPr>
              <w:pStyle w:val="Listenabsatz"/>
              <w:autoSpaceDE w:val="0"/>
              <w:autoSpaceDN w:val="0"/>
              <w:adjustRightInd w:val="0"/>
            </w:pPr>
          </w:p>
          <w:p w14:paraId="57BF6DC2" w14:textId="77777777" w:rsidR="0053003A" w:rsidRDefault="0053003A" w:rsidP="000B76B0">
            <w:pPr>
              <w:pStyle w:val="Listenabsatz"/>
              <w:numPr>
                <w:ilvl w:val="0"/>
                <w:numId w:val="16"/>
              </w:numPr>
              <w:autoSpaceDE w:val="0"/>
              <w:autoSpaceDN w:val="0"/>
              <w:adjustRightInd w:val="0"/>
            </w:pPr>
            <w:r>
              <w:t>Im verwendeten Binding aller service-Endpunkte die max-Größen festlegen:</w:t>
            </w:r>
          </w:p>
          <w:p w14:paraId="7C987899" w14:textId="77777777" w:rsidR="0053003A" w:rsidRDefault="0053003A" w:rsidP="0053003A">
            <w:pPr>
              <w:pStyle w:val="Listenabsatz"/>
              <w:autoSpaceDE w:val="0"/>
              <w:autoSpaceDN w:val="0"/>
              <w:adjustRightInd w:val="0"/>
            </w:pPr>
            <w:r>
              <w:t>&lt;binding name="</w:t>
            </w:r>
            <w:r w:rsidRPr="0053003A">
              <w:rPr>
                <w:highlight w:val="yellow"/>
              </w:rPr>
              <w:t>myWsHttpsBinding</w:t>
            </w:r>
            <w:r>
              <w:t xml:space="preserve">"  closeTimeout="00:01:00" openTimeout="00:01:00" receiveTimeout="00:10:00" sendTimeout="00:01:00" allowCookies="false" bypassProxyOnLocal="false" hostNameComparisonMode="StrongWildcard" </w:t>
            </w:r>
            <w:r w:rsidRPr="0053003A">
              <w:rPr>
                <w:color w:val="FF0000"/>
              </w:rPr>
              <w:t>maxBufferPoolSize</w:t>
            </w:r>
            <w:r>
              <w:t xml:space="preserve">="2147483647" </w:t>
            </w:r>
            <w:r w:rsidRPr="0053003A">
              <w:rPr>
                <w:color w:val="FF0000"/>
              </w:rPr>
              <w:t>maxReceivedMessageSize</w:t>
            </w:r>
            <w:r>
              <w:t>="2147483647" messageEncoding="Text" textEncoding="utf-8" useDefaultWebProxy="true"&gt;</w:t>
            </w:r>
          </w:p>
          <w:p w14:paraId="00578CD5" w14:textId="77777777" w:rsidR="0053003A" w:rsidRDefault="0053003A" w:rsidP="0053003A">
            <w:pPr>
              <w:pStyle w:val="Listenabsatz"/>
              <w:autoSpaceDE w:val="0"/>
              <w:autoSpaceDN w:val="0"/>
              <w:adjustRightInd w:val="0"/>
            </w:pPr>
            <w:r>
              <w:tab/>
            </w:r>
            <w:r>
              <w:tab/>
            </w:r>
            <w:r>
              <w:tab/>
            </w:r>
            <w:r>
              <w:tab/>
            </w:r>
            <w:r>
              <w:tab/>
            </w:r>
            <w:r w:rsidRPr="0053003A">
              <w:rPr>
                <w:color w:val="FF0000"/>
              </w:rPr>
              <w:t xml:space="preserve">&lt;readerQuotas maxDepth="2147483647" maxStringContentLength="2147483647" maxArrayLength="2147483647" maxBytesPerRead="2147483647" </w:t>
            </w:r>
            <w:r w:rsidRPr="0053003A">
              <w:rPr>
                <w:color w:val="FF0000"/>
              </w:rPr>
              <w:lastRenderedPageBreak/>
              <w:t>maxNameTableCharCount="2147483647" /&gt;</w:t>
            </w:r>
          </w:p>
          <w:p w14:paraId="39C2759C" w14:textId="77777777" w:rsidR="0053003A" w:rsidRDefault="0053003A" w:rsidP="0053003A">
            <w:pPr>
              <w:pStyle w:val="Listenabsatz"/>
              <w:autoSpaceDE w:val="0"/>
              <w:autoSpaceDN w:val="0"/>
              <w:adjustRightInd w:val="0"/>
            </w:pPr>
            <w:r>
              <w:tab/>
            </w:r>
            <w:r>
              <w:tab/>
            </w:r>
            <w:r>
              <w:tab/>
            </w:r>
            <w:r>
              <w:tab/>
            </w:r>
            <w:r>
              <w:tab/>
              <w:t>&lt;security mode="Transport"&gt;</w:t>
            </w:r>
          </w:p>
          <w:p w14:paraId="7426BE48" w14:textId="77777777" w:rsidR="0053003A" w:rsidRDefault="0053003A" w:rsidP="0053003A">
            <w:pPr>
              <w:pStyle w:val="Listenabsatz"/>
              <w:autoSpaceDE w:val="0"/>
              <w:autoSpaceDN w:val="0"/>
              <w:adjustRightInd w:val="0"/>
            </w:pPr>
            <w:r>
              <w:tab/>
            </w:r>
            <w:r>
              <w:tab/>
            </w:r>
            <w:r>
              <w:tab/>
            </w:r>
            <w:r>
              <w:tab/>
            </w:r>
            <w:r>
              <w:tab/>
            </w:r>
            <w:r>
              <w:tab/>
              <w:t>&lt;transport clientCredentialType="None" /&gt;</w:t>
            </w:r>
          </w:p>
          <w:p w14:paraId="0D5ECBDE" w14:textId="77777777" w:rsidR="0053003A" w:rsidRDefault="0053003A" w:rsidP="0053003A">
            <w:pPr>
              <w:pStyle w:val="Listenabsatz"/>
              <w:autoSpaceDE w:val="0"/>
              <w:autoSpaceDN w:val="0"/>
              <w:adjustRightInd w:val="0"/>
            </w:pPr>
            <w:r>
              <w:tab/>
            </w:r>
            <w:r>
              <w:tab/>
            </w:r>
            <w:r>
              <w:tab/>
            </w:r>
            <w:r>
              <w:tab/>
            </w:r>
            <w:r>
              <w:tab/>
              <w:t>&lt;/security&gt;</w:t>
            </w:r>
          </w:p>
          <w:p w14:paraId="75F9CA44" w14:textId="4F7635BA" w:rsidR="0053003A" w:rsidRDefault="0053003A" w:rsidP="0053003A">
            <w:pPr>
              <w:pStyle w:val="Listenabsatz"/>
              <w:autoSpaceDE w:val="0"/>
              <w:autoSpaceDN w:val="0"/>
              <w:adjustRightInd w:val="0"/>
            </w:pPr>
            <w:r>
              <w:tab/>
            </w:r>
            <w:r>
              <w:tab/>
            </w:r>
            <w:r>
              <w:tab/>
            </w:r>
            <w:r>
              <w:tab/>
              <w:t>&lt;/binding&gt;</w:t>
            </w:r>
          </w:p>
          <w:p w14:paraId="04F7F9AA" w14:textId="211A6CD1" w:rsidR="001669D8" w:rsidRDefault="001669D8" w:rsidP="001669D8">
            <w:pPr>
              <w:pStyle w:val="Listenabsatz"/>
              <w:numPr>
                <w:ilvl w:val="0"/>
                <w:numId w:val="16"/>
              </w:numPr>
              <w:autoSpaceDE w:val="0"/>
              <w:autoSpaceDN w:val="0"/>
              <w:adjustRightInd w:val="0"/>
            </w:pPr>
            <w:r>
              <w:t xml:space="preserve">Ggf. Bei SSL am IIS bei Client Certificate auf Ignore, nicht Accept/Required: </w:t>
            </w:r>
            <w:r w:rsidRPr="001669D8">
              <w:t>http://stackoverflow.com/questions/15300064/getting-413-errors-on-iis-with-concurrent-sessions-using-the-same-https-client-c</w:t>
            </w:r>
          </w:p>
          <w:p w14:paraId="2A200D17" w14:textId="77777777" w:rsidR="000B76B0" w:rsidRPr="00DB1743" w:rsidRDefault="000B76B0" w:rsidP="0053003A">
            <w:pPr>
              <w:pStyle w:val="Listenabsatz"/>
            </w:pPr>
          </w:p>
        </w:tc>
      </w:tr>
    </w:tbl>
    <w:p w14:paraId="756899DD" w14:textId="77777777" w:rsidR="000B76B0" w:rsidRPr="000B76B0" w:rsidRDefault="000B76B0" w:rsidP="000B76B0">
      <w:pPr>
        <w:rPr>
          <w:lang w:val="en-US"/>
        </w:rPr>
      </w:pPr>
    </w:p>
    <w:sectPr w:rsidR="000B76B0" w:rsidRPr="000B76B0" w:rsidSect="00B3234B">
      <w:headerReference w:type="default" r:id="rId68"/>
      <w:footerReference w:type="default" r:id="rId69"/>
      <w:headerReference w:type="first" r:id="rId70"/>
      <w:pgSz w:w="11906" w:h="16838" w:code="9"/>
      <w:pgMar w:top="2239" w:right="1700"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CC59E" w14:textId="77777777" w:rsidR="00017570" w:rsidRDefault="00017570" w:rsidP="00B3234B">
      <w:r>
        <w:separator/>
      </w:r>
    </w:p>
  </w:endnote>
  <w:endnote w:type="continuationSeparator" w:id="0">
    <w:p w14:paraId="40A38BB1" w14:textId="77777777" w:rsidR="00017570" w:rsidRDefault="00017570" w:rsidP="00B32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kzidenz Grotesk Light">
    <w:altName w:val="Segoe Script"/>
    <w:charset w:val="00"/>
    <w:family w:val="swiss"/>
    <w:pitch w:val="variable"/>
    <w:sig w:usb0="00000001"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Borders>
        <w:insideH w:val="triple" w:sz="4" w:space="0" w:color="4F81BD" w:themeColor="accent1"/>
        <w:insideV w:val="triple" w:sz="4" w:space="0" w:color="003B5C"/>
      </w:tblBorders>
      <w:tblLayout w:type="fixed"/>
      <w:tblLook w:val="04A0" w:firstRow="1" w:lastRow="0" w:firstColumn="1" w:lastColumn="0" w:noHBand="0" w:noVBand="1"/>
    </w:tblPr>
    <w:tblGrid>
      <w:gridCol w:w="7203"/>
      <w:gridCol w:w="1801"/>
    </w:tblGrid>
    <w:sdt>
      <w:sdtPr>
        <w:rPr>
          <w:rFonts w:eastAsiaTheme="majorEastAsia" w:cs="Tahoma"/>
          <w:sz w:val="20"/>
          <w:szCs w:val="20"/>
        </w:rPr>
        <w:id w:val="218334307"/>
        <w:docPartObj>
          <w:docPartGallery w:val="Page Numbers (Bottom of Page)"/>
          <w:docPartUnique/>
        </w:docPartObj>
      </w:sdtPr>
      <w:sdtEndPr>
        <w:rPr>
          <w:rFonts w:eastAsia="Times New Roman"/>
          <w:sz w:val="22"/>
          <w:szCs w:val="24"/>
        </w:rPr>
      </w:sdtEndPr>
      <w:sdtContent>
        <w:tr w:rsidR="00FC75CE" w14:paraId="35A99752" w14:textId="77777777" w:rsidTr="000B0837">
          <w:trPr>
            <w:trHeight w:val="727"/>
          </w:trPr>
          <w:tc>
            <w:tcPr>
              <w:tcW w:w="4000" w:type="pct"/>
            </w:tcPr>
            <w:p w14:paraId="35A99750" w14:textId="77777777" w:rsidR="00FC75CE" w:rsidRPr="000B0837" w:rsidRDefault="00FC75CE" w:rsidP="006954D5">
              <w:pPr>
                <w:tabs>
                  <w:tab w:val="left" w:pos="315"/>
                  <w:tab w:val="left" w:pos="620"/>
                  <w:tab w:val="center" w:pos="4320"/>
                  <w:tab w:val="right" w:pos="6987"/>
                </w:tabs>
                <w:rPr>
                  <w:rFonts w:eastAsiaTheme="majorEastAsia" w:cs="Tahoma"/>
                  <w:sz w:val="20"/>
                  <w:szCs w:val="20"/>
                </w:rPr>
              </w:pPr>
              <w:r>
                <w:rPr>
                  <w:rFonts w:eastAsiaTheme="majorEastAsia" w:cs="Tahoma"/>
                  <w:sz w:val="20"/>
                  <w:szCs w:val="20"/>
                </w:rPr>
                <w:tab/>
                <w:t>© C.I.C. Software GmbH</w:t>
              </w:r>
              <w:r>
                <w:rPr>
                  <w:rFonts w:eastAsiaTheme="majorEastAsia" w:cs="Tahoma"/>
                  <w:sz w:val="20"/>
                  <w:szCs w:val="20"/>
                </w:rPr>
                <w:tab/>
              </w:r>
              <w:r>
                <w:rPr>
                  <w:rFonts w:eastAsiaTheme="majorEastAsia" w:cs="Tahoma"/>
                  <w:sz w:val="20"/>
                  <w:szCs w:val="20"/>
                </w:rPr>
                <w:tab/>
              </w:r>
              <w:r>
                <w:rPr>
                  <w:rFonts w:eastAsiaTheme="majorEastAsia" w:cs="Tahoma"/>
                  <w:sz w:val="20"/>
                  <w:szCs w:val="20"/>
                </w:rPr>
                <w:tab/>
              </w:r>
            </w:p>
          </w:tc>
          <w:tc>
            <w:tcPr>
              <w:tcW w:w="1000" w:type="pct"/>
            </w:tcPr>
            <w:p w14:paraId="35A99751" w14:textId="031B9DA7" w:rsidR="00FC75CE" w:rsidRPr="000B0837" w:rsidRDefault="00FC75CE">
              <w:pPr>
                <w:tabs>
                  <w:tab w:val="left" w:pos="1490"/>
                </w:tabs>
                <w:rPr>
                  <w:rFonts w:eastAsiaTheme="majorEastAsia" w:cs="Tahoma"/>
                  <w:sz w:val="28"/>
                  <w:szCs w:val="28"/>
                </w:rPr>
              </w:pPr>
              <w:r w:rsidRPr="000B0837">
                <w:rPr>
                  <w:rFonts w:cs="Tahoma"/>
                </w:rPr>
                <w:fldChar w:fldCharType="begin"/>
              </w:r>
              <w:r w:rsidRPr="000B0837">
                <w:rPr>
                  <w:rFonts w:cs="Tahoma"/>
                </w:rPr>
                <w:instrText>PAGE    \* MERGEFORMAT</w:instrText>
              </w:r>
              <w:r w:rsidRPr="000B0837">
                <w:rPr>
                  <w:rFonts w:cs="Tahoma"/>
                </w:rPr>
                <w:fldChar w:fldCharType="separate"/>
              </w:r>
              <w:r w:rsidR="00BA0BAB">
                <w:rPr>
                  <w:rFonts w:cs="Tahoma"/>
                  <w:noProof/>
                </w:rPr>
                <w:t>4</w:t>
              </w:r>
              <w:r w:rsidRPr="000B0837">
                <w:rPr>
                  <w:rFonts w:cs="Tahoma"/>
                </w:rPr>
                <w:fldChar w:fldCharType="end"/>
              </w:r>
            </w:p>
          </w:tc>
        </w:tr>
      </w:sdtContent>
    </w:sdt>
  </w:tbl>
  <w:p w14:paraId="35A99753" w14:textId="77777777" w:rsidR="00FC75CE" w:rsidRDefault="00FC75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386AF" w14:textId="77777777" w:rsidR="00017570" w:rsidRDefault="00017570" w:rsidP="00B3234B">
      <w:r>
        <w:separator/>
      </w:r>
    </w:p>
  </w:footnote>
  <w:footnote w:type="continuationSeparator" w:id="0">
    <w:p w14:paraId="57EE8253" w14:textId="77777777" w:rsidR="00017570" w:rsidRDefault="00017570" w:rsidP="00B32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9974F" w14:textId="77777777" w:rsidR="00FC75CE" w:rsidRDefault="00FC75CE" w:rsidP="00B3234B">
    <w:pPr>
      <w:pStyle w:val="Kopfzeile"/>
      <w:jc w:val="right"/>
    </w:pPr>
    <w:r>
      <w:rPr>
        <w:noProof/>
      </w:rPr>
      <w:drawing>
        <wp:inline distT="0" distB="0" distL="0" distR="0" wp14:anchorId="35A99755" wp14:editId="35A99756">
          <wp:extent cx="1889975" cy="59852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_sign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88902" cy="59818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99754" w14:textId="77777777" w:rsidR="00FC75CE" w:rsidRDefault="00FC75CE" w:rsidP="00B3234B">
    <w:pPr>
      <w:pStyle w:val="Kopfzeile"/>
      <w:jc w:val="right"/>
    </w:pPr>
    <w:r>
      <w:rPr>
        <w:noProof/>
      </w:rPr>
      <w:drawing>
        <wp:inline distT="0" distB="0" distL="0" distR="0" wp14:anchorId="35A99757" wp14:editId="35A99758">
          <wp:extent cx="1889975" cy="5985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_sign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88902" cy="59818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7E284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E7B4605A"/>
    <w:lvl w:ilvl="0">
      <w:numFmt w:val="decimal"/>
      <w:pStyle w:val="akndl"/>
      <w:lvlText w:val="*"/>
      <w:lvlJc w:val="left"/>
    </w:lvl>
  </w:abstractNum>
  <w:abstractNum w:abstractNumId="2" w15:restartNumberingAfterBreak="0">
    <w:nsid w:val="07CA05F0"/>
    <w:multiLevelType w:val="hybridMultilevel"/>
    <w:tmpl w:val="D6C00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A71BD"/>
    <w:multiLevelType w:val="hybridMultilevel"/>
    <w:tmpl w:val="51F21B06"/>
    <w:lvl w:ilvl="0" w:tplc="545CD830">
      <w:start w:val="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4975CEE"/>
    <w:multiLevelType w:val="multilevel"/>
    <w:tmpl w:val="2FA41A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 w15:restartNumberingAfterBreak="0">
    <w:nsid w:val="3C72161F"/>
    <w:multiLevelType w:val="hybridMultilevel"/>
    <w:tmpl w:val="93F0FDD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45325E4E"/>
    <w:multiLevelType w:val="multilevel"/>
    <w:tmpl w:val="B75496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5493481"/>
    <w:multiLevelType w:val="hybridMultilevel"/>
    <w:tmpl w:val="B754AA04"/>
    <w:lvl w:ilvl="0" w:tplc="8CA65874">
      <w:start w:val="1"/>
      <w:numFmt w:val="decimal"/>
      <w:lvlText w:val="%1."/>
      <w:lvlJc w:val="left"/>
      <w:pPr>
        <w:ind w:left="720" w:hanging="360"/>
      </w:pPr>
      <w:rPr>
        <w:rFonts w:ascii="Tahoma" w:hAnsi="Tahom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9466E1"/>
    <w:multiLevelType w:val="hybridMultilevel"/>
    <w:tmpl w:val="0F4046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312623"/>
    <w:multiLevelType w:val="multilevel"/>
    <w:tmpl w:val="A500780A"/>
    <w:lvl w:ilvl="0">
      <w:start w:val="1"/>
      <w:numFmt w:val="decimal"/>
      <w:pStyle w:val="CICNumberschrift1"/>
      <w:lvlText w:val="%1"/>
      <w:lvlJc w:val="left"/>
      <w:pPr>
        <w:tabs>
          <w:tab w:val="num" w:pos="720"/>
        </w:tabs>
        <w:ind w:left="720" w:hanging="720"/>
      </w:pPr>
      <w:rPr>
        <w:rFonts w:ascii="Arial" w:hAnsi="Arial"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pStyle w:val="CICNumberschrift2"/>
      <w:lvlText w:val="%1.%2"/>
      <w:lvlJc w:val="left"/>
      <w:pPr>
        <w:tabs>
          <w:tab w:val="num" w:pos="720"/>
        </w:tabs>
        <w:ind w:left="720" w:hanging="720"/>
      </w:pPr>
      <w:rPr>
        <w:rFonts w:ascii="Arial" w:hAnsi="Arial"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ICNumberschrift3"/>
      <w:isLgl/>
      <w:lvlText w:val="%1.%2.%3"/>
      <w:lvlJc w:val="left"/>
      <w:pPr>
        <w:tabs>
          <w:tab w:val="num" w:pos="720"/>
        </w:tabs>
        <w:ind w:left="720" w:hanging="720"/>
      </w:pPr>
      <w:rPr>
        <w:rFonts w:ascii="Arial" w:hAnsi="Arial"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569B4DDA"/>
    <w:multiLevelType w:val="hybridMultilevel"/>
    <w:tmpl w:val="D5546F4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9CC3BF4"/>
    <w:multiLevelType w:val="hybridMultilevel"/>
    <w:tmpl w:val="9482DF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032981"/>
    <w:multiLevelType w:val="hybridMultilevel"/>
    <w:tmpl w:val="B6AC54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EF2304E"/>
    <w:multiLevelType w:val="hybridMultilevel"/>
    <w:tmpl w:val="007E5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F86545F"/>
    <w:multiLevelType w:val="hybridMultilevel"/>
    <w:tmpl w:val="217C10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C0A5222"/>
    <w:multiLevelType w:val="hybridMultilevel"/>
    <w:tmpl w:val="8654E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015B38"/>
    <w:multiLevelType w:val="hybridMultilevel"/>
    <w:tmpl w:val="6DE08C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1"/>
  </w:num>
  <w:num w:numId="3">
    <w:abstractNumId w:val="16"/>
  </w:num>
  <w:num w:numId="4">
    <w:abstractNumId w:val="7"/>
  </w:num>
  <w:num w:numId="5">
    <w:abstractNumId w:val="1"/>
    <w:lvlOverride w:ilvl="0">
      <w:lvl w:ilvl="0">
        <w:start w:val="1"/>
        <w:numFmt w:val="bullet"/>
        <w:pStyle w:val="akndl"/>
        <w:lvlText w:val=""/>
        <w:legacy w:legacy="1" w:legacySpace="0" w:legacyIndent="283"/>
        <w:lvlJc w:val="left"/>
        <w:pPr>
          <w:ind w:left="283" w:hanging="283"/>
        </w:pPr>
        <w:rPr>
          <w:rFonts w:ascii="Symbol" w:hAnsi="Symbol" w:hint="default"/>
        </w:rPr>
      </w:lvl>
    </w:lvlOverride>
  </w:num>
  <w:num w:numId="6">
    <w:abstractNumId w:val="6"/>
  </w:num>
  <w:num w:numId="7">
    <w:abstractNumId w:val="4"/>
  </w:num>
  <w:num w:numId="8">
    <w:abstractNumId w:val="3"/>
  </w:num>
  <w:num w:numId="9">
    <w:abstractNumId w:val="8"/>
  </w:num>
  <w:num w:numId="10">
    <w:abstractNumId w:val="12"/>
  </w:num>
  <w:num w:numId="11">
    <w:abstractNumId w:val="2"/>
  </w:num>
  <w:num w:numId="12">
    <w:abstractNumId w:val="0"/>
  </w:num>
  <w:num w:numId="13">
    <w:abstractNumId w:val="5"/>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3"/>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97F"/>
    <w:rsid w:val="00017570"/>
    <w:rsid w:val="000551F4"/>
    <w:rsid w:val="00096F59"/>
    <w:rsid w:val="000A40BD"/>
    <w:rsid w:val="000B0837"/>
    <w:rsid w:val="000B76B0"/>
    <w:rsid w:val="000F2CBC"/>
    <w:rsid w:val="000F363E"/>
    <w:rsid w:val="00126495"/>
    <w:rsid w:val="001669D8"/>
    <w:rsid w:val="001C2C6F"/>
    <w:rsid w:val="00217582"/>
    <w:rsid w:val="002232FF"/>
    <w:rsid w:val="0023633A"/>
    <w:rsid w:val="00240959"/>
    <w:rsid w:val="00285AF1"/>
    <w:rsid w:val="002E0795"/>
    <w:rsid w:val="00315CD4"/>
    <w:rsid w:val="003211AA"/>
    <w:rsid w:val="00356213"/>
    <w:rsid w:val="003764B4"/>
    <w:rsid w:val="00392C8E"/>
    <w:rsid w:val="003974CB"/>
    <w:rsid w:val="003E69BE"/>
    <w:rsid w:val="004060BA"/>
    <w:rsid w:val="00412B4D"/>
    <w:rsid w:val="00443C73"/>
    <w:rsid w:val="00493108"/>
    <w:rsid w:val="004A003B"/>
    <w:rsid w:val="004B2ED6"/>
    <w:rsid w:val="004B75E5"/>
    <w:rsid w:val="004D6D67"/>
    <w:rsid w:val="004E09E7"/>
    <w:rsid w:val="00510AF1"/>
    <w:rsid w:val="0051196F"/>
    <w:rsid w:val="0053003A"/>
    <w:rsid w:val="00563E35"/>
    <w:rsid w:val="00573C20"/>
    <w:rsid w:val="0057444D"/>
    <w:rsid w:val="00576582"/>
    <w:rsid w:val="005E0E41"/>
    <w:rsid w:val="005F0D15"/>
    <w:rsid w:val="00612193"/>
    <w:rsid w:val="00664F62"/>
    <w:rsid w:val="006668F9"/>
    <w:rsid w:val="006673FF"/>
    <w:rsid w:val="006752D4"/>
    <w:rsid w:val="00682E51"/>
    <w:rsid w:val="006954D5"/>
    <w:rsid w:val="006B0640"/>
    <w:rsid w:val="00700116"/>
    <w:rsid w:val="00701610"/>
    <w:rsid w:val="00733C64"/>
    <w:rsid w:val="00785AB4"/>
    <w:rsid w:val="00790CD0"/>
    <w:rsid w:val="00793E45"/>
    <w:rsid w:val="007F7B93"/>
    <w:rsid w:val="00812C46"/>
    <w:rsid w:val="00857729"/>
    <w:rsid w:val="00886AEC"/>
    <w:rsid w:val="008B0404"/>
    <w:rsid w:val="008C697F"/>
    <w:rsid w:val="008E538A"/>
    <w:rsid w:val="00915BD8"/>
    <w:rsid w:val="00917FDF"/>
    <w:rsid w:val="00922856"/>
    <w:rsid w:val="00963F05"/>
    <w:rsid w:val="0096564D"/>
    <w:rsid w:val="0099600F"/>
    <w:rsid w:val="009A43BB"/>
    <w:rsid w:val="009C186B"/>
    <w:rsid w:val="009F52CD"/>
    <w:rsid w:val="00A10F22"/>
    <w:rsid w:val="00A84179"/>
    <w:rsid w:val="00AE45AF"/>
    <w:rsid w:val="00B03FB9"/>
    <w:rsid w:val="00B06DB5"/>
    <w:rsid w:val="00B22154"/>
    <w:rsid w:val="00B3234B"/>
    <w:rsid w:val="00B35D65"/>
    <w:rsid w:val="00B70AC5"/>
    <w:rsid w:val="00B8444A"/>
    <w:rsid w:val="00BA0BAB"/>
    <w:rsid w:val="00BC405C"/>
    <w:rsid w:val="00BE10DD"/>
    <w:rsid w:val="00BF676D"/>
    <w:rsid w:val="00C20FE7"/>
    <w:rsid w:val="00C2475E"/>
    <w:rsid w:val="00C8616A"/>
    <w:rsid w:val="00CB790F"/>
    <w:rsid w:val="00D05B1E"/>
    <w:rsid w:val="00D27555"/>
    <w:rsid w:val="00D379FB"/>
    <w:rsid w:val="00D645E1"/>
    <w:rsid w:val="00D719E4"/>
    <w:rsid w:val="00D732B3"/>
    <w:rsid w:val="00D87811"/>
    <w:rsid w:val="00DB1743"/>
    <w:rsid w:val="00DC2F35"/>
    <w:rsid w:val="00DE04D6"/>
    <w:rsid w:val="00E31374"/>
    <w:rsid w:val="00E5360F"/>
    <w:rsid w:val="00E72336"/>
    <w:rsid w:val="00E80262"/>
    <w:rsid w:val="00ED26CB"/>
    <w:rsid w:val="00ED53E7"/>
    <w:rsid w:val="00ED5CE7"/>
    <w:rsid w:val="00F3176C"/>
    <w:rsid w:val="00FC3FAE"/>
    <w:rsid w:val="00FC75CE"/>
    <w:rsid w:val="00FF21CF"/>
    <w:rsid w:val="00FF45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994DC"/>
  <w15:docId w15:val="{8253F27C-B57C-4DF5-AB85-AF7B1BA88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ahoma"/>
        <w:sz w:val="22"/>
        <w:szCs w:val="22"/>
        <w:lang w:val="de-DE" w:eastAsia="en-US" w:bidi="ar-SA"/>
      </w:rPr>
    </w:rPrDefault>
    <w:pPrDefault>
      <w:pPr>
        <w:spacing w:after="12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922856"/>
    <w:rPr>
      <w:rFonts w:eastAsia="Times New Roman" w:cs="Times New Roman"/>
      <w:szCs w:val="24"/>
      <w:lang w:eastAsia="de-DE"/>
    </w:rPr>
  </w:style>
  <w:style w:type="paragraph" w:styleId="berschrift1">
    <w:name w:val="heading 1"/>
    <w:basedOn w:val="Standard"/>
    <w:next w:val="Standard"/>
    <w:link w:val="berschrift1Zchn"/>
    <w:autoRedefine/>
    <w:uiPriority w:val="9"/>
    <w:qFormat/>
    <w:rsid w:val="00ED5CE7"/>
    <w:pPr>
      <w:keepNext/>
      <w:numPr>
        <w:numId w:val="6"/>
      </w:numPr>
      <w:tabs>
        <w:tab w:val="left" w:pos="1134"/>
      </w:tabs>
      <w:spacing w:after="60" w:line="240" w:lineRule="auto"/>
      <w:outlineLvl w:val="0"/>
    </w:pPr>
    <w:rPr>
      <w:rFonts w:eastAsiaTheme="majorEastAsia" w:cs="Tahoma"/>
      <w:b/>
      <w:bCs/>
      <w:color w:val="003B5C"/>
      <w:sz w:val="28"/>
      <w:szCs w:val="28"/>
    </w:rPr>
  </w:style>
  <w:style w:type="paragraph" w:styleId="berschrift2">
    <w:name w:val="heading 2"/>
    <w:basedOn w:val="Standard"/>
    <w:next w:val="Standard"/>
    <w:link w:val="berschrift2Zchn"/>
    <w:uiPriority w:val="9"/>
    <w:unhideWhenUsed/>
    <w:qFormat/>
    <w:rsid w:val="00922856"/>
    <w:pPr>
      <w:keepNext/>
      <w:keepLines/>
      <w:numPr>
        <w:ilvl w:val="1"/>
        <w:numId w:val="6"/>
      </w:numPr>
      <w:spacing w:before="200"/>
      <w:outlineLvl w:val="1"/>
    </w:pPr>
    <w:rPr>
      <w:rFonts w:eastAsiaTheme="majorEastAsia" w:cstheme="majorBidi"/>
      <w:bCs/>
      <w:color w:val="003B5C"/>
      <w:sz w:val="26"/>
      <w:szCs w:val="26"/>
    </w:rPr>
  </w:style>
  <w:style w:type="paragraph" w:styleId="berschrift3">
    <w:name w:val="heading 3"/>
    <w:basedOn w:val="Standard"/>
    <w:next w:val="Standard"/>
    <w:link w:val="berschrift3Zchn"/>
    <w:uiPriority w:val="9"/>
    <w:unhideWhenUsed/>
    <w:qFormat/>
    <w:rsid w:val="0023633A"/>
    <w:pPr>
      <w:keepNext/>
      <w:keepLines/>
      <w:numPr>
        <w:ilvl w:val="2"/>
        <w:numId w:val="6"/>
      </w:numPr>
      <w:spacing w:before="20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23633A"/>
    <w:pPr>
      <w:keepNext/>
      <w:keepLines/>
      <w:numPr>
        <w:ilvl w:val="3"/>
        <w:numId w:val="6"/>
      </w:numPr>
      <w:spacing w:before="20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6954D5"/>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954D5"/>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6954D5"/>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6954D5"/>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6954D5"/>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573C20"/>
    <w:rPr>
      <w:rFonts w:ascii="Arial" w:hAnsi="Arial"/>
      <w:color w:val="0000FF"/>
      <w:u w:val="single"/>
    </w:rPr>
  </w:style>
  <w:style w:type="paragraph" w:styleId="KeinLeerraum">
    <w:name w:val="No Spacing"/>
    <w:link w:val="KeinLeerraumZchn"/>
    <w:autoRedefine/>
    <w:uiPriority w:val="1"/>
    <w:qFormat/>
    <w:rsid w:val="00922856"/>
    <w:pPr>
      <w:spacing w:after="0" w:line="240" w:lineRule="auto"/>
    </w:pPr>
    <w:rPr>
      <w:rFonts w:eastAsiaTheme="minorEastAsia" w:cstheme="minorBidi"/>
      <w:color w:val="003B5C"/>
      <w:lang w:eastAsia="de-DE"/>
    </w:rPr>
  </w:style>
  <w:style w:type="character" w:customStyle="1" w:styleId="KeinLeerraumZchn">
    <w:name w:val="Kein Leerraum Zchn"/>
    <w:basedOn w:val="Absatz-Standardschriftart"/>
    <w:link w:val="KeinLeerraum"/>
    <w:uiPriority w:val="1"/>
    <w:rsid w:val="00922856"/>
    <w:rPr>
      <w:rFonts w:eastAsiaTheme="minorEastAsia" w:cstheme="minorBidi"/>
      <w:color w:val="003B5C"/>
      <w:lang w:eastAsia="de-DE"/>
    </w:rPr>
  </w:style>
  <w:style w:type="paragraph" w:styleId="Sprechblasentext">
    <w:name w:val="Balloon Text"/>
    <w:basedOn w:val="Standard"/>
    <w:link w:val="SprechblasentextZchn"/>
    <w:uiPriority w:val="99"/>
    <w:semiHidden/>
    <w:unhideWhenUsed/>
    <w:rsid w:val="00573C20"/>
    <w:rPr>
      <w:rFonts w:cs="Tahoma"/>
      <w:sz w:val="16"/>
      <w:szCs w:val="16"/>
    </w:rPr>
  </w:style>
  <w:style w:type="character" w:customStyle="1" w:styleId="SprechblasentextZchn">
    <w:name w:val="Sprechblasentext Zchn"/>
    <w:basedOn w:val="Absatz-Standardschriftart"/>
    <w:link w:val="Sprechblasentext"/>
    <w:uiPriority w:val="99"/>
    <w:semiHidden/>
    <w:rsid w:val="00573C20"/>
    <w:rPr>
      <w:rFonts w:eastAsia="Times New Roman"/>
      <w:sz w:val="16"/>
      <w:szCs w:val="16"/>
      <w:lang w:eastAsia="de-DE"/>
    </w:rPr>
  </w:style>
  <w:style w:type="paragraph" w:styleId="Kopfzeile">
    <w:name w:val="header"/>
    <w:basedOn w:val="Standard"/>
    <w:link w:val="KopfzeileZchn"/>
    <w:uiPriority w:val="99"/>
    <w:unhideWhenUsed/>
    <w:rsid w:val="00B3234B"/>
    <w:pPr>
      <w:tabs>
        <w:tab w:val="center" w:pos="4536"/>
        <w:tab w:val="right" w:pos="9072"/>
      </w:tabs>
    </w:pPr>
  </w:style>
  <w:style w:type="character" w:customStyle="1" w:styleId="KopfzeileZchn">
    <w:name w:val="Kopfzeile Zchn"/>
    <w:basedOn w:val="Absatz-Standardschriftart"/>
    <w:link w:val="Kopfzeile"/>
    <w:uiPriority w:val="99"/>
    <w:rsid w:val="00B3234B"/>
    <w:rPr>
      <w:rFonts w:ascii="Arial" w:eastAsia="Times New Roman" w:hAnsi="Arial" w:cs="Times New Roman"/>
      <w:szCs w:val="24"/>
      <w:lang w:eastAsia="de-DE"/>
    </w:rPr>
  </w:style>
  <w:style w:type="paragraph" w:styleId="Fuzeile">
    <w:name w:val="footer"/>
    <w:basedOn w:val="Standard"/>
    <w:link w:val="FuzeileZchn"/>
    <w:uiPriority w:val="99"/>
    <w:unhideWhenUsed/>
    <w:rsid w:val="00B3234B"/>
    <w:pPr>
      <w:tabs>
        <w:tab w:val="center" w:pos="4536"/>
        <w:tab w:val="right" w:pos="9072"/>
      </w:tabs>
    </w:pPr>
  </w:style>
  <w:style w:type="character" w:customStyle="1" w:styleId="FuzeileZchn">
    <w:name w:val="Fußzeile Zchn"/>
    <w:basedOn w:val="Absatz-Standardschriftart"/>
    <w:link w:val="Fuzeile"/>
    <w:uiPriority w:val="99"/>
    <w:rsid w:val="00B3234B"/>
    <w:rPr>
      <w:rFonts w:ascii="Arial" w:eastAsia="Times New Roman" w:hAnsi="Arial" w:cs="Times New Roman"/>
      <w:szCs w:val="24"/>
      <w:lang w:eastAsia="de-DE"/>
    </w:rPr>
  </w:style>
  <w:style w:type="table" w:styleId="Tabellenraster">
    <w:name w:val="Table Grid"/>
    <w:basedOn w:val="NormaleTabelle"/>
    <w:uiPriority w:val="59"/>
    <w:rsid w:val="00B3234B"/>
    <w:pPr>
      <w:spacing w:after="0" w:line="240" w:lineRule="auto"/>
    </w:pPr>
    <w:rPr>
      <w:rFonts w:ascii="Arial" w:eastAsia="Times New Roman" w:hAnsi="Arial"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CNumberschrift1">
    <w:name w:val="CIC Num Überschrift 1"/>
    <w:basedOn w:val="Standard"/>
    <w:next w:val="Standard"/>
    <w:link w:val="CICNumberschrift1Zchn"/>
    <w:rsid w:val="00B3234B"/>
    <w:pPr>
      <w:numPr>
        <w:numId w:val="1"/>
      </w:numPr>
      <w:spacing w:before="360" w:after="240"/>
      <w:outlineLvl w:val="0"/>
    </w:pPr>
    <w:rPr>
      <w:b/>
      <w:sz w:val="32"/>
    </w:rPr>
  </w:style>
  <w:style w:type="paragraph" w:customStyle="1" w:styleId="CICNumberschrift2">
    <w:name w:val="CIC Num Überschrift 2"/>
    <w:basedOn w:val="CICNumberschrift1"/>
    <w:next w:val="Standard"/>
    <w:link w:val="CICNumberschrift2Zchn"/>
    <w:rsid w:val="00B3234B"/>
    <w:pPr>
      <w:numPr>
        <w:ilvl w:val="1"/>
      </w:numPr>
      <w:outlineLvl w:val="1"/>
    </w:pPr>
    <w:rPr>
      <w:sz w:val="28"/>
    </w:rPr>
  </w:style>
  <w:style w:type="paragraph" w:customStyle="1" w:styleId="CICNumberschrift3">
    <w:name w:val="CIC Num Überschrift 3"/>
    <w:basedOn w:val="CICNumberschrift2"/>
    <w:next w:val="Standard"/>
    <w:link w:val="CICNumberschrift3Zchn"/>
    <w:rsid w:val="00B3234B"/>
    <w:pPr>
      <w:numPr>
        <w:ilvl w:val="2"/>
      </w:numPr>
      <w:outlineLvl w:val="2"/>
    </w:pPr>
    <w:rPr>
      <w:sz w:val="24"/>
    </w:rPr>
  </w:style>
  <w:style w:type="character" w:customStyle="1" w:styleId="CICNumberschrift1Zchn">
    <w:name w:val="CIC Num Überschrift 1 Zchn"/>
    <w:basedOn w:val="Absatz-Standardschriftart"/>
    <w:link w:val="CICNumberschrift1"/>
    <w:rsid w:val="00B3234B"/>
    <w:rPr>
      <w:rFonts w:ascii="Arial" w:eastAsia="Times New Roman" w:hAnsi="Arial" w:cs="Times New Roman"/>
      <w:b/>
      <w:sz w:val="32"/>
      <w:szCs w:val="24"/>
      <w:lang w:eastAsia="de-DE"/>
    </w:rPr>
  </w:style>
  <w:style w:type="paragraph" w:customStyle="1" w:styleId="CICberschrift1">
    <w:name w:val="CIC  Überschrift 1"/>
    <w:basedOn w:val="Standard"/>
    <w:next w:val="Standard"/>
    <w:rsid w:val="00B3234B"/>
    <w:pPr>
      <w:spacing w:before="360" w:after="240"/>
    </w:pPr>
    <w:rPr>
      <w:b/>
      <w:sz w:val="32"/>
    </w:rPr>
  </w:style>
  <w:style w:type="paragraph" w:customStyle="1" w:styleId="CICberschrift2">
    <w:name w:val="CIC Überschrift 2"/>
    <w:basedOn w:val="CICberschrift1"/>
    <w:next w:val="Standard"/>
    <w:rsid w:val="00B3234B"/>
    <w:rPr>
      <w:sz w:val="28"/>
      <w:szCs w:val="22"/>
    </w:rPr>
  </w:style>
  <w:style w:type="paragraph" w:customStyle="1" w:styleId="CICberschrift3">
    <w:name w:val="CIC Überschrift 3"/>
    <w:basedOn w:val="CICberschrift2"/>
    <w:next w:val="Standard"/>
    <w:rsid w:val="00B3234B"/>
    <w:rPr>
      <w:sz w:val="24"/>
    </w:rPr>
  </w:style>
  <w:style w:type="character" w:customStyle="1" w:styleId="CICNumberschrift2Zchn">
    <w:name w:val="CIC Num Überschrift 2 Zchn"/>
    <w:basedOn w:val="CICNumberschrift1Zchn"/>
    <w:link w:val="CICNumberschrift2"/>
    <w:rsid w:val="00B3234B"/>
    <w:rPr>
      <w:rFonts w:ascii="Arial" w:eastAsia="Times New Roman" w:hAnsi="Arial" w:cs="Times New Roman"/>
      <w:b/>
      <w:sz w:val="28"/>
      <w:szCs w:val="24"/>
      <w:lang w:eastAsia="de-DE"/>
    </w:rPr>
  </w:style>
  <w:style w:type="character" w:customStyle="1" w:styleId="CICNumberschrift3Zchn">
    <w:name w:val="CIC Num Überschrift 3 Zchn"/>
    <w:basedOn w:val="CICNumberschrift2Zchn"/>
    <w:link w:val="CICNumberschrift3"/>
    <w:rsid w:val="00B3234B"/>
    <w:rPr>
      <w:rFonts w:ascii="Arial" w:eastAsia="Times New Roman" w:hAnsi="Arial" w:cs="Times New Roman"/>
      <w:b/>
      <w:sz w:val="24"/>
      <w:szCs w:val="24"/>
      <w:lang w:eastAsia="de-DE"/>
    </w:rPr>
  </w:style>
  <w:style w:type="paragraph" w:styleId="Listenabsatz">
    <w:name w:val="List Paragraph"/>
    <w:basedOn w:val="Standard"/>
    <w:uiPriority w:val="34"/>
    <w:qFormat/>
    <w:rsid w:val="006954D5"/>
    <w:pPr>
      <w:ind w:left="720"/>
      <w:contextualSpacing/>
    </w:pPr>
  </w:style>
  <w:style w:type="character" w:customStyle="1" w:styleId="berschrift1Zchn">
    <w:name w:val="Überschrift 1 Zchn"/>
    <w:basedOn w:val="Absatz-Standardschriftart"/>
    <w:link w:val="berschrift1"/>
    <w:uiPriority w:val="9"/>
    <w:rsid w:val="00ED5CE7"/>
    <w:rPr>
      <w:rFonts w:eastAsiaTheme="majorEastAsia"/>
      <w:b/>
      <w:bCs/>
      <w:color w:val="003B5C"/>
      <w:sz w:val="28"/>
      <w:szCs w:val="28"/>
      <w:lang w:eastAsia="de-DE"/>
    </w:rPr>
  </w:style>
  <w:style w:type="character" w:customStyle="1" w:styleId="berschrift2Zchn">
    <w:name w:val="Überschrift 2 Zchn"/>
    <w:basedOn w:val="Absatz-Standardschriftart"/>
    <w:link w:val="berschrift2"/>
    <w:uiPriority w:val="9"/>
    <w:rsid w:val="00922856"/>
    <w:rPr>
      <w:rFonts w:eastAsiaTheme="majorEastAsia" w:cstheme="majorBidi"/>
      <w:bCs/>
      <w:color w:val="003B5C"/>
      <w:sz w:val="26"/>
      <w:szCs w:val="26"/>
      <w:lang w:eastAsia="de-DE"/>
    </w:rPr>
  </w:style>
  <w:style w:type="character" w:customStyle="1" w:styleId="berschrift3Zchn">
    <w:name w:val="Überschrift 3 Zchn"/>
    <w:basedOn w:val="Absatz-Standardschriftart"/>
    <w:link w:val="berschrift3"/>
    <w:uiPriority w:val="9"/>
    <w:rsid w:val="0023633A"/>
    <w:rPr>
      <w:rFonts w:eastAsiaTheme="majorEastAsia" w:cstheme="majorBidi"/>
      <w:b/>
      <w:bCs/>
      <w:color w:val="4F81BD" w:themeColor="accent1"/>
      <w:szCs w:val="24"/>
      <w:lang w:eastAsia="de-DE"/>
    </w:rPr>
  </w:style>
  <w:style w:type="character" w:customStyle="1" w:styleId="berschrift4Zchn">
    <w:name w:val="Überschrift 4 Zchn"/>
    <w:basedOn w:val="Absatz-Standardschriftart"/>
    <w:link w:val="berschrift4"/>
    <w:uiPriority w:val="9"/>
    <w:rsid w:val="0023633A"/>
    <w:rPr>
      <w:rFonts w:eastAsiaTheme="majorEastAsia" w:cstheme="majorBidi"/>
      <w:b/>
      <w:bCs/>
      <w:i/>
      <w:iCs/>
      <w:color w:val="4F81BD" w:themeColor="accent1"/>
      <w:szCs w:val="24"/>
      <w:lang w:eastAsia="de-DE"/>
    </w:rPr>
  </w:style>
  <w:style w:type="character" w:customStyle="1" w:styleId="berschrift5Zchn">
    <w:name w:val="Überschrift 5 Zchn"/>
    <w:basedOn w:val="Absatz-Standardschriftart"/>
    <w:link w:val="berschrift5"/>
    <w:uiPriority w:val="9"/>
    <w:rsid w:val="006954D5"/>
    <w:rPr>
      <w:rFonts w:asciiTheme="majorHAnsi" w:eastAsiaTheme="majorEastAsia" w:hAnsiTheme="majorHAnsi" w:cstheme="majorBidi"/>
      <w:color w:val="243F60" w:themeColor="accent1" w:themeShade="7F"/>
      <w:szCs w:val="24"/>
      <w:lang w:eastAsia="de-DE"/>
    </w:rPr>
  </w:style>
  <w:style w:type="character" w:customStyle="1" w:styleId="berschrift6Zchn">
    <w:name w:val="Überschrift 6 Zchn"/>
    <w:basedOn w:val="Absatz-Standardschriftart"/>
    <w:link w:val="berschrift6"/>
    <w:uiPriority w:val="9"/>
    <w:rsid w:val="006954D5"/>
    <w:rPr>
      <w:rFonts w:asciiTheme="majorHAnsi" w:eastAsiaTheme="majorEastAsia" w:hAnsiTheme="majorHAnsi" w:cstheme="majorBidi"/>
      <w:i/>
      <w:iCs/>
      <w:color w:val="243F60" w:themeColor="accent1" w:themeShade="7F"/>
      <w:szCs w:val="24"/>
      <w:lang w:eastAsia="de-DE"/>
    </w:rPr>
  </w:style>
  <w:style w:type="character" w:customStyle="1" w:styleId="berschrift7Zchn">
    <w:name w:val="Überschrift 7 Zchn"/>
    <w:basedOn w:val="Absatz-Standardschriftart"/>
    <w:link w:val="berschrift7"/>
    <w:uiPriority w:val="9"/>
    <w:rsid w:val="006954D5"/>
    <w:rPr>
      <w:rFonts w:asciiTheme="majorHAnsi" w:eastAsiaTheme="majorEastAsia" w:hAnsiTheme="majorHAnsi" w:cstheme="majorBidi"/>
      <w:i/>
      <w:iCs/>
      <w:color w:val="404040" w:themeColor="text1" w:themeTint="BF"/>
      <w:szCs w:val="24"/>
      <w:lang w:eastAsia="de-DE"/>
    </w:rPr>
  </w:style>
  <w:style w:type="character" w:customStyle="1" w:styleId="berschrift8Zchn">
    <w:name w:val="Überschrift 8 Zchn"/>
    <w:basedOn w:val="Absatz-Standardschriftart"/>
    <w:link w:val="berschrift8"/>
    <w:uiPriority w:val="9"/>
    <w:rsid w:val="006954D5"/>
    <w:rPr>
      <w:rFonts w:asciiTheme="majorHAnsi" w:eastAsiaTheme="majorEastAsia" w:hAnsiTheme="majorHAnsi" w:cstheme="majorBidi"/>
      <w:color w:val="404040" w:themeColor="text1" w:themeTint="BF"/>
      <w:sz w:val="20"/>
      <w:szCs w:val="20"/>
      <w:lang w:eastAsia="de-DE"/>
    </w:rPr>
  </w:style>
  <w:style w:type="character" w:customStyle="1" w:styleId="berschrift9Zchn">
    <w:name w:val="Überschrift 9 Zchn"/>
    <w:basedOn w:val="Absatz-Standardschriftart"/>
    <w:link w:val="berschrift9"/>
    <w:uiPriority w:val="9"/>
    <w:rsid w:val="006954D5"/>
    <w:rPr>
      <w:rFonts w:asciiTheme="majorHAnsi" w:eastAsiaTheme="majorEastAsia" w:hAnsiTheme="majorHAnsi" w:cstheme="majorBidi"/>
      <w:i/>
      <w:iCs/>
      <w:color w:val="404040" w:themeColor="text1" w:themeTint="BF"/>
      <w:sz w:val="20"/>
      <w:szCs w:val="20"/>
      <w:lang w:eastAsia="de-DE"/>
    </w:rPr>
  </w:style>
  <w:style w:type="paragraph" w:styleId="Titel">
    <w:name w:val="Title"/>
    <w:basedOn w:val="Standard"/>
    <w:next w:val="Standard"/>
    <w:link w:val="TitelZchn"/>
    <w:uiPriority w:val="10"/>
    <w:rsid w:val="006954D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954D5"/>
    <w:rPr>
      <w:rFonts w:asciiTheme="majorHAnsi" w:eastAsiaTheme="majorEastAsia" w:hAnsiTheme="majorHAnsi" w:cstheme="majorBidi"/>
      <w:color w:val="17365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6954D5"/>
    <w:pPr>
      <w:numPr>
        <w:ilvl w:val="1"/>
      </w:numPr>
    </w:pPr>
    <w:rPr>
      <w:rFonts w:asciiTheme="majorHAnsi" w:eastAsiaTheme="majorEastAsia" w:hAnsiTheme="majorHAnsi" w:cstheme="majorBidi"/>
      <w:i/>
      <w:iCs/>
      <w:color w:val="4F81BD" w:themeColor="accent1"/>
      <w:spacing w:val="15"/>
      <w:sz w:val="24"/>
    </w:rPr>
  </w:style>
  <w:style w:type="character" w:customStyle="1" w:styleId="UntertitelZchn">
    <w:name w:val="Untertitel Zchn"/>
    <w:basedOn w:val="Absatz-Standardschriftart"/>
    <w:link w:val="Untertitel"/>
    <w:uiPriority w:val="11"/>
    <w:rsid w:val="006954D5"/>
    <w:rPr>
      <w:rFonts w:asciiTheme="majorHAnsi" w:eastAsiaTheme="majorEastAsia" w:hAnsiTheme="majorHAnsi" w:cstheme="majorBidi"/>
      <w:i/>
      <w:iCs/>
      <w:color w:val="4F81BD" w:themeColor="accent1"/>
      <w:spacing w:val="15"/>
      <w:sz w:val="24"/>
      <w:szCs w:val="24"/>
      <w:lang w:eastAsia="de-DE"/>
    </w:rPr>
  </w:style>
  <w:style w:type="character" w:styleId="SchwacheHervorhebung">
    <w:name w:val="Subtle Emphasis"/>
    <w:basedOn w:val="Absatz-Standardschriftart"/>
    <w:uiPriority w:val="19"/>
    <w:qFormat/>
    <w:rsid w:val="0057444D"/>
    <w:rPr>
      <w:color w:val="808080" w:themeColor="text1" w:themeTint="7F"/>
    </w:rPr>
  </w:style>
  <w:style w:type="character" w:styleId="Hervorhebung">
    <w:name w:val="Emphasis"/>
    <w:basedOn w:val="Absatz-Standardschriftart"/>
    <w:uiPriority w:val="20"/>
    <w:qFormat/>
    <w:rsid w:val="0057444D"/>
    <w:rPr>
      <w:i/>
      <w:iCs/>
    </w:rPr>
  </w:style>
  <w:style w:type="character" w:styleId="IntensiveHervorhebung">
    <w:name w:val="Intense Emphasis"/>
    <w:basedOn w:val="Absatz-Standardschriftart"/>
    <w:uiPriority w:val="21"/>
    <w:qFormat/>
    <w:rsid w:val="0057444D"/>
    <w:rPr>
      <w:b/>
      <w:bCs/>
      <w:i/>
      <w:iCs/>
      <w:color w:val="4F81BD" w:themeColor="accent1"/>
    </w:rPr>
  </w:style>
  <w:style w:type="character" w:styleId="Fett">
    <w:name w:val="Strong"/>
    <w:basedOn w:val="Absatz-Standardschriftart"/>
    <w:uiPriority w:val="22"/>
    <w:qFormat/>
    <w:rsid w:val="0057444D"/>
    <w:rPr>
      <w:b/>
      <w:bCs/>
    </w:rPr>
  </w:style>
  <w:style w:type="paragraph" w:styleId="Zitat">
    <w:name w:val="Quote"/>
    <w:basedOn w:val="Standard"/>
    <w:next w:val="Standard"/>
    <w:link w:val="ZitatZchn"/>
    <w:uiPriority w:val="29"/>
    <w:qFormat/>
    <w:rsid w:val="0057444D"/>
    <w:rPr>
      <w:i/>
      <w:iCs/>
      <w:color w:val="000000" w:themeColor="text1"/>
    </w:rPr>
  </w:style>
  <w:style w:type="character" w:customStyle="1" w:styleId="ZitatZchn">
    <w:name w:val="Zitat Zchn"/>
    <w:basedOn w:val="Absatz-Standardschriftart"/>
    <w:link w:val="Zitat"/>
    <w:uiPriority w:val="29"/>
    <w:rsid w:val="0057444D"/>
    <w:rPr>
      <w:rFonts w:ascii="Arial" w:eastAsia="Times New Roman" w:hAnsi="Arial" w:cs="Times New Roman"/>
      <w:i/>
      <w:iCs/>
      <w:color w:val="000000" w:themeColor="text1"/>
      <w:szCs w:val="24"/>
      <w:lang w:eastAsia="de-DE"/>
    </w:rPr>
  </w:style>
  <w:style w:type="paragraph" w:styleId="IntensivesZitat">
    <w:name w:val="Intense Quote"/>
    <w:basedOn w:val="Standard"/>
    <w:next w:val="Standard"/>
    <w:link w:val="IntensivesZitatZchn"/>
    <w:uiPriority w:val="30"/>
    <w:qFormat/>
    <w:rsid w:val="0057444D"/>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7444D"/>
    <w:rPr>
      <w:rFonts w:ascii="Arial" w:eastAsia="Times New Roman" w:hAnsi="Arial" w:cs="Times New Roman"/>
      <w:b/>
      <w:bCs/>
      <w:i/>
      <w:iCs/>
      <w:color w:val="4F81BD" w:themeColor="accent1"/>
      <w:szCs w:val="24"/>
      <w:lang w:eastAsia="de-DE"/>
    </w:rPr>
  </w:style>
  <w:style w:type="character" w:styleId="IntensiverVerweis">
    <w:name w:val="Intense Reference"/>
    <w:basedOn w:val="Absatz-Standardschriftart"/>
    <w:uiPriority w:val="32"/>
    <w:qFormat/>
    <w:rsid w:val="0057444D"/>
    <w:rPr>
      <w:b/>
      <w:bCs/>
      <w:smallCaps/>
      <w:color w:val="C0504D" w:themeColor="accent2"/>
      <w:spacing w:val="5"/>
      <w:u w:val="single"/>
    </w:rPr>
  </w:style>
  <w:style w:type="character" w:styleId="SchwacherVerweis">
    <w:name w:val="Subtle Reference"/>
    <w:basedOn w:val="Absatz-Standardschriftart"/>
    <w:uiPriority w:val="31"/>
    <w:qFormat/>
    <w:rsid w:val="0057444D"/>
    <w:rPr>
      <w:smallCaps/>
      <w:color w:val="C0504D" w:themeColor="accent2"/>
      <w:u w:val="single"/>
    </w:rPr>
  </w:style>
  <w:style w:type="character" w:styleId="Buchtitel">
    <w:name w:val="Book Title"/>
    <w:basedOn w:val="Absatz-Standardschriftart"/>
    <w:uiPriority w:val="33"/>
    <w:qFormat/>
    <w:rsid w:val="0057444D"/>
    <w:rPr>
      <w:b/>
      <w:bCs/>
      <w:smallCaps/>
      <w:spacing w:val="5"/>
    </w:rPr>
  </w:style>
  <w:style w:type="paragraph" w:customStyle="1" w:styleId="VorlageManuela">
    <w:name w:val="Vorlage Manuela"/>
    <w:basedOn w:val="berschrift5"/>
    <w:rsid w:val="0057444D"/>
    <w:pPr>
      <w:jc w:val="both"/>
    </w:pPr>
    <w:rPr>
      <w:rFonts w:ascii="Tahoma" w:hAnsi="Tahoma" w:cs="Tahoma"/>
      <w:color w:val="auto"/>
    </w:rPr>
  </w:style>
  <w:style w:type="paragraph" w:customStyle="1" w:styleId="a">
    <w:name w:val="a"/>
    <w:basedOn w:val="Standard"/>
    <w:link w:val="aChar"/>
    <w:rsid w:val="00493108"/>
    <w:pPr>
      <w:spacing w:before="240" w:after="60" w:line="240" w:lineRule="auto"/>
      <w:ind w:left="1134"/>
      <w:jc w:val="both"/>
    </w:pPr>
    <w:rPr>
      <w:szCs w:val="20"/>
      <w:lang w:eastAsia="en-US"/>
    </w:rPr>
  </w:style>
  <w:style w:type="paragraph" w:styleId="Verzeichnis1">
    <w:name w:val="toc 1"/>
    <w:basedOn w:val="Standard"/>
    <w:next w:val="Standard"/>
    <w:uiPriority w:val="39"/>
    <w:rsid w:val="00493108"/>
    <w:pPr>
      <w:keepNext/>
      <w:keepLines/>
      <w:widowControl w:val="0"/>
      <w:tabs>
        <w:tab w:val="left" w:pos="426"/>
        <w:tab w:val="right" w:leader="dot" w:pos="9072"/>
      </w:tabs>
      <w:spacing w:before="120" w:line="240" w:lineRule="auto"/>
    </w:pPr>
    <w:rPr>
      <w:rFonts w:cs="Arial"/>
      <w:noProof/>
      <w:szCs w:val="20"/>
      <w:lang w:eastAsia="de-CH"/>
    </w:rPr>
  </w:style>
  <w:style w:type="paragraph" w:customStyle="1" w:styleId="akndl">
    <w:name w:val="a:kndl"/>
    <w:basedOn w:val="Standard"/>
    <w:semiHidden/>
    <w:rsid w:val="00493108"/>
    <w:pPr>
      <w:keepNext/>
      <w:keepLines/>
      <w:numPr>
        <w:numId w:val="5"/>
      </w:numPr>
      <w:spacing w:before="30" w:after="30" w:line="240" w:lineRule="auto"/>
    </w:pPr>
    <w:rPr>
      <w:szCs w:val="20"/>
      <w:lang w:eastAsia="en-US"/>
    </w:rPr>
  </w:style>
  <w:style w:type="paragraph" w:styleId="Verzeichnis2">
    <w:name w:val="toc 2"/>
    <w:basedOn w:val="Standard"/>
    <w:autoRedefine/>
    <w:uiPriority w:val="39"/>
    <w:rsid w:val="00493108"/>
    <w:pPr>
      <w:keepNext/>
      <w:keepLines/>
      <w:widowControl w:val="0"/>
      <w:tabs>
        <w:tab w:val="left" w:pos="993"/>
        <w:tab w:val="right" w:leader="dot" w:pos="9072"/>
      </w:tabs>
      <w:spacing w:before="60" w:after="60" w:line="240" w:lineRule="auto"/>
      <w:ind w:left="425"/>
    </w:pPr>
    <w:rPr>
      <w:rFonts w:cs="Arial"/>
      <w:noProof/>
      <w:szCs w:val="20"/>
      <w:lang w:val="de-CH" w:eastAsia="en-US"/>
    </w:rPr>
  </w:style>
  <w:style w:type="character" w:customStyle="1" w:styleId="aChar">
    <w:name w:val="a Char"/>
    <w:link w:val="a"/>
    <w:rsid w:val="00493108"/>
    <w:rPr>
      <w:rFonts w:ascii="Arial" w:eastAsia="Times New Roman" w:hAnsi="Arial" w:cs="Times New Roman"/>
      <w:szCs w:val="20"/>
    </w:rPr>
  </w:style>
  <w:style w:type="paragraph" w:customStyle="1" w:styleId="Titel2">
    <w:name w:val="Titel2"/>
    <w:basedOn w:val="VorlageManuela"/>
    <w:autoRedefine/>
    <w:qFormat/>
    <w:rsid w:val="00922856"/>
    <w:pPr>
      <w:framePr w:hSpace="187" w:wrap="around" w:hAnchor="margin" w:xAlign="center" w:y="2881"/>
    </w:pPr>
    <w:rPr>
      <w:color w:val="003B5C"/>
      <w:sz w:val="80"/>
    </w:rPr>
  </w:style>
  <w:style w:type="character" w:styleId="BesuchterLink">
    <w:name w:val="FollowedHyperlink"/>
    <w:basedOn w:val="Absatz-Standardschriftart"/>
    <w:uiPriority w:val="99"/>
    <w:semiHidden/>
    <w:unhideWhenUsed/>
    <w:rsid w:val="00DE04D6"/>
    <w:rPr>
      <w:color w:val="800080" w:themeColor="followedHyperlink"/>
      <w:u w:val="single"/>
    </w:rPr>
  </w:style>
  <w:style w:type="character" w:styleId="HTMLCode">
    <w:name w:val="HTML Code"/>
    <w:basedOn w:val="Absatz-Standardschriftart"/>
    <w:uiPriority w:val="99"/>
    <w:semiHidden/>
    <w:unhideWhenUsed/>
    <w:rsid w:val="003974CB"/>
    <w:rPr>
      <w:rFonts w:ascii="Courier New" w:eastAsia="Times New Roman" w:hAnsi="Courier New" w:cs="Courier New"/>
      <w:sz w:val="20"/>
      <w:szCs w:val="20"/>
    </w:rPr>
  </w:style>
  <w:style w:type="table" w:customStyle="1" w:styleId="MittlereSchattierung1-Akzent11">
    <w:name w:val="Mittlere Schattierung 1 - Akzent 11"/>
    <w:rsid w:val="006B0640"/>
    <w:pPr>
      <w:spacing w:after="0" w:line="240" w:lineRule="auto"/>
    </w:pPr>
    <w:rPr>
      <w:rFonts w:ascii="Calibri" w:eastAsia="Times New Roman" w:hAnsi="Calibri" w:cs="Times New Roman"/>
      <w:sz w:val="20"/>
      <w:szCs w:val="20"/>
      <w:lang w:val="de-CH" w:eastAsia="de-DE"/>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styleId="StandardWeb">
    <w:name w:val="Normal (Web)"/>
    <w:basedOn w:val="Standard"/>
    <w:uiPriority w:val="99"/>
    <w:unhideWhenUsed/>
    <w:rsid w:val="006B0640"/>
    <w:pPr>
      <w:spacing w:before="100" w:beforeAutospacing="1" w:after="100" w:afterAutospacing="1" w:line="240" w:lineRule="auto"/>
    </w:pPr>
    <w:rPr>
      <w:rFonts w:ascii="Times New Roman" w:hAnsi="Times New Roman"/>
      <w:sz w:val="24"/>
    </w:rPr>
  </w:style>
  <w:style w:type="paragraph" w:styleId="Verzeichnis3">
    <w:name w:val="toc 3"/>
    <w:basedOn w:val="Standard"/>
    <w:next w:val="Standard"/>
    <w:autoRedefine/>
    <w:uiPriority w:val="39"/>
    <w:unhideWhenUsed/>
    <w:rsid w:val="006B0640"/>
    <w:pPr>
      <w:spacing w:after="100"/>
      <w:ind w:left="440"/>
    </w:pPr>
  </w:style>
  <w:style w:type="paragraph" w:styleId="HTMLVorformatiert">
    <w:name w:val="HTML Preformatted"/>
    <w:basedOn w:val="Standard"/>
    <w:link w:val="HTMLVorformatiertZchn"/>
    <w:uiPriority w:val="99"/>
    <w:semiHidden/>
    <w:unhideWhenUsed/>
    <w:rsid w:val="00BE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BE10DD"/>
    <w:rPr>
      <w:rFonts w:ascii="Courier New" w:eastAsia="Times New Roman" w:hAnsi="Courier New" w:cs="Courier New"/>
      <w:sz w:val="20"/>
      <w:szCs w:val="20"/>
      <w:lang w:eastAsia="de-DE"/>
    </w:rPr>
  </w:style>
  <w:style w:type="paragraph" w:styleId="Aufzhlungszeichen">
    <w:name w:val="List Bullet"/>
    <w:basedOn w:val="Standard"/>
    <w:rsid w:val="00510AF1"/>
    <w:pPr>
      <w:numPr>
        <w:numId w:val="12"/>
      </w:numPr>
      <w:tabs>
        <w:tab w:val="clear" w:pos="360"/>
        <w:tab w:val="left" w:pos="714"/>
      </w:tabs>
      <w:spacing w:after="60" w:line="240" w:lineRule="auto"/>
      <w:ind w:left="714" w:hanging="357"/>
      <w:jc w:val="both"/>
    </w:pPr>
    <w:rPr>
      <w:rFonts w:ascii="Akzidenz Grotesk Light" w:hAnsi="Akzidenz Grotesk Light"/>
      <w:bCs/>
      <w:iCs/>
      <w:szCs w:val="22"/>
      <w:lang w:eastAsia="de-CH"/>
    </w:rPr>
  </w:style>
  <w:style w:type="character" w:customStyle="1" w:styleId="threadtitle">
    <w:name w:val="threadtitle"/>
    <w:basedOn w:val="Absatz-Standardschriftart"/>
    <w:rsid w:val="007F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4512">
      <w:bodyDiv w:val="1"/>
      <w:marLeft w:val="0"/>
      <w:marRight w:val="0"/>
      <w:marTop w:val="0"/>
      <w:marBottom w:val="0"/>
      <w:divBdr>
        <w:top w:val="none" w:sz="0" w:space="0" w:color="auto"/>
        <w:left w:val="none" w:sz="0" w:space="0" w:color="auto"/>
        <w:bottom w:val="none" w:sz="0" w:space="0" w:color="auto"/>
        <w:right w:val="none" w:sz="0" w:space="0" w:color="auto"/>
      </w:divBdr>
    </w:div>
    <w:div w:id="25451850">
      <w:bodyDiv w:val="1"/>
      <w:marLeft w:val="0"/>
      <w:marRight w:val="0"/>
      <w:marTop w:val="0"/>
      <w:marBottom w:val="0"/>
      <w:divBdr>
        <w:top w:val="none" w:sz="0" w:space="0" w:color="auto"/>
        <w:left w:val="none" w:sz="0" w:space="0" w:color="auto"/>
        <w:bottom w:val="none" w:sz="0" w:space="0" w:color="auto"/>
        <w:right w:val="none" w:sz="0" w:space="0" w:color="auto"/>
      </w:divBdr>
    </w:div>
    <w:div w:id="72751098">
      <w:bodyDiv w:val="1"/>
      <w:marLeft w:val="0"/>
      <w:marRight w:val="0"/>
      <w:marTop w:val="0"/>
      <w:marBottom w:val="0"/>
      <w:divBdr>
        <w:top w:val="none" w:sz="0" w:space="0" w:color="auto"/>
        <w:left w:val="none" w:sz="0" w:space="0" w:color="auto"/>
        <w:bottom w:val="none" w:sz="0" w:space="0" w:color="auto"/>
        <w:right w:val="none" w:sz="0" w:space="0" w:color="auto"/>
      </w:divBdr>
    </w:div>
    <w:div w:id="78720582">
      <w:bodyDiv w:val="1"/>
      <w:marLeft w:val="0"/>
      <w:marRight w:val="0"/>
      <w:marTop w:val="0"/>
      <w:marBottom w:val="0"/>
      <w:divBdr>
        <w:top w:val="none" w:sz="0" w:space="0" w:color="auto"/>
        <w:left w:val="none" w:sz="0" w:space="0" w:color="auto"/>
        <w:bottom w:val="none" w:sz="0" w:space="0" w:color="auto"/>
        <w:right w:val="none" w:sz="0" w:space="0" w:color="auto"/>
      </w:divBdr>
    </w:div>
    <w:div w:id="184102354">
      <w:bodyDiv w:val="1"/>
      <w:marLeft w:val="0"/>
      <w:marRight w:val="0"/>
      <w:marTop w:val="0"/>
      <w:marBottom w:val="0"/>
      <w:divBdr>
        <w:top w:val="none" w:sz="0" w:space="0" w:color="auto"/>
        <w:left w:val="none" w:sz="0" w:space="0" w:color="auto"/>
        <w:bottom w:val="none" w:sz="0" w:space="0" w:color="auto"/>
        <w:right w:val="none" w:sz="0" w:space="0" w:color="auto"/>
      </w:divBdr>
    </w:div>
    <w:div w:id="246351274">
      <w:bodyDiv w:val="1"/>
      <w:marLeft w:val="0"/>
      <w:marRight w:val="0"/>
      <w:marTop w:val="0"/>
      <w:marBottom w:val="0"/>
      <w:divBdr>
        <w:top w:val="none" w:sz="0" w:space="0" w:color="auto"/>
        <w:left w:val="none" w:sz="0" w:space="0" w:color="auto"/>
        <w:bottom w:val="none" w:sz="0" w:space="0" w:color="auto"/>
        <w:right w:val="none" w:sz="0" w:space="0" w:color="auto"/>
      </w:divBdr>
    </w:div>
    <w:div w:id="427312223">
      <w:bodyDiv w:val="1"/>
      <w:marLeft w:val="0"/>
      <w:marRight w:val="0"/>
      <w:marTop w:val="0"/>
      <w:marBottom w:val="0"/>
      <w:divBdr>
        <w:top w:val="none" w:sz="0" w:space="0" w:color="auto"/>
        <w:left w:val="none" w:sz="0" w:space="0" w:color="auto"/>
        <w:bottom w:val="none" w:sz="0" w:space="0" w:color="auto"/>
        <w:right w:val="none" w:sz="0" w:space="0" w:color="auto"/>
      </w:divBdr>
    </w:div>
    <w:div w:id="532882231">
      <w:bodyDiv w:val="1"/>
      <w:marLeft w:val="0"/>
      <w:marRight w:val="0"/>
      <w:marTop w:val="0"/>
      <w:marBottom w:val="0"/>
      <w:divBdr>
        <w:top w:val="none" w:sz="0" w:space="0" w:color="auto"/>
        <w:left w:val="none" w:sz="0" w:space="0" w:color="auto"/>
        <w:bottom w:val="none" w:sz="0" w:space="0" w:color="auto"/>
        <w:right w:val="none" w:sz="0" w:space="0" w:color="auto"/>
      </w:divBdr>
    </w:div>
    <w:div w:id="678124043">
      <w:bodyDiv w:val="1"/>
      <w:marLeft w:val="0"/>
      <w:marRight w:val="0"/>
      <w:marTop w:val="0"/>
      <w:marBottom w:val="0"/>
      <w:divBdr>
        <w:top w:val="none" w:sz="0" w:space="0" w:color="auto"/>
        <w:left w:val="none" w:sz="0" w:space="0" w:color="auto"/>
        <w:bottom w:val="none" w:sz="0" w:space="0" w:color="auto"/>
        <w:right w:val="none" w:sz="0" w:space="0" w:color="auto"/>
      </w:divBdr>
    </w:div>
    <w:div w:id="811212861">
      <w:bodyDiv w:val="1"/>
      <w:marLeft w:val="0"/>
      <w:marRight w:val="0"/>
      <w:marTop w:val="0"/>
      <w:marBottom w:val="0"/>
      <w:divBdr>
        <w:top w:val="none" w:sz="0" w:space="0" w:color="auto"/>
        <w:left w:val="none" w:sz="0" w:space="0" w:color="auto"/>
        <w:bottom w:val="none" w:sz="0" w:space="0" w:color="auto"/>
        <w:right w:val="none" w:sz="0" w:space="0" w:color="auto"/>
      </w:divBdr>
    </w:div>
    <w:div w:id="958418528">
      <w:bodyDiv w:val="1"/>
      <w:marLeft w:val="0"/>
      <w:marRight w:val="0"/>
      <w:marTop w:val="0"/>
      <w:marBottom w:val="0"/>
      <w:divBdr>
        <w:top w:val="none" w:sz="0" w:space="0" w:color="auto"/>
        <w:left w:val="none" w:sz="0" w:space="0" w:color="auto"/>
        <w:bottom w:val="none" w:sz="0" w:space="0" w:color="auto"/>
        <w:right w:val="none" w:sz="0" w:space="0" w:color="auto"/>
      </w:divBdr>
    </w:div>
    <w:div w:id="1297486508">
      <w:bodyDiv w:val="1"/>
      <w:marLeft w:val="0"/>
      <w:marRight w:val="0"/>
      <w:marTop w:val="0"/>
      <w:marBottom w:val="0"/>
      <w:divBdr>
        <w:top w:val="none" w:sz="0" w:space="0" w:color="auto"/>
        <w:left w:val="none" w:sz="0" w:space="0" w:color="auto"/>
        <w:bottom w:val="none" w:sz="0" w:space="0" w:color="auto"/>
        <w:right w:val="none" w:sz="0" w:space="0" w:color="auto"/>
      </w:divBdr>
    </w:div>
    <w:div w:id="1373581185">
      <w:bodyDiv w:val="1"/>
      <w:marLeft w:val="0"/>
      <w:marRight w:val="0"/>
      <w:marTop w:val="0"/>
      <w:marBottom w:val="0"/>
      <w:divBdr>
        <w:top w:val="none" w:sz="0" w:space="0" w:color="auto"/>
        <w:left w:val="none" w:sz="0" w:space="0" w:color="auto"/>
        <w:bottom w:val="none" w:sz="0" w:space="0" w:color="auto"/>
        <w:right w:val="none" w:sz="0" w:space="0" w:color="auto"/>
      </w:divBdr>
    </w:div>
    <w:div w:id="1455178946">
      <w:bodyDiv w:val="1"/>
      <w:marLeft w:val="0"/>
      <w:marRight w:val="0"/>
      <w:marTop w:val="0"/>
      <w:marBottom w:val="0"/>
      <w:divBdr>
        <w:top w:val="none" w:sz="0" w:space="0" w:color="auto"/>
        <w:left w:val="none" w:sz="0" w:space="0" w:color="auto"/>
        <w:bottom w:val="none" w:sz="0" w:space="0" w:color="auto"/>
        <w:right w:val="none" w:sz="0" w:space="0" w:color="auto"/>
      </w:divBdr>
    </w:div>
    <w:div w:id="195798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msdn.microsoft.com/en-us/library/system.servicemodel.wsfederationhttpbinding.aspx" TargetMode="External"/><Relationship Id="rId21" Type="http://schemas.openxmlformats.org/officeDocument/2006/relationships/image" Target="media/image11.png"/><Relationship Id="rId34" Type="http://schemas.openxmlformats.org/officeDocument/2006/relationships/hyperlink" Target="http://msdn.microsoft.com/en-us/library/ms731361.aspx" TargetMode="External"/><Relationship Id="rId42" Type="http://schemas.openxmlformats.org/officeDocument/2006/relationships/hyperlink" Target="http://msdn.microsoft.com/en-us/library/ms731343.aspx" TargetMode="External"/><Relationship Id="rId47" Type="http://schemas.openxmlformats.org/officeDocument/2006/relationships/hyperlink" Target="http://msdn.microsoft.com/en-us/library/system.servicemodel.netpeertcpbinding.aspx" TargetMode="External"/><Relationship Id="rId50" Type="http://schemas.openxmlformats.org/officeDocument/2006/relationships/hyperlink" Target="http://msdn.microsoft.com/en-us/library/ms731792.aspx" TargetMode="External"/><Relationship Id="rId55" Type="http://schemas.openxmlformats.org/officeDocument/2006/relationships/hyperlink" Target="http://msdn.microsoft.com/en-us/library/system.servicemodel.webhttpbinding.aspx" TargetMode="External"/><Relationship Id="rId63" Type="http://schemas.openxmlformats.org/officeDocument/2006/relationships/image" Target="media/image21.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localhos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msdn.microsoft.com/en-us/library/system.servicemodel.wsdualhttpbinding.aspx" TargetMode="External"/><Relationship Id="rId40" Type="http://schemas.openxmlformats.org/officeDocument/2006/relationships/hyperlink" Target="http://msdn.microsoft.com/en-us/library/ms731374.aspx" TargetMode="External"/><Relationship Id="rId45" Type="http://schemas.openxmlformats.org/officeDocument/2006/relationships/hyperlink" Target="http://msdn.microsoft.com/en-us/library/system.servicemodel.netmsmqbinding.aspx" TargetMode="External"/><Relationship Id="rId53" Type="http://schemas.openxmlformats.org/officeDocument/2006/relationships/hyperlink" Target="http://msdn.microsoft.com/en-us/library/system.servicemodel.nettcpcontextbinding.aspx" TargetMode="External"/><Relationship Id="rId58" Type="http://schemas.openxmlformats.org/officeDocument/2006/relationships/hyperlink" Target="http://msdn.microsoft.com/en-us/library/bb924423.aspx" TargetMode="External"/><Relationship Id="rId66" Type="http://schemas.openxmlformats.org/officeDocument/2006/relationships/hyperlink" Target="http://www.dbasupport.com/forums/showthread.php?61511-ORA-12504-TNS-listener-was-not-given-the-SERVICE_NAME-in-CONNECT_DAT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localhost/" TargetMode="External"/><Relationship Id="rId36" Type="http://schemas.openxmlformats.org/officeDocument/2006/relationships/hyperlink" Target="http://msdn.microsoft.com/en-us/library/ms731299.aspx" TargetMode="External"/><Relationship Id="rId49" Type="http://schemas.openxmlformats.org/officeDocument/2006/relationships/hyperlink" Target="http://msdn.microsoft.com/en-us/library/system.servicemodel.msmqintegration.msmqintegrationbinding.aspx" TargetMode="External"/><Relationship Id="rId57" Type="http://schemas.openxmlformats.org/officeDocument/2006/relationships/hyperlink" Target="http://msdn.microsoft.com/en-us/library/system.servicemodel.wshttpcontextbinding.aspx" TargetMode="External"/><Relationship Id="rId61" Type="http://schemas.openxmlformats.org/officeDocument/2006/relationships/hyperlink" Target="http://msdn.microsoft.com/de-de/library/ms731320.asp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msdn.microsoft.com/de-de/library/ms733086.aspx" TargetMode="External"/><Relationship Id="rId44" Type="http://schemas.openxmlformats.org/officeDocument/2006/relationships/hyperlink" Target="http://msdn.microsoft.com/en-us/library/ms731291.aspx" TargetMode="External"/><Relationship Id="rId52" Type="http://schemas.openxmlformats.org/officeDocument/2006/relationships/hyperlink" Target="http://msdn.microsoft.com/en-us/library/bb924439.aspx" TargetMode="External"/><Relationship Id="rId60" Type="http://schemas.openxmlformats.org/officeDocument/2006/relationships/hyperlink" Target="http://msdn.microsoft.com/de-de/library/ms731320.aspx" TargetMode="External"/><Relationship Id="rId65"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msdn.microsoft.com/en-us/library/system.servicemodel.wshttpbinding.aspx" TargetMode="External"/><Relationship Id="rId43" Type="http://schemas.openxmlformats.org/officeDocument/2006/relationships/hyperlink" Target="http://msdn.microsoft.com/en-us/library/system.servicemodel.netnamedpipebinding.aspx" TargetMode="External"/><Relationship Id="rId48" Type="http://schemas.openxmlformats.org/officeDocument/2006/relationships/hyperlink" Target="http://msdn.microsoft.com/en-us/library/ms731318.aspx" TargetMode="External"/><Relationship Id="rId56" Type="http://schemas.openxmlformats.org/officeDocument/2006/relationships/hyperlink" Target="http://msdn.microsoft.com/en-us/library/bb412176.aspx" TargetMode="External"/><Relationship Id="rId64" Type="http://schemas.openxmlformats.org/officeDocument/2006/relationships/hyperlink" Target="http://localhost:8080/One/login.xhtml"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msdn.microsoft.com/en-us/library/system.servicemodel.basichttpcontextbinding.aspx"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en-us/library/system.servicemodel.basichttpbinding.aspx" TargetMode="External"/><Relationship Id="rId38" Type="http://schemas.openxmlformats.org/officeDocument/2006/relationships/hyperlink" Target="http://msdn.microsoft.com/en-us/library/ms731821.aspx" TargetMode="External"/><Relationship Id="rId46" Type="http://schemas.openxmlformats.org/officeDocument/2006/relationships/hyperlink" Target="http://msdn.microsoft.com/en-us/library/ms731380.aspx" TargetMode="External"/><Relationship Id="rId59" Type="http://schemas.openxmlformats.org/officeDocument/2006/relationships/hyperlink" Target="http://msdn.microsoft.com/de-de/library/ms731320.aspx" TargetMode="External"/><Relationship Id="rId67"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hyperlink" Target="http://msdn.microsoft.com/en-us/library/system.servicemodel.nettcpbinding.aspx" TargetMode="External"/><Relationship Id="rId54" Type="http://schemas.openxmlformats.org/officeDocument/2006/relationships/hyperlink" Target="http://msdn.microsoft.com/en-us/library/bb924421.aspx" TargetMode="External"/><Relationship Id="rId62" Type="http://schemas.openxmlformats.org/officeDocument/2006/relationships/image" Target="media/image20.png"/><Relationship Id="rId7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20Mager\Downloads\Vorlage_Dokumentation_V.3.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ta_KundenseiteTaxHTField0 xmlns="8a9a26e0-ede4-43c9-8ba1-9b3a3087e0fe">
      <Terms xmlns="http://schemas.microsoft.com/office/infopath/2007/PartnerControls">
        <TermInfo xmlns="http://schemas.microsoft.com/office/infopath/2007/PartnerControls">
          <TermName xmlns="http://schemas.microsoft.com/office/infopath/2007/PartnerControls">Dokumentation</TermName>
          <TermId xmlns="http://schemas.microsoft.com/office/infopath/2007/PartnerControls">d9724e0c-b1d7-4b78-8106-cbacf3de9466</TermId>
        </TermInfo>
      </Terms>
    </Meta_KundenseiteTaxHTField0>
    <Kategorie_Projekte xmlns="8a9a26e0-ede4-43c9-8ba1-9b3a3087e0fe">Konzept</Kategorie_Projekte>
    <TaxCatchAll xmlns="8a9a26e0-ede4-43c9-8ba1-9b3a3087e0fe">
      <Value>99</Value>
    </TaxCatchAll>
  </documentManagement>
</p:properties>
</file>

<file path=customXml/item3.xml><?xml version="1.0" encoding="utf-8"?>
<ct:contentTypeSchema xmlns:ct="http://schemas.microsoft.com/office/2006/metadata/contentType" xmlns:ma="http://schemas.microsoft.com/office/2006/metadata/properties/metaAttributes" ct:_="" ma:_="" ma:contentTypeName="CIC_KundenDokumente" ma:contentTypeID="0x0101008F742F2D7E58D347A8B6FFB64320D64B009D748DFC519E804B9DB4581BDBF7CFAF" ma:contentTypeVersion="3" ma:contentTypeDescription="" ma:contentTypeScope="" ma:versionID="4b7cc082877faf83300d05a6fba94e72">
  <xsd:schema xmlns:xsd="http://www.w3.org/2001/XMLSchema" xmlns:xs="http://www.w3.org/2001/XMLSchema" xmlns:p="http://schemas.microsoft.com/office/2006/metadata/properties" xmlns:ns2="8a9a26e0-ede4-43c9-8ba1-9b3a3087e0fe" targetNamespace="http://schemas.microsoft.com/office/2006/metadata/properties" ma:root="true" ma:fieldsID="01744373d3920b05952fa9e94a5b0956" ns2:_="">
    <xsd:import namespace="8a9a26e0-ede4-43c9-8ba1-9b3a3087e0fe"/>
    <xsd:element name="properties">
      <xsd:complexType>
        <xsd:sequence>
          <xsd:element name="documentManagement">
            <xsd:complexType>
              <xsd:all>
                <xsd:element ref="ns2:Kategorie_Projekte" minOccurs="0"/>
                <xsd:element ref="ns2:Meta_KundenseiteTaxHTField0"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9a26e0-ede4-43c9-8ba1-9b3a3087e0fe" elementFormDefault="qualified">
    <xsd:import namespace="http://schemas.microsoft.com/office/2006/documentManagement/types"/>
    <xsd:import namespace="http://schemas.microsoft.com/office/infopath/2007/PartnerControls"/>
    <xsd:element name="Kategorie_Projekte" ma:index="8" nillable="true" ma:displayName="Kategorie_Standard" ma:default="Konzept" ma:format="Dropdown" ma:internalName="Kategorie_Projekte">
      <xsd:simpleType>
        <xsd:restriction base="dms:Choice">
          <xsd:enumeration value="Konzept"/>
          <xsd:enumeration value="Anforderung"/>
          <xsd:enumeration value="Protokoll"/>
          <xsd:enumeration value="Status Report"/>
          <xsd:enumeration value="Organisation"/>
          <xsd:enumeration value="Offene Punkte Liste"/>
          <xsd:enumeration value="Arbeitsliste"/>
          <xsd:enumeration value="Dokumentation"/>
        </xsd:restriction>
      </xsd:simpleType>
    </xsd:element>
    <xsd:element name="Meta_KundenseiteTaxHTField0" ma:index="9" nillable="true" ma:taxonomy="true" ma:internalName="Meta_KundenseiteTaxHTField0" ma:taxonomyFieldName="Meta_Kundenseite" ma:displayName="Meta_Kundenseite" ma:default="" ma:fieldId="{6f671540-87f7-4309-adf5-91a9a85af5cb}" ma:taxonomyMulti="true" ma:sspId="2a359976-e98a-4240-9f79-8c1cdfc9a8f9" ma:termSetId="daf65d92-4bbe-4260-9c69-64102c03653f" ma:anchorId="00000000-0000-0000-0000-000000000000" ma:open="false" ma:isKeyword="false">
      <xsd:complexType>
        <xsd:sequence>
          <xsd:element ref="pc:Terms" minOccurs="0" maxOccurs="1"/>
        </xsd:sequence>
      </xsd:complexType>
    </xsd:element>
    <xsd:element name="TaxCatchAll" ma:index="10" nillable="true" ma:displayName="Taxonomiespalte &quot;Alle abfangen&quot;" ma:hidden="true" ma:list="{42cb7202-f4e8-4359-a343-10df867e3717}" ma:internalName="TaxCatchAll" ma:showField="CatchAllData" ma:web="8a9a26e0-ede4-43c9-8ba1-9b3a3087e0fe">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iespalte &quot;Alle abfangen&quot;1" ma:hidden="true" ma:list="{42cb7202-f4e8-4359-a343-10df867e3717}" ma:internalName="TaxCatchAllLabel" ma:readOnly="true" ma:showField="CatchAllDataLabel" ma:web="8a9a26e0-ede4-43c9-8ba1-9b3a3087e0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6AAF9-0B00-4EA3-8206-B1EBB9B12E30}">
  <ds:schemaRefs>
    <ds:schemaRef ds:uri="http://schemas.microsoft.com/sharepoint/v3/contenttype/forms"/>
  </ds:schemaRefs>
</ds:datastoreItem>
</file>

<file path=customXml/itemProps2.xml><?xml version="1.0" encoding="utf-8"?>
<ds:datastoreItem xmlns:ds="http://schemas.openxmlformats.org/officeDocument/2006/customXml" ds:itemID="{4122F329-567F-493B-BBB1-D57029763853}">
  <ds:schemaRefs>
    <ds:schemaRef ds:uri="http://schemas.microsoft.com/office/2006/metadata/properties"/>
    <ds:schemaRef ds:uri="http://schemas.microsoft.com/office/infopath/2007/PartnerControls"/>
    <ds:schemaRef ds:uri="8a9a26e0-ede4-43c9-8ba1-9b3a3087e0fe"/>
  </ds:schemaRefs>
</ds:datastoreItem>
</file>

<file path=customXml/itemProps3.xml><?xml version="1.0" encoding="utf-8"?>
<ds:datastoreItem xmlns:ds="http://schemas.openxmlformats.org/officeDocument/2006/customXml" ds:itemID="{4A8B1CB5-0FB0-4023-93D5-C19C7C08D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9a26e0-ede4-43c9-8ba1-9b3a3087e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95A42E-1937-49A4-BF44-F58364C56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Vorlage_Dokumentation_V.3.dotx</Template>
  <TotalTime>0</TotalTime>
  <Pages>1</Pages>
  <Words>3925</Words>
  <Characters>24728</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Vorlage Dokumentation</vt:lpstr>
    </vt:vector>
  </TitlesOfParts>
  <Company>C.I.C. Software GmbH</Company>
  <LinksUpToDate>false</LinksUpToDate>
  <CharactersWithSpaces>28596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Dokumentation</dc:title>
  <dc:subject>Version 1.8</dc:subject>
  <dc:creator>Berger Ralph</dc:creator>
  <cp:lastModifiedBy>Markus Brüderl</cp:lastModifiedBy>
  <cp:revision>32</cp:revision>
  <cp:lastPrinted>2012-09-05T09:11:00Z</cp:lastPrinted>
  <dcterms:created xsi:type="dcterms:W3CDTF">2015-10-29T09:26:00Z</dcterms:created>
  <dcterms:modified xsi:type="dcterms:W3CDTF">2017-03-28T08:58:00Z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0x0101008F742F2D7E58D347A8B6FFB64320D64B009D748DFC519E804B9DB4581BDBF7CFAF</vt:lpwstr>
  </property>
  <property fmtid="{D5CDD505-2E9C-101B-9397-08002B2CF9AE}" pid="3" name="Meta_Kundenseite">
    <vt:lpwstr>99;#Dokumentation|d9724e0c-b1d7-4b78-8106-cbacf3de9466</vt:lpwstr>
  </property>
</Properties>
</file>