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B4A" w:rsidRPr="00D254EF" w:rsidRDefault="00D33B4A" w:rsidP="00AD0B7C">
      <w:pPr>
        <w:pStyle w:val="Titel"/>
      </w:pPr>
    </w:p>
    <w:p w:rsidR="00323E57" w:rsidRDefault="00463B24" w:rsidP="00221235">
      <w:pPr>
        <w:pStyle w:val="Titel"/>
        <w:rPr>
          <w:lang w:val="en-US"/>
        </w:rPr>
      </w:pPr>
      <w:r w:rsidRPr="00D06D8A">
        <w:rPr>
          <w:lang w:val="en-US"/>
        </w:rPr>
        <w:t xml:space="preserve">CIC | </w:t>
      </w:r>
      <w:r w:rsidR="00221235">
        <w:rPr>
          <w:lang w:val="en-US"/>
        </w:rPr>
        <w:t>DeepLink and BOSCall</w:t>
      </w:r>
    </w:p>
    <w:p w:rsidR="00463B24" w:rsidRPr="006F5E1D" w:rsidRDefault="00463B24" w:rsidP="00AD0B7C">
      <w:pPr>
        <w:pStyle w:val="Titel"/>
      </w:pPr>
      <w:r w:rsidRPr="006F5E1D">
        <w:t>Technisches Konzept</w:t>
      </w:r>
    </w:p>
    <w:p w:rsidR="00463B24" w:rsidRPr="006F5E1D" w:rsidRDefault="00463B24" w:rsidP="00AD0B7C">
      <w:pPr>
        <w:pStyle w:val="Titel"/>
      </w:pPr>
    </w:p>
    <w:p w:rsidR="00463B24" w:rsidRPr="006F5E1D" w:rsidRDefault="00463B24" w:rsidP="00AD0B7C">
      <w:pPr>
        <w:pStyle w:val="Untertitel"/>
      </w:pPr>
      <w:r w:rsidRPr="006F5E1D">
        <w:t>Modul:</w:t>
      </w:r>
      <w:r w:rsidRPr="006F5E1D">
        <w:tab/>
      </w:r>
      <w:r w:rsidR="00221235">
        <w:t>One Web</w:t>
      </w:r>
    </w:p>
    <w:p w:rsidR="00463B24" w:rsidRPr="006F5E1D" w:rsidRDefault="00463B24" w:rsidP="00AD0B7C"/>
    <w:p w:rsidR="00463B24" w:rsidRPr="00D254EF" w:rsidRDefault="00463B24" w:rsidP="00AD0B7C">
      <w:pPr>
        <w:pStyle w:val="Untertitel"/>
      </w:pPr>
      <w:r w:rsidRPr="00D254EF">
        <w:t>Dokument:</w:t>
      </w:r>
      <w:r w:rsidRPr="00D254EF">
        <w:tab/>
      </w:r>
      <w:r w:rsidR="00221235">
        <w:t>DeepLink_BOSCall</w:t>
      </w:r>
      <w:r w:rsidR="00297CE3">
        <w:t>.docx</w:t>
      </w:r>
    </w:p>
    <w:p w:rsidR="00463B24" w:rsidRPr="00D254EF" w:rsidRDefault="00463B24" w:rsidP="00AD0B7C"/>
    <w:p w:rsidR="00463B24" w:rsidRPr="00D254EF" w:rsidRDefault="00463B24" w:rsidP="00AD0B7C">
      <w:pPr>
        <w:pStyle w:val="Untertitel"/>
      </w:pPr>
      <w:r w:rsidRPr="00D254EF">
        <w:t>Version:</w:t>
      </w:r>
      <w:r w:rsidRPr="00D254EF">
        <w:tab/>
      </w:r>
      <w:r>
        <w:t>V1</w:t>
      </w:r>
      <w:r w:rsidR="001E79B9">
        <w:t>.</w:t>
      </w:r>
      <w:r w:rsidR="00221235">
        <w:t>0</w:t>
      </w:r>
    </w:p>
    <w:p w:rsidR="00463B24" w:rsidRPr="00D254EF" w:rsidRDefault="00463B24" w:rsidP="00AD0B7C"/>
    <w:p w:rsidR="00463B24" w:rsidRPr="00D254EF" w:rsidRDefault="00463B24" w:rsidP="00AD0B7C">
      <w:pPr>
        <w:pStyle w:val="Untertitel"/>
      </w:pPr>
      <w:r w:rsidRPr="00D254EF">
        <w:t>Stand:</w:t>
      </w:r>
      <w:r w:rsidRPr="00D254EF">
        <w:tab/>
      </w:r>
      <w:r w:rsidR="00221235">
        <w:t>01.02.2016</w:t>
      </w:r>
    </w:p>
    <w:p w:rsidR="00463B24" w:rsidRPr="00D254EF" w:rsidRDefault="00463B24" w:rsidP="00AD0B7C"/>
    <w:p w:rsidR="00463B24" w:rsidRPr="00D254EF" w:rsidRDefault="00463B24" w:rsidP="00AD0B7C">
      <w:pPr>
        <w:pStyle w:val="Untertitel"/>
      </w:pPr>
      <w:r w:rsidRPr="00D254EF">
        <w:t>Autor:</w:t>
      </w:r>
      <w:r w:rsidRPr="00D254EF">
        <w:tab/>
      </w:r>
      <w:r w:rsidR="00297CE3">
        <w:t>Markus Brüderl</w:t>
      </w:r>
    </w:p>
    <w:p w:rsidR="00463B24" w:rsidRPr="00D254EF" w:rsidRDefault="00463B24" w:rsidP="00AD0B7C"/>
    <w:p w:rsidR="00463B24" w:rsidRPr="00D254EF" w:rsidRDefault="00463B24" w:rsidP="00AD0B7C">
      <w:pPr>
        <w:pStyle w:val="Untertitel"/>
      </w:pPr>
      <w:r w:rsidRPr="00D254EF">
        <w:t>Status:</w:t>
      </w:r>
      <w:r w:rsidRPr="00D254EF">
        <w:tab/>
      </w:r>
      <w:r w:rsidRPr="00D254EF">
        <w:rPr>
          <w:b/>
        </w:rPr>
        <w:t>Konzeption</w:t>
      </w:r>
      <w:r w:rsidRPr="00D254EF">
        <w:t xml:space="preserve"> | </w:t>
      </w:r>
      <w:r w:rsidRPr="00722F2D">
        <w:t>Entwicklung</w:t>
      </w:r>
      <w:r w:rsidRPr="00D254EF">
        <w:t xml:space="preserve"> | Lieferung</w:t>
      </w:r>
    </w:p>
    <w:p w:rsidR="00463B24" w:rsidRPr="00D254EF" w:rsidRDefault="00463B24" w:rsidP="00AD0B7C">
      <w:r w:rsidRPr="00D254EF">
        <w:br w:type="page"/>
      </w:r>
    </w:p>
    <w:p w:rsidR="001F69CA" w:rsidRPr="00904961" w:rsidRDefault="001F69CA" w:rsidP="00AD0B7C">
      <w:pPr>
        <w:pStyle w:val="Absatz"/>
      </w:pPr>
      <w:bookmarkStart w:id="0" w:name="_Toc346610261"/>
      <w:bookmarkStart w:id="1" w:name="_Toc347047681"/>
      <w:bookmarkStart w:id="2" w:name="_Toc347048087"/>
      <w:bookmarkStart w:id="3" w:name="_Toc347112642"/>
      <w:bookmarkStart w:id="4" w:name="_Toc347112779"/>
      <w:bookmarkStart w:id="5" w:name="_Toc347113122"/>
      <w:bookmarkStart w:id="6" w:name="_Toc347113180"/>
      <w:bookmarkStart w:id="7" w:name="_Toc347113233"/>
      <w:bookmarkStart w:id="8" w:name="_Toc347130878"/>
      <w:bookmarkStart w:id="9" w:name="_Toc347131118"/>
      <w:bookmarkStart w:id="10" w:name="_Toc347132707"/>
      <w:bookmarkStart w:id="11" w:name="_Toc347199887"/>
      <w:bookmarkStart w:id="12" w:name="_Toc350674628"/>
      <w:bookmarkStart w:id="13" w:name="_Toc360339719"/>
      <w:bookmarkStart w:id="14" w:name="_Toc360349315"/>
      <w:r w:rsidRPr="00904961">
        <w:lastRenderedPageBreak/>
        <w:t>Inhaltsverzeichnis</w:t>
      </w:r>
    </w:p>
    <w:p w:rsidR="001F69CA" w:rsidRPr="00486254" w:rsidRDefault="001F69CA" w:rsidP="00AD0B7C"/>
    <w:p w:rsidR="00EE75BE" w:rsidRDefault="0019167C">
      <w:pPr>
        <w:pStyle w:val="Verzeichnis1"/>
        <w:tabs>
          <w:tab w:val="left" w:pos="400"/>
          <w:tab w:val="right" w:leader="dot" w:pos="9072"/>
        </w:tabs>
        <w:rPr>
          <w:rFonts w:asciiTheme="minorHAnsi" w:eastAsiaTheme="minorEastAsia" w:hAnsiTheme="minorHAnsi" w:cstheme="minorBidi"/>
          <w:b w:val="0"/>
          <w:bCs w:val="0"/>
          <w:caps w:val="0"/>
          <w:noProof/>
          <w:sz w:val="22"/>
          <w:szCs w:val="22"/>
        </w:rPr>
      </w:pPr>
      <w:r>
        <w:fldChar w:fldCharType="begin"/>
      </w:r>
      <w:r w:rsidR="006F7F9D">
        <w:instrText xml:space="preserve"> TOC \o "1-3" \h \z \u </w:instrText>
      </w:r>
      <w:r>
        <w:fldChar w:fldCharType="separate"/>
      </w:r>
      <w:hyperlink w:anchor="_Toc442083568" w:history="1">
        <w:r w:rsidR="00EE75BE" w:rsidRPr="00D961FE">
          <w:rPr>
            <w:rStyle w:val="Hyperlink"/>
            <w:noProof/>
          </w:rPr>
          <w:t>1</w:t>
        </w:r>
        <w:r w:rsidR="00EE75BE">
          <w:rPr>
            <w:rFonts w:asciiTheme="minorHAnsi" w:eastAsiaTheme="minorEastAsia" w:hAnsiTheme="minorHAnsi" w:cstheme="minorBidi"/>
            <w:b w:val="0"/>
            <w:bCs w:val="0"/>
            <w:caps w:val="0"/>
            <w:noProof/>
            <w:sz w:val="22"/>
            <w:szCs w:val="22"/>
          </w:rPr>
          <w:tab/>
        </w:r>
        <w:r w:rsidR="00EE75BE" w:rsidRPr="00D961FE">
          <w:rPr>
            <w:rStyle w:val="Hyperlink"/>
            <w:noProof/>
          </w:rPr>
          <w:t>Einleitung</w:t>
        </w:r>
        <w:r w:rsidR="00EE75BE">
          <w:rPr>
            <w:noProof/>
            <w:webHidden/>
          </w:rPr>
          <w:tab/>
        </w:r>
        <w:r w:rsidR="00EE75BE">
          <w:rPr>
            <w:noProof/>
            <w:webHidden/>
          </w:rPr>
          <w:fldChar w:fldCharType="begin"/>
        </w:r>
        <w:r w:rsidR="00EE75BE">
          <w:rPr>
            <w:noProof/>
            <w:webHidden/>
          </w:rPr>
          <w:instrText xml:space="preserve"> PAGEREF _Toc442083568 \h </w:instrText>
        </w:r>
        <w:r w:rsidR="00EE75BE">
          <w:rPr>
            <w:noProof/>
            <w:webHidden/>
          </w:rPr>
        </w:r>
        <w:r w:rsidR="00EE75BE">
          <w:rPr>
            <w:noProof/>
            <w:webHidden/>
          </w:rPr>
          <w:fldChar w:fldCharType="separate"/>
        </w:r>
        <w:r w:rsidR="00EE75BE">
          <w:rPr>
            <w:noProof/>
            <w:webHidden/>
          </w:rPr>
          <w:t>3</w:t>
        </w:r>
        <w:r w:rsidR="00EE75BE">
          <w:rPr>
            <w:noProof/>
            <w:webHidden/>
          </w:rPr>
          <w:fldChar w:fldCharType="end"/>
        </w:r>
      </w:hyperlink>
    </w:p>
    <w:p w:rsidR="00EE75BE" w:rsidRDefault="00D84314">
      <w:pPr>
        <w:pStyle w:val="Verzeichnis2"/>
        <w:tabs>
          <w:tab w:val="left" w:pos="600"/>
          <w:tab w:val="right" w:leader="dot" w:pos="9072"/>
        </w:tabs>
        <w:rPr>
          <w:rFonts w:eastAsiaTheme="minorEastAsia" w:cstheme="minorBidi"/>
          <w:b w:val="0"/>
          <w:bCs w:val="0"/>
          <w:noProof/>
          <w:sz w:val="22"/>
          <w:szCs w:val="22"/>
        </w:rPr>
      </w:pPr>
      <w:hyperlink w:anchor="_Toc442083569" w:history="1">
        <w:r w:rsidR="00EE75BE" w:rsidRPr="00D961FE">
          <w:rPr>
            <w:rStyle w:val="Hyperlink"/>
            <w:noProof/>
          </w:rPr>
          <w:t>1.1</w:t>
        </w:r>
        <w:r w:rsidR="00EE75BE">
          <w:rPr>
            <w:rFonts w:eastAsiaTheme="minorEastAsia" w:cstheme="minorBidi"/>
            <w:b w:val="0"/>
            <w:bCs w:val="0"/>
            <w:noProof/>
            <w:sz w:val="22"/>
            <w:szCs w:val="22"/>
          </w:rPr>
          <w:tab/>
        </w:r>
        <w:r w:rsidR="00EE75BE" w:rsidRPr="00D961FE">
          <w:rPr>
            <w:rStyle w:val="Hyperlink"/>
            <w:noProof/>
          </w:rPr>
          <w:t>Legende</w:t>
        </w:r>
        <w:r w:rsidR="00EE75BE">
          <w:rPr>
            <w:noProof/>
            <w:webHidden/>
          </w:rPr>
          <w:tab/>
        </w:r>
        <w:r w:rsidR="00EE75BE">
          <w:rPr>
            <w:noProof/>
            <w:webHidden/>
          </w:rPr>
          <w:fldChar w:fldCharType="begin"/>
        </w:r>
        <w:r w:rsidR="00EE75BE">
          <w:rPr>
            <w:noProof/>
            <w:webHidden/>
          </w:rPr>
          <w:instrText xml:space="preserve"> PAGEREF _Toc442083569 \h </w:instrText>
        </w:r>
        <w:r w:rsidR="00EE75BE">
          <w:rPr>
            <w:noProof/>
            <w:webHidden/>
          </w:rPr>
        </w:r>
        <w:r w:rsidR="00EE75BE">
          <w:rPr>
            <w:noProof/>
            <w:webHidden/>
          </w:rPr>
          <w:fldChar w:fldCharType="separate"/>
        </w:r>
        <w:r w:rsidR="00EE75BE">
          <w:rPr>
            <w:noProof/>
            <w:webHidden/>
          </w:rPr>
          <w:t>3</w:t>
        </w:r>
        <w:r w:rsidR="00EE75BE">
          <w:rPr>
            <w:noProof/>
            <w:webHidden/>
          </w:rPr>
          <w:fldChar w:fldCharType="end"/>
        </w:r>
      </w:hyperlink>
    </w:p>
    <w:p w:rsidR="00EE75BE" w:rsidRDefault="00D84314">
      <w:pPr>
        <w:pStyle w:val="Verzeichnis2"/>
        <w:tabs>
          <w:tab w:val="left" w:pos="600"/>
          <w:tab w:val="right" w:leader="dot" w:pos="9072"/>
        </w:tabs>
        <w:rPr>
          <w:rFonts w:eastAsiaTheme="minorEastAsia" w:cstheme="minorBidi"/>
          <w:b w:val="0"/>
          <w:bCs w:val="0"/>
          <w:noProof/>
          <w:sz w:val="22"/>
          <w:szCs w:val="22"/>
        </w:rPr>
      </w:pPr>
      <w:hyperlink w:anchor="_Toc442083570" w:history="1">
        <w:r w:rsidR="00EE75BE" w:rsidRPr="00D961FE">
          <w:rPr>
            <w:rStyle w:val="Hyperlink"/>
            <w:noProof/>
          </w:rPr>
          <w:t>1.2</w:t>
        </w:r>
        <w:r w:rsidR="00EE75BE">
          <w:rPr>
            <w:rFonts w:eastAsiaTheme="minorEastAsia" w:cstheme="minorBidi"/>
            <w:b w:val="0"/>
            <w:bCs w:val="0"/>
            <w:noProof/>
            <w:sz w:val="22"/>
            <w:szCs w:val="22"/>
          </w:rPr>
          <w:tab/>
        </w:r>
        <w:r w:rsidR="00EE75BE" w:rsidRPr="00D961FE">
          <w:rPr>
            <w:rStyle w:val="Hyperlink"/>
            <w:noProof/>
          </w:rPr>
          <w:t>Konventionen und Abkürzungen</w:t>
        </w:r>
        <w:r w:rsidR="00EE75BE">
          <w:rPr>
            <w:noProof/>
            <w:webHidden/>
          </w:rPr>
          <w:tab/>
        </w:r>
        <w:r w:rsidR="00EE75BE">
          <w:rPr>
            <w:noProof/>
            <w:webHidden/>
          </w:rPr>
          <w:fldChar w:fldCharType="begin"/>
        </w:r>
        <w:r w:rsidR="00EE75BE">
          <w:rPr>
            <w:noProof/>
            <w:webHidden/>
          </w:rPr>
          <w:instrText xml:space="preserve"> PAGEREF _Toc442083570 \h </w:instrText>
        </w:r>
        <w:r w:rsidR="00EE75BE">
          <w:rPr>
            <w:noProof/>
            <w:webHidden/>
          </w:rPr>
        </w:r>
        <w:r w:rsidR="00EE75BE">
          <w:rPr>
            <w:noProof/>
            <w:webHidden/>
          </w:rPr>
          <w:fldChar w:fldCharType="separate"/>
        </w:r>
        <w:r w:rsidR="00EE75BE">
          <w:rPr>
            <w:noProof/>
            <w:webHidden/>
          </w:rPr>
          <w:t>3</w:t>
        </w:r>
        <w:r w:rsidR="00EE75BE">
          <w:rPr>
            <w:noProof/>
            <w:webHidden/>
          </w:rPr>
          <w:fldChar w:fldCharType="end"/>
        </w:r>
      </w:hyperlink>
    </w:p>
    <w:p w:rsidR="00EE75BE" w:rsidRDefault="00D84314">
      <w:pPr>
        <w:pStyle w:val="Verzeichnis1"/>
        <w:tabs>
          <w:tab w:val="left" w:pos="400"/>
          <w:tab w:val="right" w:leader="dot" w:pos="9072"/>
        </w:tabs>
        <w:rPr>
          <w:rFonts w:asciiTheme="minorHAnsi" w:eastAsiaTheme="minorEastAsia" w:hAnsiTheme="minorHAnsi" w:cstheme="minorBidi"/>
          <w:b w:val="0"/>
          <w:bCs w:val="0"/>
          <w:caps w:val="0"/>
          <w:noProof/>
          <w:sz w:val="22"/>
          <w:szCs w:val="22"/>
        </w:rPr>
      </w:pPr>
      <w:hyperlink w:anchor="_Toc442083571" w:history="1">
        <w:r w:rsidR="00EE75BE" w:rsidRPr="00D961FE">
          <w:rPr>
            <w:rStyle w:val="Hyperlink"/>
            <w:noProof/>
            <w:lang w:val="en-US"/>
          </w:rPr>
          <w:t>2</w:t>
        </w:r>
        <w:r w:rsidR="00EE75BE">
          <w:rPr>
            <w:rFonts w:asciiTheme="minorHAnsi" w:eastAsiaTheme="minorEastAsia" w:hAnsiTheme="minorHAnsi" w:cstheme="minorBidi"/>
            <w:b w:val="0"/>
            <w:bCs w:val="0"/>
            <w:caps w:val="0"/>
            <w:noProof/>
            <w:sz w:val="22"/>
            <w:szCs w:val="22"/>
          </w:rPr>
          <w:tab/>
        </w:r>
        <w:r w:rsidR="00EE75BE" w:rsidRPr="00D961FE">
          <w:rPr>
            <w:rStyle w:val="Hyperlink"/>
            <w:noProof/>
            <w:lang w:val="en-US"/>
          </w:rPr>
          <w:t>EAIHOT / BOSCall</w:t>
        </w:r>
        <w:r w:rsidR="00EE75BE">
          <w:rPr>
            <w:noProof/>
            <w:webHidden/>
          </w:rPr>
          <w:tab/>
        </w:r>
        <w:r w:rsidR="00EE75BE">
          <w:rPr>
            <w:noProof/>
            <w:webHidden/>
          </w:rPr>
          <w:fldChar w:fldCharType="begin"/>
        </w:r>
        <w:r w:rsidR="00EE75BE">
          <w:rPr>
            <w:noProof/>
            <w:webHidden/>
          </w:rPr>
          <w:instrText xml:space="preserve"> PAGEREF _Toc442083571 \h </w:instrText>
        </w:r>
        <w:r w:rsidR="00EE75BE">
          <w:rPr>
            <w:noProof/>
            <w:webHidden/>
          </w:rPr>
        </w:r>
        <w:r w:rsidR="00EE75BE">
          <w:rPr>
            <w:noProof/>
            <w:webHidden/>
          </w:rPr>
          <w:fldChar w:fldCharType="separate"/>
        </w:r>
        <w:r w:rsidR="00EE75BE">
          <w:rPr>
            <w:noProof/>
            <w:webHidden/>
          </w:rPr>
          <w:t>4</w:t>
        </w:r>
        <w:r w:rsidR="00EE75BE">
          <w:rPr>
            <w:noProof/>
            <w:webHidden/>
          </w:rPr>
          <w:fldChar w:fldCharType="end"/>
        </w:r>
      </w:hyperlink>
    </w:p>
    <w:p w:rsidR="00EE75BE" w:rsidRDefault="00D84314">
      <w:pPr>
        <w:pStyle w:val="Verzeichnis1"/>
        <w:tabs>
          <w:tab w:val="left" w:pos="400"/>
          <w:tab w:val="right" w:leader="dot" w:pos="9072"/>
        </w:tabs>
        <w:rPr>
          <w:rFonts w:asciiTheme="minorHAnsi" w:eastAsiaTheme="minorEastAsia" w:hAnsiTheme="minorHAnsi" w:cstheme="minorBidi"/>
          <w:b w:val="0"/>
          <w:bCs w:val="0"/>
          <w:caps w:val="0"/>
          <w:noProof/>
          <w:sz w:val="22"/>
          <w:szCs w:val="22"/>
        </w:rPr>
      </w:pPr>
      <w:hyperlink w:anchor="_Toc442083572" w:history="1">
        <w:r w:rsidR="00EE75BE" w:rsidRPr="00D961FE">
          <w:rPr>
            <w:rStyle w:val="Hyperlink"/>
            <w:noProof/>
          </w:rPr>
          <w:t>3</w:t>
        </w:r>
        <w:r w:rsidR="00EE75BE">
          <w:rPr>
            <w:rFonts w:asciiTheme="minorHAnsi" w:eastAsiaTheme="minorEastAsia" w:hAnsiTheme="minorHAnsi" w:cstheme="minorBidi"/>
            <w:b w:val="0"/>
            <w:bCs w:val="0"/>
            <w:caps w:val="0"/>
            <w:noProof/>
            <w:sz w:val="22"/>
            <w:szCs w:val="22"/>
          </w:rPr>
          <w:tab/>
        </w:r>
        <w:r w:rsidR="00EE75BE" w:rsidRPr="00D961FE">
          <w:rPr>
            <w:rStyle w:val="Hyperlink"/>
            <w:noProof/>
          </w:rPr>
          <w:t>DeepLink</w:t>
        </w:r>
        <w:r w:rsidR="00EE75BE">
          <w:rPr>
            <w:noProof/>
            <w:webHidden/>
          </w:rPr>
          <w:tab/>
        </w:r>
        <w:r w:rsidR="00EE75BE">
          <w:rPr>
            <w:noProof/>
            <w:webHidden/>
          </w:rPr>
          <w:fldChar w:fldCharType="begin"/>
        </w:r>
        <w:r w:rsidR="00EE75BE">
          <w:rPr>
            <w:noProof/>
            <w:webHidden/>
          </w:rPr>
          <w:instrText xml:space="preserve"> PAGEREF _Toc442083572 \h </w:instrText>
        </w:r>
        <w:r w:rsidR="00EE75BE">
          <w:rPr>
            <w:noProof/>
            <w:webHidden/>
          </w:rPr>
        </w:r>
        <w:r w:rsidR="00EE75BE">
          <w:rPr>
            <w:noProof/>
            <w:webHidden/>
          </w:rPr>
          <w:fldChar w:fldCharType="separate"/>
        </w:r>
        <w:r w:rsidR="00EE75BE">
          <w:rPr>
            <w:noProof/>
            <w:webHidden/>
          </w:rPr>
          <w:t>5</w:t>
        </w:r>
        <w:r w:rsidR="00EE75BE">
          <w:rPr>
            <w:noProof/>
            <w:webHidden/>
          </w:rPr>
          <w:fldChar w:fldCharType="end"/>
        </w:r>
      </w:hyperlink>
    </w:p>
    <w:p w:rsidR="00EE75BE" w:rsidRDefault="00D84314">
      <w:pPr>
        <w:pStyle w:val="Verzeichnis2"/>
        <w:tabs>
          <w:tab w:val="left" w:pos="600"/>
          <w:tab w:val="right" w:leader="dot" w:pos="9072"/>
        </w:tabs>
        <w:rPr>
          <w:rFonts w:eastAsiaTheme="minorEastAsia" w:cstheme="minorBidi"/>
          <w:b w:val="0"/>
          <w:bCs w:val="0"/>
          <w:noProof/>
          <w:sz w:val="22"/>
          <w:szCs w:val="22"/>
        </w:rPr>
      </w:pPr>
      <w:hyperlink w:anchor="_Toc442083573" w:history="1">
        <w:r w:rsidR="00EE75BE" w:rsidRPr="00D961FE">
          <w:rPr>
            <w:rStyle w:val="Hyperlink"/>
            <w:noProof/>
          </w:rPr>
          <w:t>3.1</w:t>
        </w:r>
        <w:r w:rsidR="00EE75BE">
          <w:rPr>
            <w:rFonts w:eastAsiaTheme="minorEastAsia" w:cstheme="minorBidi"/>
            <w:b w:val="0"/>
            <w:bCs w:val="0"/>
            <w:noProof/>
            <w:sz w:val="22"/>
            <w:szCs w:val="22"/>
          </w:rPr>
          <w:tab/>
        </w:r>
        <w:r w:rsidR="00EE75BE" w:rsidRPr="00D961FE">
          <w:rPr>
            <w:rStyle w:val="Hyperlink"/>
            <w:noProof/>
          </w:rPr>
          <w:t>Aufrufe</w:t>
        </w:r>
        <w:r w:rsidR="00EE75BE">
          <w:rPr>
            <w:noProof/>
            <w:webHidden/>
          </w:rPr>
          <w:tab/>
        </w:r>
        <w:r w:rsidR="00EE75BE">
          <w:rPr>
            <w:noProof/>
            <w:webHidden/>
          </w:rPr>
          <w:fldChar w:fldCharType="begin"/>
        </w:r>
        <w:r w:rsidR="00EE75BE">
          <w:rPr>
            <w:noProof/>
            <w:webHidden/>
          </w:rPr>
          <w:instrText xml:space="preserve"> PAGEREF _Toc442083573 \h </w:instrText>
        </w:r>
        <w:r w:rsidR="00EE75BE">
          <w:rPr>
            <w:noProof/>
            <w:webHidden/>
          </w:rPr>
        </w:r>
        <w:r w:rsidR="00EE75BE">
          <w:rPr>
            <w:noProof/>
            <w:webHidden/>
          </w:rPr>
          <w:fldChar w:fldCharType="separate"/>
        </w:r>
        <w:r w:rsidR="00EE75BE">
          <w:rPr>
            <w:noProof/>
            <w:webHidden/>
          </w:rPr>
          <w:t>7</w:t>
        </w:r>
        <w:r w:rsidR="00EE75BE">
          <w:rPr>
            <w:noProof/>
            <w:webHidden/>
          </w:rPr>
          <w:fldChar w:fldCharType="end"/>
        </w:r>
      </w:hyperlink>
    </w:p>
    <w:p w:rsidR="00EE75BE" w:rsidRDefault="00D84314">
      <w:pPr>
        <w:pStyle w:val="Verzeichnis3"/>
        <w:tabs>
          <w:tab w:val="left" w:pos="800"/>
          <w:tab w:val="right" w:leader="dot" w:pos="9072"/>
        </w:tabs>
        <w:rPr>
          <w:rFonts w:eastAsiaTheme="minorEastAsia" w:cstheme="minorBidi"/>
          <w:noProof/>
          <w:sz w:val="22"/>
          <w:szCs w:val="22"/>
        </w:rPr>
      </w:pPr>
      <w:hyperlink w:anchor="_Toc442083574" w:history="1">
        <w:r w:rsidR="00EE75BE" w:rsidRPr="00D961FE">
          <w:rPr>
            <w:rStyle w:val="Hyperlink"/>
            <w:noProof/>
          </w:rPr>
          <w:t>3.1.1</w:t>
        </w:r>
        <w:r w:rsidR="00EE75BE">
          <w:rPr>
            <w:rFonts w:eastAsiaTheme="minorEastAsia" w:cstheme="minorBidi"/>
            <w:noProof/>
            <w:sz w:val="22"/>
            <w:szCs w:val="22"/>
          </w:rPr>
          <w:tab/>
        </w:r>
        <w:r w:rsidR="00EE75BE" w:rsidRPr="00D961FE">
          <w:rPr>
            <w:rStyle w:val="Hyperlink"/>
            <w:noProof/>
          </w:rPr>
          <w:t>CIC One/OpenLease zu Extern</w:t>
        </w:r>
        <w:r w:rsidR="00EE75BE">
          <w:rPr>
            <w:noProof/>
            <w:webHidden/>
          </w:rPr>
          <w:tab/>
        </w:r>
        <w:r w:rsidR="00EE75BE">
          <w:rPr>
            <w:noProof/>
            <w:webHidden/>
          </w:rPr>
          <w:fldChar w:fldCharType="begin"/>
        </w:r>
        <w:r w:rsidR="00EE75BE">
          <w:rPr>
            <w:noProof/>
            <w:webHidden/>
          </w:rPr>
          <w:instrText xml:space="preserve"> PAGEREF _Toc442083574 \h </w:instrText>
        </w:r>
        <w:r w:rsidR="00EE75BE">
          <w:rPr>
            <w:noProof/>
            <w:webHidden/>
          </w:rPr>
        </w:r>
        <w:r w:rsidR="00EE75BE">
          <w:rPr>
            <w:noProof/>
            <w:webHidden/>
          </w:rPr>
          <w:fldChar w:fldCharType="separate"/>
        </w:r>
        <w:r w:rsidR="00EE75BE">
          <w:rPr>
            <w:noProof/>
            <w:webHidden/>
          </w:rPr>
          <w:t>7</w:t>
        </w:r>
        <w:r w:rsidR="00EE75BE">
          <w:rPr>
            <w:noProof/>
            <w:webHidden/>
          </w:rPr>
          <w:fldChar w:fldCharType="end"/>
        </w:r>
      </w:hyperlink>
    </w:p>
    <w:p w:rsidR="00EE75BE" w:rsidRDefault="00D84314">
      <w:pPr>
        <w:pStyle w:val="Verzeichnis3"/>
        <w:tabs>
          <w:tab w:val="left" w:pos="800"/>
          <w:tab w:val="right" w:leader="dot" w:pos="9072"/>
        </w:tabs>
        <w:rPr>
          <w:rFonts w:eastAsiaTheme="minorEastAsia" w:cstheme="minorBidi"/>
          <w:noProof/>
          <w:sz w:val="22"/>
          <w:szCs w:val="22"/>
        </w:rPr>
      </w:pPr>
      <w:hyperlink w:anchor="_Toc442083575" w:history="1">
        <w:r w:rsidR="00EE75BE" w:rsidRPr="00D961FE">
          <w:rPr>
            <w:rStyle w:val="Hyperlink"/>
            <w:noProof/>
          </w:rPr>
          <w:t>3.1.2</w:t>
        </w:r>
        <w:r w:rsidR="00EE75BE">
          <w:rPr>
            <w:rFonts w:eastAsiaTheme="minorEastAsia" w:cstheme="minorBidi"/>
            <w:noProof/>
            <w:sz w:val="22"/>
            <w:szCs w:val="22"/>
          </w:rPr>
          <w:tab/>
        </w:r>
        <w:r w:rsidR="00EE75BE" w:rsidRPr="00D961FE">
          <w:rPr>
            <w:rStyle w:val="Hyperlink"/>
            <w:noProof/>
          </w:rPr>
          <w:t>CIC One zu OpenLease</w:t>
        </w:r>
        <w:r w:rsidR="00EE75BE">
          <w:rPr>
            <w:noProof/>
            <w:webHidden/>
          </w:rPr>
          <w:tab/>
        </w:r>
        <w:r w:rsidR="00EE75BE">
          <w:rPr>
            <w:noProof/>
            <w:webHidden/>
          </w:rPr>
          <w:fldChar w:fldCharType="begin"/>
        </w:r>
        <w:r w:rsidR="00EE75BE">
          <w:rPr>
            <w:noProof/>
            <w:webHidden/>
          </w:rPr>
          <w:instrText xml:space="preserve"> PAGEREF _Toc442083575 \h </w:instrText>
        </w:r>
        <w:r w:rsidR="00EE75BE">
          <w:rPr>
            <w:noProof/>
            <w:webHidden/>
          </w:rPr>
        </w:r>
        <w:r w:rsidR="00EE75BE">
          <w:rPr>
            <w:noProof/>
            <w:webHidden/>
          </w:rPr>
          <w:fldChar w:fldCharType="separate"/>
        </w:r>
        <w:r w:rsidR="00EE75BE">
          <w:rPr>
            <w:noProof/>
            <w:webHidden/>
          </w:rPr>
          <w:t>7</w:t>
        </w:r>
        <w:r w:rsidR="00EE75BE">
          <w:rPr>
            <w:noProof/>
            <w:webHidden/>
          </w:rPr>
          <w:fldChar w:fldCharType="end"/>
        </w:r>
      </w:hyperlink>
    </w:p>
    <w:p w:rsidR="00EE75BE" w:rsidRDefault="00D84314">
      <w:pPr>
        <w:pStyle w:val="Verzeichnis3"/>
        <w:tabs>
          <w:tab w:val="left" w:pos="800"/>
          <w:tab w:val="right" w:leader="dot" w:pos="9072"/>
        </w:tabs>
        <w:rPr>
          <w:rFonts w:eastAsiaTheme="minorEastAsia" w:cstheme="minorBidi"/>
          <w:noProof/>
          <w:sz w:val="22"/>
          <w:szCs w:val="22"/>
        </w:rPr>
      </w:pPr>
      <w:hyperlink w:anchor="_Toc442083576" w:history="1">
        <w:r w:rsidR="00EE75BE" w:rsidRPr="00D961FE">
          <w:rPr>
            <w:rStyle w:val="Hyperlink"/>
            <w:noProof/>
          </w:rPr>
          <w:t>3.1.3</w:t>
        </w:r>
        <w:r w:rsidR="00EE75BE">
          <w:rPr>
            <w:rFonts w:eastAsiaTheme="minorEastAsia" w:cstheme="minorBidi"/>
            <w:noProof/>
            <w:sz w:val="22"/>
            <w:szCs w:val="22"/>
          </w:rPr>
          <w:tab/>
        </w:r>
        <w:r w:rsidR="00EE75BE" w:rsidRPr="00D961FE">
          <w:rPr>
            <w:rStyle w:val="Hyperlink"/>
            <w:noProof/>
          </w:rPr>
          <w:t>OpenLease zu CIC One</w:t>
        </w:r>
        <w:r w:rsidR="00EE75BE">
          <w:rPr>
            <w:noProof/>
            <w:webHidden/>
          </w:rPr>
          <w:tab/>
        </w:r>
        <w:r w:rsidR="00EE75BE">
          <w:rPr>
            <w:noProof/>
            <w:webHidden/>
          </w:rPr>
          <w:fldChar w:fldCharType="begin"/>
        </w:r>
        <w:r w:rsidR="00EE75BE">
          <w:rPr>
            <w:noProof/>
            <w:webHidden/>
          </w:rPr>
          <w:instrText xml:space="preserve"> PAGEREF _Toc442083576 \h </w:instrText>
        </w:r>
        <w:r w:rsidR="00EE75BE">
          <w:rPr>
            <w:noProof/>
            <w:webHidden/>
          </w:rPr>
        </w:r>
        <w:r w:rsidR="00EE75BE">
          <w:rPr>
            <w:noProof/>
            <w:webHidden/>
          </w:rPr>
          <w:fldChar w:fldCharType="separate"/>
        </w:r>
        <w:r w:rsidR="00EE75BE">
          <w:rPr>
            <w:noProof/>
            <w:webHidden/>
          </w:rPr>
          <w:t>7</w:t>
        </w:r>
        <w:r w:rsidR="00EE75BE">
          <w:rPr>
            <w:noProof/>
            <w:webHidden/>
          </w:rPr>
          <w:fldChar w:fldCharType="end"/>
        </w:r>
      </w:hyperlink>
    </w:p>
    <w:p w:rsidR="00EE75BE" w:rsidRDefault="00D84314">
      <w:pPr>
        <w:pStyle w:val="Verzeichnis3"/>
        <w:tabs>
          <w:tab w:val="left" w:pos="800"/>
          <w:tab w:val="right" w:leader="dot" w:pos="9072"/>
        </w:tabs>
        <w:rPr>
          <w:rFonts w:eastAsiaTheme="minorEastAsia" w:cstheme="minorBidi"/>
          <w:noProof/>
          <w:sz w:val="22"/>
          <w:szCs w:val="22"/>
        </w:rPr>
      </w:pPr>
      <w:hyperlink w:anchor="_Toc442083577" w:history="1">
        <w:r w:rsidR="00EE75BE" w:rsidRPr="00D961FE">
          <w:rPr>
            <w:rStyle w:val="Hyperlink"/>
            <w:noProof/>
          </w:rPr>
          <w:t>3.1.4</w:t>
        </w:r>
        <w:r w:rsidR="00EE75BE">
          <w:rPr>
            <w:rFonts w:eastAsiaTheme="minorEastAsia" w:cstheme="minorBidi"/>
            <w:noProof/>
            <w:sz w:val="22"/>
            <w:szCs w:val="22"/>
          </w:rPr>
          <w:tab/>
        </w:r>
        <w:r w:rsidR="00EE75BE" w:rsidRPr="00D961FE">
          <w:rPr>
            <w:rStyle w:val="Hyperlink"/>
            <w:noProof/>
          </w:rPr>
          <w:t>Extern zu CIC One</w:t>
        </w:r>
        <w:r w:rsidR="00EE75BE">
          <w:rPr>
            <w:noProof/>
            <w:webHidden/>
          </w:rPr>
          <w:tab/>
        </w:r>
        <w:r w:rsidR="00EE75BE">
          <w:rPr>
            <w:noProof/>
            <w:webHidden/>
          </w:rPr>
          <w:fldChar w:fldCharType="begin"/>
        </w:r>
        <w:r w:rsidR="00EE75BE">
          <w:rPr>
            <w:noProof/>
            <w:webHidden/>
          </w:rPr>
          <w:instrText xml:space="preserve"> PAGEREF _Toc442083577 \h </w:instrText>
        </w:r>
        <w:r w:rsidR="00EE75BE">
          <w:rPr>
            <w:noProof/>
            <w:webHidden/>
          </w:rPr>
        </w:r>
        <w:r w:rsidR="00EE75BE">
          <w:rPr>
            <w:noProof/>
            <w:webHidden/>
          </w:rPr>
          <w:fldChar w:fldCharType="separate"/>
        </w:r>
        <w:r w:rsidR="00EE75BE">
          <w:rPr>
            <w:noProof/>
            <w:webHidden/>
          </w:rPr>
          <w:t>7</w:t>
        </w:r>
        <w:r w:rsidR="00EE75BE">
          <w:rPr>
            <w:noProof/>
            <w:webHidden/>
          </w:rPr>
          <w:fldChar w:fldCharType="end"/>
        </w:r>
      </w:hyperlink>
    </w:p>
    <w:p w:rsidR="00EE75BE" w:rsidRDefault="00D84314">
      <w:pPr>
        <w:pStyle w:val="Verzeichnis3"/>
        <w:tabs>
          <w:tab w:val="left" w:pos="800"/>
          <w:tab w:val="right" w:leader="dot" w:pos="9072"/>
        </w:tabs>
        <w:rPr>
          <w:rFonts w:eastAsiaTheme="minorEastAsia" w:cstheme="minorBidi"/>
          <w:noProof/>
          <w:sz w:val="22"/>
          <w:szCs w:val="22"/>
        </w:rPr>
      </w:pPr>
      <w:hyperlink w:anchor="_Toc442083578" w:history="1">
        <w:r w:rsidR="00EE75BE" w:rsidRPr="00D961FE">
          <w:rPr>
            <w:rStyle w:val="Hyperlink"/>
            <w:noProof/>
          </w:rPr>
          <w:t>3.1.5</w:t>
        </w:r>
        <w:r w:rsidR="00EE75BE">
          <w:rPr>
            <w:rFonts w:eastAsiaTheme="minorEastAsia" w:cstheme="minorBidi"/>
            <w:noProof/>
            <w:sz w:val="22"/>
            <w:szCs w:val="22"/>
          </w:rPr>
          <w:tab/>
        </w:r>
        <w:r w:rsidR="00EE75BE" w:rsidRPr="00D961FE">
          <w:rPr>
            <w:rStyle w:val="Hyperlink"/>
            <w:noProof/>
          </w:rPr>
          <w:t>Extern zu OpenLease</w:t>
        </w:r>
        <w:r w:rsidR="00EE75BE">
          <w:rPr>
            <w:noProof/>
            <w:webHidden/>
          </w:rPr>
          <w:tab/>
        </w:r>
        <w:r w:rsidR="00EE75BE">
          <w:rPr>
            <w:noProof/>
            <w:webHidden/>
          </w:rPr>
          <w:fldChar w:fldCharType="begin"/>
        </w:r>
        <w:r w:rsidR="00EE75BE">
          <w:rPr>
            <w:noProof/>
            <w:webHidden/>
          </w:rPr>
          <w:instrText xml:space="preserve"> PAGEREF _Toc442083578 \h </w:instrText>
        </w:r>
        <w:r w:rsidR="00EE75BE">
          <w:rPr>
            <w:noProof/>
            <w:webHidden/>
          </w:rPr>
        </w:r>
        <w:r w:rsidR="00EE75BE">
          <w:rPr>
            <w:noProof/>
            <w:webHidden/>
          </w:rPr>
          <w:fldChar w:fldCharType="separate"/>
        </w:r>
        <w:r w:rsidR="00EE75BE">
          <w:rPr>
            <w:noProof/>
            <w:webHidden/>
          </w:rPr>
          <w:t>8</w:t>
        </w:r>
        <w:r w:rsidR="00EE75BE">
          <w:rPr>
            <w:noProof/>
            <w:webHidden/>
          </w:rPr>
          <w:fldChar w:fldCharType="end"/>
        </w:r>
      </w:hyperlink>
    </w:p>
    <w:p w:rsidR="00EE75BE" w:rsidRDefault="00D84314">
      <w:pPr>
        <w:pStyle w:val="Verzeichnis1"/>
        <w:tabs>
          <w:tab w:val="left" w:pos="400"/>
          <w:tab w:val="right" w:leader="dot" w:pos="9072"/>
        </w:tabs>
        <w:rPr>
          <w:rFonts w:asciiTheme="minorHAnsi" w:eastAsiaTheme="minorEastAsia" w:hAnsiTheme="minorHAnsi" w:cstheme="minorBidi"/>
          <w:b w:val="0"/>
          <w:bCs w:val="0"/>
          <w:caps w:val="0"/>
          <w:noProof/>
          <w:sz w:val="22"/>
          <w:szCs w:val="22"/>
        </w:rPr>
      </w:pPr>
      <w:hyperlink w:anchor="_Toc442083579" w:history="1">
        <w:r w:rsidR="00EE75BE" w:rsidRPr="00D961FE">
          <w:rPr>
            <w:rStyle w:val="Hyperlink"/>
            <w:noProof/>
          </w:rPr>
          <w:t>4</w:t>
        </w:r>
        <w:r w:rsidR="00EE75BE">
          <w:rPr>
            <w:rFonts w:asciiTheme="minorHAnsi" w:eastAsiaTheme="minorEastAsia" w:hAnsiTheme="minorHAnsi" w:cstheme="minorBidi"/>
            <w:b w:val="0"/>
            <w:bCs w:val="0"/>
            <w:caps w:val="0"/>
            <w:noProof/>
            <w:sz w:val="22"/>
            <w:szCs w:val="22"/>
          </w:rPr>
          <w:tab/>
        </w:r>
        <w:r w:rsidR="00EE75BE" w:rsidRPr="00D961FE">
          <w:rPr>
            <w:rStyle w:val="Hyperlink"/>
            <w:noProof/>
          </w:rPr>
          <w:t>Deeplinks aus Web nach Windows</w:t>
        </w:r>
        <w:r w:rsidR="00EE75BE">
          <w:rPr>
            <w:noProof/>
            <w:webHidden/>
          </w:rPr>
          <w:tab/>
        </w:r>
        <w:r w:rsidR="00EE75BE">
          <w:rPr>
            <w:noProof/>
            <w:webHidden/>
          </w:rPr>
          <w:fldChar w:fldCharType="begin"/>
        </w:r>
        <w:r w:rsidR="00EE75BE">
          <w:rPr>
            <w:noProof/>
            <w:webHidden/>
          </w:rPr>
          <w:instrText xml:space="preserve"> PAGEREF _Toc442083579 \h </w:instrText>
        </w:r>
        <w:r w:rsidR="00EE75BE">
          <w:rPr>
            <w:noProof/>
            <w:webHidden/>
          </w:rPr>
        </w:r>
        <w:r w:rsidR="00EE75BE">
          <w:rPr>
            <w:noProof/>
            <w:webHidden/>
          </w:rPr>
          <w:fldChar w:fldCharType="separate"/>
        </w:r>
        <w:r w:rsidR="00EE75BE">
          <w:rPr>
            <w:noProof/>
            <w:webHidden/>
          </w:rPr>
          <w:t>8</w:t>
        </w:r>
        <w:r w:rsidR="00EE75BE">
          <w:rPr>
            <w:noProof/>
            <w:webHidden/>
          </w:rPr>
          <w:fldChar w:fldCharType="end"/>
        </w:r>
      </w:hyperlink>
    </w:p>
    <w:p w:rsidR="00EE75BE" w:rsidRDefault="00D84314">
      <w:pPr>
        <w:pStyle w:val="Verzeichnis1"/>
        <w:tabs>
          <w:tab w:val="left" w:pos="400"/>
          <w:tab w:val="right" w:leader="dot" w:pos="9072"/>
        </w:tabs>
        <w:rPr>
          <w:rFonts w:asciiTheme="minorHAnsi" w:eastAsiaTheme="minorEastAsia" w:hAnsiTheme="minorHAnsi" w:cstheme="minorBidi"/>
          <w:b w:val="0"/>
          <w:bCs w:val="0"/>
          <w:caps w:val="0"/>
          <w:noProof/>
          <w:sz w:val="22"/>
          <w:szCs w:val="22"/>
        </w:rPr>
      </w:pPr>
      <w:hyperlink w:anchor="_Toc442083580" w:history="1">
        <w:r w:rsidR="00EE75BE" w:rsidRPr="00D961FE">
          <w:rPr>
            <w:rStyle w:val="Hyperlink"/>
            <w:noProof/>
          </w:rPr>
          <w:t>5</w:t>
        </w:r>
        <w:r w:rsidR="00EE75BE">
          <w:rPr>
            <w:rFonts w:asciiTheme="minorHAnsi" w:eastAsiaTheme="minorEastAsia" w:hAnsiTheme="minorHAnsi" w:cstheme="minorBidi"/>
            <w:b w:val="0"/>
            <w:bCs w:val="0"/>
            <w:caps w:val="0"/>
            <w:noProof/>
            <w:sz w:val="22"/>
            <w:szCs w:val="22"/>
          </w:rPr>
          <w:tab/>
        </w:r>
        <w:r w:rsidR="00EE75BE" w:rsidRPr="00D961FE">
          <w:rPr>
            <w:rStyle w:val="Hyperlink"/>
            <w:noProof/>
          </w:rPr>
          <w:t>Deeplinks aus Fatclient ins Web</w:t>
        </w:r>
        <w:r w:rsidR="00EE75BE">
          <w:rPr>
            <w:noProof/>
            <w:webHidden/>
          </w:rPr>
          <w:tab/>
        </w:r>
        <w:r w:rsidR="00EE75BE">
          <w:rPr>
            <w:noProof/>
            <w:webHidden/>
          </w:rPr>
          <w:fldChar w:fldCharType="begin"/>
        </w:r>
        <w:r w:rsidR="00EE75BE">
          <w:rPr>
            <w:noProof/>
            <w:webHidden/>
          </w:rPr>
          <w:instrText xml:space="preserve"> PAGEREF _Toc442083580 \h </w:instrText>
        </w:r>
        <w:r w:rsidR="00EE75BE">
          <w:rPr>
            <w:noProof/>
            <w:webHidden/>
          </w:rPr>
        </w:r>
        <w:r w:rsidR="00EE75BE">
          <w:rPr>
            <w:noProof/>
            <w:webHidden/>
          </w:rPr>
          <w:fldChar w:fldCharType="separate"/>
        </w:r>
        <w:r w:rsidR="00EE75BE">
          <w:rPr>
            <w:noProof/>
            <w:webHidden/>
          </w:rPr>
          <w:t>10</w:t>
        </w:r>
        <w:r w:rsidR="00EE75BE">
          <w:rPr>
            <w:noProof/>
            <w:webHidden/>
          </w:rPr>
          <w:fldChar w:fldCharType="end"/>
        </w:r>
      </w:hyperlink>
    </w:p>
    <w:p w:rsidR="00EE75BE" w:rsidRDefault="00D84314">
      <w:pPr>
        <w:pStyle w:val="Verzeichnis1"/>
        <w:tabs>
          <w:tab w:val="left" w:pos="400"/>
          <w:tab w:val="right" w:leader="dot" w:pos="9072"/>
        </w:tabs>
        <w:rPr>
          <w:rFonts w:asciiTheme="minorHAnsi" w:eastAsiaTheme="minorEastAsia" w:hAnsiTheme="minorHAnsi" w:cstheme="minorBidi"/>
          <w:b w:val="0"/>
          <w:bCs w:val="0"/>
          <w:caps w:val="0"/>
          <w:noProof/>
          <w:sz w:val="22"/>
          <w:szCs w:val="22"/>
        </w:rPr>
      </w:pPr>
      <w:hyperlink w:anchor="_Toc442083581" w:history="1">
        <w:r w:rsidR="00EE75BE" w:rsidRPr="00D961FE">
          <w:rPr>
            <w:rStyle w:val="Hyperlink"/>
            <w:noProof/>
          </w:rPr>
          <w:t>6</w:t>
        </w:r>
        <w:r w:rsidR="00EE75BE">
          <w:rPr>
            <w:rFonts w:asciiTheme="minorHAnsi" w:eastAsiaTheme="minorEastAsia" w:hAnsiTheme="minorHAnsi" w:cstheme="minorBidi"/>
            <w:b w:val="0"/>
            <w:bCs w:val="0"/>
            <w:caps w:val="0"/>
            <w:noProof/>
            <w:sz w:val="22"/>
            <w:szCs w:val="22"/>
          </w:rPr>
          <w:tab/>
        </w:r>
        <w:r w:rsidR="00EE75BE" w:rsidRPr="00D961FE">
          <w:rPr>
            <w:rStyle w:val="Hyperlink"/>
            <w:noProof/>
          </w:rPr>
          <w:t>Datenmodell</w:t>
        </w:r>
        <w:r w:rsidR="00EE75BE">
          <w:rPr>
            <w:noProof/>
            <w:webHidden/>
          </w:rPr>
          <w:tab/>
        </w:r>
        <w:r w:rsidR="00EE75BE">
          <w:rPr>
            <w:noProof/>
            <w:webHidden/>
          </w:rPr>
          <w:fldChar w:fldCharType="begin"/>
        </w:r>
        <w:r w:rsidR="00EE75BE">
          <w:rPr>
            <w:noProof/>
            <w:webHidden/>
          </w:rPr>
          <w:instrText xml:space="preserve"> PAGEREF _Toc442083581 \h </w:instrText>
        </w:r>
        <w:r w:rsidR="00EE75BE">
          <w:rPr>
            <w:noProof/>
            <w:webHidden/>
          </w:rPr>
        </w:r>
        <w:r w:rsidR="00EE75BE">
          <w:rPr>
            <w:noProof/>
            <w:webHidden/>
          </w:rPr>
          <w:fldChar w:fldCharType="separate"/>
        </w:r>
        <w:r w:rsidR="00EE75BE">
          <w:rPr>
            <w:noProof/>
            <w:webHidden/>
          </w:rPr>
          <w:t>11</w:t>
        </w:r>
        <w:r w:rsidR="00EE75BE">
          <w:rPr>
            <w:noProof/>
            <w:webHidden/>
          </w:rPr>
          <w:fldChar w:fldCharType="end"/>
        </w:r>
      </w:hyperlink>
    </w:p>
    <w:p w:rsidR="00EE75BE" w:rsidRDefault="00D84314">
      <w:pPr>
        <w:pStyle w:val="Verzeichnis2"/>
        <w:tabs>
          <w:tab w:val="left" w:pos="600"/>
          <w:tab w:val="right" w:leader="dot" w:pos="9072"/>
        </w:tabs>
        <w:rPr>
          <w:rFonts w:eastAsiaTheme="minorEastAsia" w:cstheme="minorBidi"/>
          <w:b w:val="0"/>
          <w:bCs w:val="0"/>
          <w:noProof/>
          <w:sz w:val="22"/>
          <w:szCs w:val="22"/>
        </w:rPr>
      </w:pPr>
      <w:hyperlink w:anchor="_Toc442083582" w:history="1">
        <w:r w:rsidR="00EE75BE" w:rsidRPr="00D961FE">
          <w:rPr>
            <w:rStyle w:val="Hyperlink"/>
            <w:noProof/>
          </w:rPr>
          <w:t>6.1</w:t>
        </w:r>
        <w:r w:rsidR="00EE75BE">
          <w:rPr>
            <w:rFonts w:eastAsiaTheme="minorEastAsia" w:cstheme="minorBidi"/>
            <w:b w:val="0"/>
            <w:bCs w:val="0"/>
            <w:noProof/>
            <w:sz w:val="22"/>
            <w:szCs w:val="22"/>
          </w:rPr>
          <w:tab/>
        </w:r>
        <w:r w:rsidR="00EE75BE" w:rsidRPr="00D961FE">
          <w:rPr>
            <w:rStyle w:val="Hyperlink"/>
            <w:noProof/>
          </w:rPr>
          <w:t>Neue Tabellen</w:t>
        </w:r>
        <w:r w:rsidR="00EE75BE">
          <w:rPr>
            <w:noProof/>
            <w:webHidden/>
          </w:rPr>
          <w:tab/>
        </w:r>
        <w:r w:rsidR="00EE75BE">
          <w:rPr>
            <w:noProof/>
            <w:webHidden/>
          </w:rPr>
          <w:fldChar w:fldCharType="begin"/>
        </w:r>
        <w:r w:rsidR="00EE75BE">
          <w:rPr>
            <w:noProof/>
            <w:webHidden/>
          </w:rPr>
          <w:instrText xml:space="preserve"> PAGEREF _Toc442083582 \h </w:instrText>
        </w:r>
        <w:r w:rsidR="00EE75BE">
          <w:rPr>
            <w:noProof/>
            <w:webHidden/>
          </w:rPr>
        </w:r>
        <w:r w:rsidR="00EE75BE">
          <w:rPr>
            <w:noProof/>
            <w:webHidden/>
          </w:rPr>
          <w:fldChar w:fldCharType="separate"/>
        </w:r>
        <w:r w:rsidR="00EE75BE">
          <w:rPr>
            <w:noProof/>
            <w:webHidden/>
          </w:rPr>
          <w:t>11</w:t>
        </w:r>
        <w:r w:rsidR="00EE75BE">
          <w:rPr>
            <w:noProof/>
            <w:webHidden/>
          </w:rPr>
          <w:fldChar w:fldCharType="end"/>
        </w:r>
      </w:hyperlink>
    </w:p>
    <w:p w:rsidR="00EE75BE" w:rsidRDefault="00D84314">
      <w:pPr>
        <w:pStyle w:val="Verzeichnis1"/>
        <w:tabs>
          <w:tab w:val="left" w:pos="400"/>
          <w:tab w:val="right" w:leader="dot" w:pos="9072"/>
        </w:tabs>
        <w:rPr>
          <w:rFonts w:asciiTheme="minorHAnsi" w:eastAsiaTheme="minorEastAsia" w:hAnsiTheme="minorHAnsi" w:cstheme="minorBidi"/>
          <w:b w:val="0"/>
          <w:bCs w:val="0"/>
          <w:caps w:val="0"/>
          <w:noProof/>
          <w:sz w:val="22"/>
          <w:szCs w:val="22"/>
        </w:rPr>
      </w:pPr>
      <w:hyperlink w:anchor="_Toc442083583" w:history="1">
        <w:r w:rsidR="00EE75BE" w:rsidRPr="00D961FE">
          <w:rPr>
            <w:rStyle w:val="Hyperlink"/>
            <w:noProof/>
          </w:rPr>
          <w:t>7</w:t>
        </w:r>
        <w:r w:rsidR="00EE75BE">
          <w:rPr>
            <w:rFonts w:asciiTheme="minorHAnsi" w:eastAsiaTheme="minorEastAsia" w:hAnsiTheme="minorHAnsi" w:cstheme="minorBidi"/>
            <w:b w:val="0"/>
            <w:bCs w:val="0"/>
            <w:caps w:val="0"/>
            <w:noProof/>
            <w:sz w:val="22"/>
            <w:szCs w:val="22"/>
          </w:rPr>
          <w:tab/>
        </w:r>
        <w:r w:rsidR="00EE75BE" w:rsidRPr="00D961FE">
          <w:rPr>
            <w:rStyle w:val="Hyperlink"/>
            <w:noProof/>
          </w:rPr>
          <w:t>Einrichtung</w:t>
        </w:r>
        <w:r w:rsidR="00EE75BE">
          <w:rPr>
            <w:noProof/>
            <w:webHidden/>
          </w:rPr>
          <w:tab/>
        </w:r>
        <w:r w:rsidR="00EE75BE">
          <w:rPr>
            <w:noProof/>
            <w:webHidden/>
          </w:rPr>
          <w:fldChar w:fldCharType="begin"/>
        </w:r>
        <w:r w:rsidR="00EE75BE">
          <w:rPr>
            <w:noProof/>
            <w:webHidden/>
          </w:rPr>
          <w:instrText xml:space="preserve"> PAGEREF _Toc442083583 \h </w:instrText>
        </w:r>
        <w:r w:rsidR="00EE75BE">
          <w:rPr>
            <w:noProof/>
            <w:webHidden/>
          </w:rPr>
        </w:r>
        <w:r w:rsidR="00EE75BE">
          <w:rPr>
            <w:noProof/>
            <w:webHidden/>
          </w:rPr>
          <w:fldChar w:fldCharType="separate"/>
        </w:r>
        <w:r w:rsidR="00EE75BE">
          <w:rPr>
            <w:noProof/>
            <w:webHidden/>
          </w:rPr>
          <w:t>11</w:t>
        </w:r>
        <w:r w:rsidR="00EE75BE">
          <w:rPr>
            <w:noProof/>
            <w:webHidden/>
          </w:rPr>
          <w:fldChar w:fldCharType="end"/>
        </w:r>
      </w:hyperlink>
    </w:p>
    <w:p w:rsidR="00EE75BE" w:rsidRDefault="00D84314">
      <w:pPr>
        <w:pStyle w:val="Verzeichnis1"/>
        <w:tabs>
          <w:tab w:val="left" w:pos="400"/>
          <w:tab w:val="right" w:leader="dot" w:pos="9072"/>
        </w:tabs>
        <w:rPr>
          <w:rFonts w:asciiTheme="minorHAnsi" w:eastAsiaTheme="minorEastAsia" w:hAnsiTheme="minorHAnsi" w:cstheme="minorBidi"/>
          <w:b w:val="0"/>
          <w:bCs w:val="0"/>
          <w:caps w:val="0"/>
          <w:noProof/>
          <w:sz w:val="22"/>
          <w:szCs w:val="22"/>
        </w:rPr>
      </w:pPr>
      <w:hyperlink w:anchor="_Toc442083584" w:history="1">
        <w:r w:rsidR="00EE75BE" w:rsidRPr="00D961FE">
          <w:rPr>
            <w:rStyle w:val="Hyperlink"/>
            <w:noProof/>
          </w:rPr>
          <w:t>8</w:t>
        </w:r>
        <w:r w:rsidR="00EE75BE">
          <w:rPr>
            <w:rFonts w:asciiTheme="minorHAnsi" w:eastAsiaTheme="minorEastAsia" w:hAnsiTheme="minorHAnsi" w:cstheme="minorBidi"/>
            <w:b w:val="0"/>
            <w:bCs w:val="0"/>
            <w:caps w:val="0"/>
            <w:noProof/>
            <w:sz w:val="22"/>
            <w:szCs w:val="22"/>
          </w:rPr>
          <w:tab/>
        </w:r>
        <w:r w:rsidR="00EE75BE" w:rsidRPr="00D961FE">
          <w:rPr>
            <w:rStyle w:val="Hyperlink"/>
            <w:noProof/>
          </w:rPr>
          <w:t>Clarion</w:t>
        </w:r>
        <w:r w:rsidR="00EE75BE">
          <w:rPr>
            <w:noProof/>
            <w:webHidden/>
          </w:rPr>
          <w:tab/>
        </w:r>
        <w:r w:rsidR="00EE75BE">
          <w:rPr>
            <w:noProof/>
            <w:webHidden/>
          </w:rPr>
          <w:fldChar w:fldCharType="begin"/>
        </w:r>
        <w:r w:rsidR="00EE75BE">
          <w:rPr>
            <w:noProof/>
            <w:webHidden/>
          </w:rPr>
          <w:instrText xml:space="preserve"> PAGEREF _Toc442083584 \h </w:instrText>
        </w:r>
        <w:r w:rsidR="00EE75BE">
          <w:rPr>
            <w:noProof/>
            <w:webHidden/>
          </w:rPr>
        </w:r>
        <w:r w:rsidR="00EE75BE">
          <w:rPr>
            <w:noProof/>
            <w:webHidden/>
          </w:rPr>
          <w:fldChar w:fldCharType="separate"/>
        </w:r>
        <w:r w:rsidR="00EE75BE">
          <w:rPr>
            <w:noProof/>
            <w:webHidden/>
          </w:rPr>
          <w:t>11</w:t>
        </w:r>
        <w:r w:rsidR="00EE75BE">
          <w:rPr>
            <w:noProof/>
            <w:webHidden/>
          </w:rPr>
          <w:fldChar w:fldCharType="end"/>
        </w:r>
      </w:hyperlink>
    </w:p>
    <w:p w:rsidR="00EE75BE" w:rsidRDefault="00D84314">
      <w:pPr>
        <w:pStyle w:val="Verzeichnis1"/>
        <w:tabs>
          <w:tab w:val="left" w:pos="400"/>
          <w:tab w:val="right" w:leader="dot" w:pos="9072"/>
        </w:tabs>
        <w:rPr>
          <w:rFonts w:asciiTheme="minorHAnsi" w:eastAsiaTheme="minorEastAsia" w:hAnsiTheme="minorHAnsi" w:cstheme="minorBidi"/>
          <w:b w:val="0"/>
          <w:bCs w:val="0"/>
          <w:caps w:val="0"/>
          <w:noProof/>
          <w:sz w:val="22"/>
          <w:szCs w:val="22"/>
        </w:rPr>
      </w:pPr>
      <w:hyperlink w:anchor="_Toc442083585" w:history="1">
        <w:r w:rsidR="00EE75BE" w:rsidRPr="00D961FE">
          <w:rPr>
            <w:rStyle w:val="Hyperlink"/>
            <w:noProof/>
          </w:rPr>
          <w:t>9</w:t>
        </w:r>
        <w:r w:rsidR="00EE75BE">
          <w:rPr>
            <w:rFonts w:asciiTheme="minorHAnsi" w:eastAsiaTheme="minorEastAsia" w:hAnsiTheme="minorHAnsi" w:cstheme="minorBidi"/>
            <w:b w:val="0"/>
            <w:bCs w:val="0"/>
            <w:caps w:val="0"/>
            <w:noProof/>
            <w:sz w:val="22"/>
            <w:szCs w:val="22"/>
          </w:rPr>
          <w:tab/>
        </w:r>
        <w:r w:rsidR="00EE75BE" w:rsidRPr="00D961FE">
          <w:rPr>
            <w:rStyle w:val="Hyperlink"/>
            <w:noProof/>
          </w:rPr>
          <w:t>Konfiguration</w:t>
        </w:r>
        <w:r w:rsidR="00EE75BE">
          <w:rPr>
            <w:noProof/>
            <w:webHidden/>
          </w:rPr>
          <w:tab/>
        </w:r>
        <w:r w:rsidR="00EE75BE">
          <w:rPr>
            <w:noProof/>
            <w:webHidden/>
          </w:rPr>
          <w:fldChar w:fldCharType="begin"/>
        </w:r>
        <w:r w:rsidR="00EE75BE">
          <w:rPr>
            <w:noProof/>
            <w:webHidden/>
          </w:rPr>
          <w:instrText xml:space="preserve"> PAGEREF _Toc442083585 \h </w:instrText>
        </w:r>
        <w:r w:rsidR="00EE75BE">
          <w:rPr>
            <w:noProof/>
            <w:webHidden/>
          </w:rPr>
        </w:r>
        <w:r w:rsidR="00EE75BE">
          <w:rPr>
            <w:noProof/>
            <w:webHidden/>
          </w:rPr>
          <w:fldChar w:fldCharType="separate"/>
        </w:r>
        <w:r w:rsidR="00EE75BE">
          <w:rPr>
            <w:noProof/>
            <w:webHidden/>
          </w:rPr>
          <w:t>11</w:t>
        </w:r>
        <w:r w:rsidR="00EE75BE">
          <w:rPr>
            <w:noProof/>
            <w:webHidden/>
          </w:rPr>
          <w:fldChar w:fldCharType="end"/>
        </w:r>
      </w:hyperlink>
    </w:p>
    <w:p w:rsidR="001F69CA" w:rsidRPr="00486254" w:rsidRDefault="0019167C" w:rsidP="00AD0B7C">
      <w:pPr>
        <w:pStyle w:val="Verzeichnis4"/>
      </w:pPr>
      <w:r>
        <w:fldChar w:fldCharType="end"/>
      </w:r>
    </w:p>
    <w:p w:rsidR="007751BF" w:rsidRDefault="007751BF">
      <w:pPr>
        <w:jc w:val="left"/>
      </w:pPr>
      <w:bookmarkStart w:id="15" w:name="_Toc155599995"/>
      <w:bookmarkStart w:id="16" w:name="_Toc155600311"/>
      <w:bookmarkStart w:id="17" w:name="_Toc155600392"/>
      <w:bookmarkStart w:id="18" w:name="_Toc155600488"/>
      <w:bookmarkStart w:id="19" w:name="_Toc379815575"/>
      <w:bookmarkStart w:id="20" w:name="_Toc379815598"/>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br w:type="page"/>
      </w:r>
    </w:p>
    <w:p w:rsidR="001F69CA" w:rsidRPr="007751BF" w:rsidRDefault="001F69CA" w:rsidP="007751BF">
      <w:pPr>
        <w:pStyle w:val="berschrift1"/>
      </w:pPr>
      <w:bookmarkStart w:id="21" w:name="_Toc442083568"/>
      <w:r w:rsidRPr="00486254">
        <w:lastRenderedPageBreak/>
        <w:t>Einleitung</w:t>
      </w:r>
      <w:bookmarkEnd w:id="15"/>
      <w:bookmarkEnd w:id="16"/>
      <w:bookmarkEnd w:id="17"/>
      <w:bookmarkEnd w:id="18"/>
      <w:bookmarkEnd w:id="19"/>
      <w:bookmarkEnd w:id="20"/>
      <w:bookmarkEnd w:id="21"/>
    </w:p>
    <w:p w:rsidR="00722F2D" w:rsidRDefault="00722F2D" w:rsidP="00722F2D">
      <w:pPr>
        <w:pStyle w:val="Default"/>
      </w:pPr>
    </w:p>
    <w:p w:rsidR="00A2720B" w:rsidRDefault="00722F2D" w:rsidP="00AD0B7C">
      <w:r>
        <w:t xml:space="preserve">Dieses Dokument beschreibt die technische Umsetzung </w:t>
      </w:r>
      <w:r w:rsidR="00221235">
        <w:t>zum Thema DeepLinks und BOSCall</w:t>
      </w:r>
      <w:bookmarkStart w:id="22" w:name="_Toc379815576"/>
      <w:bookmarkStart w:id="23" w:name="_Toc379815599"/>
      <w:r w:rsidR="00323E57">
        <w:t>.</w:t>
      </w:r>
    </w:p>
    <w:p w:rsidR="00835E3A" w:rsidRDefault="00835E3A" w:rsidP="00AD0B7C"/>
    <w:p w:rsidR="001F69CA" w:rsidRPr="00486254" w:rsidRDefault="001F69CA" w:rsidP="00312140">
      <w:pPr>
        <w:pStyle w:val="berschrift2"/>
      </w:pPr>
      <w:bookmarkStart w:id="24" w:name="_Toc442083569"/>
      <w:r w:rsidRPr="00486254">
        <w:t>Legende</w:t>
      </w:r>
      <w:bookmarkEnd w:id="22"/>
      <w:bookmarkEnd w:id="23"/>
      <w:bookmarkEnd w:id="24"/>
    </w:p>
    <w:p w:rsidR="001F69CA" w:rsidRPr="00486254" w:rsidRDefault="001F69CA" w:rsidP="00AD0B7C">
      <w:pPr>
        <w:rPr>
          <w:lang w:val="en-US"/>
        </w:rPr>
      </w:pPr>
    </w:p>
    <w:p w:rsidR="001F69CA" w:rsidRPr="00486254" w:rsidRDefault="001F69CA" w:rsidP="00312140">
      <w:pPr>
        <w:pStyle w:val="berschrift2"/>
      </w:pPr>
      <w:bookmarkStart w:id="25" w:name="_Toc155599997"/>
      <w:bookmarkStart w:id="26" w:name="_Toc155600313"/>
      <w:bookmarkStart w:id="27" w:name="_Toc155600394"/>
      <w:bookmarkStart w:id="28" w:name="_Toc155600490"/>
      <w:bookmarkStart w:id="29" w:name="_Toc379815577"/>
      <w:bookmarkStart w:id="30" w:name="_Toc379815600"/>
      <w:bookmarkStart w:id="31" w:name="_Toc442083570"/>
      <w:r w:rsidRPr="00486254">
        <w:t>Konventionen und Abkürzungen</w:t>
      </w:r>
      <w:bookmarkEnd w:id="25"/>
      <w:bookmarkEnd w:id="26"/>
      <w:bookmarkEnd w:id="27"/>
      <w:bookmarkEnd w:id="28"/>
      <w:bookmarkEnd w:id="29"/>
      <w:bookmarkEnd w:id="30"/>
      <w:bookmarkEnd w:id="31"/>
    </w:p>
    <w:p w:rsidR="001F69CA" w:rsidRPr="00486254" w:rsidRDefault="001F69CA" w:rsidP="00AD0B7C">
      <w:pPr>
        <w:pStyle w:val="Absatz"/>
      </w:pPr>
    </w:p>
    <w:tbl>
      <w:tblPr>
        <w:tblW w:w="9121" w:type="dxa"/>
        <w:tblInd w:w="8" w:type="dxa"/>
        <w:tblLayout w:type="fixed"/>
        <w:tblCellMar>
          <w:left w:w="57" w:type="dxa"/>
          <w:right w:w="0" w:type="dxa"/>
        </w:tblCellMar>
        <w:tblLook w:val="0000" w:firstRow="0" w:lastRow="0" w:firstColumn="0" w:lastColumn="0" w:noHBand="0" w:noVBand="0"/>
      </w:tblPr>
      <w:tblGrid>
        <w:gridCol w:w="2743"/>
        <w:gridCol w:w="6378"/>
      </w:tblGrid>
      <w:tr w:rsidR="001F69CA" w:rsidRPr="00486254" w:rsidTr="00DD3B4F">
        <w:trPr>
          <w:cantSplit/>
        </w:trPr>
        <w:tc>
          <w:tcPr>
            <w:tcW w:w="2743" w:type="dxa"/>
            <w:tcBorders>
              <w:top w:val="single" w:sz="6" w:space="0" w:color="000000"/>
              <w:left w:val="single" w:sz="6" w:space="0" w:color="000000"/>
              <w:bottom w:val="single" w:sz="6" w:space="0" w:color="000000"/>
              <w:right w:val="single" w:sz="6" w:space="0" w:color="000000"/>
            </w:tcBorders>
          </w:tcPr>
          <w:p w:rsidR="001F69CA" w:rsidRPr="00486254" w:rsidRDefault="001F69CA" w:rsidP="00AD0B7C">
            <w:pPr>
              <w:pStyle w:val="Quellcode"/>
              <w:rPr>
                <w:noProof/>
              </w:rPr>
            </w:pPr>
            <w:r>
              <w:rPr>
                <w:noProof/>
              </w:rPr>
              <w:t>SOURCECODE</w:t>
            </w:r>
          </w:p>
        </w:tc>
        <w:tc>
          <w:tcPr>
            <w:tcW w:w="6378" w:type="dxa"/>
            <w:tcBorders>
              <w:top w:val="single" w:sz="6" w:space="0" w:color="000000"/>
              <w:left w:val="single" w:sz="6" w:space="0" w:color="000000"/>
              <w:bottom w:val="single" w:sz="6" w:space="0" w:color="000000"/>
              <w:right w:val="single" w:sz="6" w:space="0" w:color="000000"/>
            </w:tcBorders>
          </w:tcPr>
          <w:p w:rsidR="001F69CA" w:rsidRPr="00486254" w:rsidRDefault="001F69CA" w:rsidP="00AD0B7C">
            <w:pPr>
              <w:rPr>
                <w:noProof/>
                <w:lang w:val="en-GB"/>
              </w:rPr>
            </w:pPr>
          </w:p>
        </w:tc>
      </w:tr>
      <w:tr w:rsidR="001F69CA" w:rsidRPr="00486254" w:rsidTr="00DD3B4F">
        <w:trPr>
          <w:cantSplit/>
        </w:trPr>
        <w:tc>
          <w:tcPr>
            <w:tcW w:w="2743" w:type="dxa"/>
            <w:tcBorders>
              <w:top w:val="single" w:sz="6" w:space="0" w:color="000000"/>
              <w:left w:val="single" w:sz="6" w:space="0" w:color="000000"/>
              <w:bottom w:val="single" w:sz="6" w:space="0" w:color="000000"/>
              <w:right w:val="single" w:sz="6" w:space="0" w:color="000000"/>
            </w:tcBorders>
          </w:tcPr>
          <w:p w:rsidR="001F69CA" w:rsidRPr="00486254" w:rsidRDefault="001F69CA" w:rsidP="00AD0B7C">
            <w:pPr>
              <w:rPr>
                <w:noProof/>
              </w:rPr>
            </w:pPr>
            <w:r w:rsidRPr="00B75231">
              <w:rPr>
                <w:rStyle w:val="QuellcodeinlineZchn"/>
              </w:rPr>
              <w:t>SOURCECODE</w:t>
            </w:r>
            <w:r>
              <w:rPr>
                <w:noProof/>
              </w:rPr>
              <w:t xml:space="preserve"> im Fließtext</w:t>
            </w:r>
          </w:p>
        </w:tc>
        <w:tc>
          <w:tcPr>
            <w:tcW w:w="6378" w:type="dxa"/>
            <w:tcBorders>
              <w:top w:val="single" w:sz="6" w:space="0" w:color="000000"/>
              <w:left w:val="single" w:sz="6" w:space="0" w:color="000000"/>
              <w:bottom w:val="single" w:sz="6" w:space="0" w:color="000000"/>
              <w:right w:val="single" w:sz="6" w:space="0" w:color="000000"/>
            </w:tcBorders>
          </w:tcPr>
          <w:p w:rsidR="001F69CA" w:rsidRPr="00486254" w:rsidRDefault="001F69CA" w:rsidP="00AD0B7C">
            <w:pPr>
              <w:rPr>
                <w:noProof/>
              </w:rPr>
            </w:pPr>
          </w:p>
        </w:tc>
      </w:tr>
      <w:tr w:rsidR="001F69CA" w:rsidRPr="00486254" w:rsidTr="00DD3B4F">
        <w:trPr>
          <w:cantSplit/>
        </w:trPr>
        <w:tc>
          <w:tcPr>
            <w:tcW w:w="2743" w:type="dxa"/>
            <w:tcBorders>
              <w:top w:val="single" w:sz="6" w:space="0" w:color="000000"/>
              <w:left w:val="single" w:sz="6" w:space="0" w:color="000000"/>
              <w:bottom w:val="single" w:sz="6" w:space="0" w:color="000000"/>
              <w:right w:val="single" w:sz="6" w:space="0" w:color="000000"/>
            </w:tcBorders>
          </w:tcPr>
          <w:p w:rsidR="001F69CA" w:rsidRPr="00486254" w:rsidRDefault="001F69CA" w:rsidP="00AD0B7C">
            <w:pPr>
              <w:pStyle w:val="Hinweis"/>
              <w:rPr>
                <w:noProof/>
              </w:rPr>
            </w:pPr>
            <w:r>
              <w:rPr>
                <w:noProof/>
              </w:rPr>
              <w:t>[HINWEIS]</w:t>
            </w:r>
          </w:p>
        </w:tc>
        <w:tc>
          <w:tcPr>
            <w:tcW w:w="6378" w:type="dxa"/>
            <w:tcBorders>
              <w:top w:val="single" w:sz="6" w:space="0" w:color="000000"/>
              <w:left w:val="single" w:sz="6" w:space="0" w:color="000000"/>
              <w:bottom w:val="single" w:sz="6" w:space="0" w:color="000000"/>
              <w:right w:val="single" w:sz="6" w:space="0" w:color="000000"/>
            </w:tcBorders>
          </w:tcPr>
          <w:p w:rsidR="001F69CA" w:rsidRPr="00B75231" w:rsidRDefault="001F69CA" w:rsidP="00AD0B7C">
            <w:pPr>
              <w:rPr>
                <w:noProof/>
              </w:rPr>
            </w:pPr>
            <w:r w:rsidRPr="00B75231">
              <w:rPr>
                <w:noProof/>
              </w:rPr>
              <w:t>Hinweis für GUI</w:t>
            </w:r>
            <w:r>
              <w:rPr>
                <w:noProof/>
              </w:rPr>
              <w:t>-TODO, OpenLease BACK</w:t>
            </w:r>
            <w:r w:rsidRPr="00B75231">
              <w:rPr>
                <w:noProof/>
              </w:rPr>
              <w:t>END</w:t>
            </w:r>
            <w:r>
              <w:rPr>
                <w:noProof/>
              </w:rPr>
              <w:t>-TODO</w:t>
            </w:r>
            <w:r w:rsidRPr="00B75231">
              <w:rPr>
                <w:noProof/>
              </w:rPr>
              <w:t xml:space="preserve"> oder BMW-TASK</w:t>
            </w:r>
            <w:r w:rsidR="00924775">
              <w:rPr>
                <w:noProof/>
              </w:rPr>
              <w:t xml:space="preserve"> oder zu klärenden Punkt.</w:t>
            </w:r>
          </w:p>
        </w:tc>
      </w:tr>
      <w:tr w:rsidR="001F69CA" w:rsidRPr="00486254" w:rsidTr="00DD3B4F">
        <w:trPr>
          <w:cantSplit/>
        </w:trPr>
        <w:tc>
          <w:tcPr>
            <w:tcW w:w="2743" w:type="dxa"/>
            <w:tcBorders>
              <w:top w:val="single" w:sz="6" w:space="0" w:color="000000"/>
              <w:left w:val="single" w:sz="6" w:space="0" w:color="000000"/>
              <w:bottom w:val="single" w:sz="6" w:space="0" w:color="000000"/>
              <w:right w:val="single" w:sz="6" w:space="0" w:color="000000"/>
            </w:tcBorders>
          </w:tcPr>
          <w:p w:rsidR="001F69CA" w:rsidRPr="00B75231" w:rsidRDefault="001F69CA" w:rsidP="00AD0B7C">
            <w:pPr>
              <w:pStyle w:val="DBTabelle"/>
              <w:rPr>
                <w:noProof/>
                <w:lang w:val="de-DE"/>
              </w:rPr>
            </w:pPr>
            <w:r>
              <w:rPr>
                <w:noProof/>
              </w:rPr>
              <w:t>Datenbank-Tabelle/Feld</w:t>
            </w:r>
          </w:p>
        </w:tc>
        <w:tc>
          <w:tcPr>
            <w:tcW w:w="6378" w:type="dxa"/>
            <w:tcBorders>
              <w:top w:val="single" w:sz="6" w:space="0" w:color="000000"/>
              <w:left w:val="single" w:sz="6" w:space="0" w:color="000000"/>
              <w:bottom w:val="single" w:sz="6" w:space="0" w:color="000000"/>
              <w:right w:val="single" w:sz="6" w:space="0" w:color="000000"/>
            </w:tcBorders>
          </w:tcPr>
          <w:p w:rsidR="001F69CA" w:rsidRPr="00B75231" w:rsidRDefault="001F69CA" w:rsidP="00AD0B7C">
            <w:pPr>
              <w:rPr>
                <w:noProof/>
              </w:rPr>
            </w:pPr>
          </w:p>
        </w:tc>
      </w:tr>
    </w:tbl>
    <w:p w:rsidR="00312140" w:rsidRDefault="00312140" w:rsidP="00312140">
      <w:pPr>
        <w:rPr>
          <w:rFonts w:cs="Arial"/>
          <w:color w:val="595959" w:themeColor="text1" w:themeTint="A6"/>
          <w:kern w:val="32"/>
          <w:sz w:val="28"/>
          <w:szCs w:val="32"/>
          <w:lang w:val="en-US"/>
        </w:rPr>
      </w:pPr>
      <w:bookmarkStart w:id="32" w:name="_Toc346610263"/>
      <w:bookmarkStart w:id="33" w:name="_Toc347047683"/>
      <w:bookmarkStart w:id="34" w:name="_Toc347048089"/>
      <w:bookmarkStart w:id="35" w:name="_Toc347112644"/>
      <w:bookmarkStart w:id="36" w:name="_Toc347112781"/>
      <w:bookmarkStart w:id="37" w:name="_Toc347113124"/>
      <w:bookmarkStart w:id="38" w:name="_Toc347113182"/>
      <w:bookmarkStart w:id="39" w:name="_Toc347113235"/>
      <w:bookmarkStart w:id="40" w:name="_Toc347130883"/>
      <w:bookmarkStart w:id="41" w:name="_Toc347131120"/>
      <w:bookmarkStart w:id="42" w:name="_Toc347132709"/>
      <w:bookmarkStart w:id="43" w:name="_Toc347199889"/>
      <w:bookmarkStart w:id="44" w:name="_Toc350674630"/>
      <w:bookmarkStart w:id="45" w:name="_Toc360339721"/>
      <w:bookmarkStart w:id="46" w:name="_Toc360349317"/>
      <w:bookmarkStart w:id="47" w:name="_Toc360349684"/>
      <w:bookmarkStart w:id="48" w:name="_Toc360349885"/>
      <w:bookmarkStart w:id="49" w:name="_Toc366904064"/>
      <w:bookmarkStart w:id="50" w:name="_Toc366932455"/>
      <w:r>
        <w:rPr>
          <w:lang w:val="en-US"/>
        </w:rPr>
        <w:br w:type="page"/>
      </w:r>
    </w:p>
    <w:p w:rsidR="0018681D" w:rsidRDefault="00312140" w:rsidP="00AD0B7C">
      <w:pPr>
        <w:pStyle w:val="berschrift1"/>
        <w:rPr>
          <w:lang w:val="en-US"/>
        </w:rPr>
      </w:pPr>
      <w:bookmarkStart w:id="51" w:name="_Toc442083571"/>
      <w:r>
        <w:rPr>
          <w:lang w:val="en-US"/>
        </w:rPr>
        <w:lastRenderedPageBreak/>
        <w:t>EAIHOT / BOSCall</w:t>
      </w:r>
      <w:bookmarkEnd w:id="51"/>
    </w:p>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rsidR="00312140" w:rsidRDefault="00312140" w:rsidP="00312140"/>
    <w:p w:rsidR="00FE2DD3" w:rsidRDefault="00312140" w:rsidP="00312140">
      <w:pPr>
        <w:pStyle w:val="Listenabsatz"/>
        <w:numPr>
          <w:ilvl w:val="0"/>
          <w:numId w:val="24"/>
        </w:numPr>
        <w:spacing w:after="160" w:line="259" w:lineRule="auto"/>
        <w:jc w:val="left"/>
      </w:pPr>
      <w:r>
        <w:t>Es wird eine Funktion _boscall(&lt;SysEAIHOT&gt;) bereitgestellt. Diese Funktion ruft via Interop die Meth</w:t>
      </w:r>
      <w:r>
        <w:t>o</w:t>
      </w:r>
      <w:r>
        <w:t xml:space="preserve">de: </w:t>
      </w:r>
    </w:p>
    <w:p w:rsidR="00FE2DD3" w:rsidRDefault="00312140" w:rsidP="00FE2DD3">
      <w:pPr>
        <w:pStyle w:val="Listenabsatz"/>
        <w:spacing w:after="160" w:line="259" w:lineRule="auto"/>
        <w:jc w:val="left"/>
        <w:rPr>
          <w:i/>
          <w:color w:val="4BACC6" w:themeColor="accent5"/>
        </w:rPr>
      </w:pPr>
      <w:r w:rsidRPr="00607F4D">
        <w:rPr>
          <w:i/>
          <w:color w:val="4BACC6" w:themeColor="accent5"/>
        </w:rPr>
        <w:t>execEAIHOT</w:t>
      </w:r>
      <w:r w:rsidR="00FE2DD3">
        <w:rPr>
          <w:i/>
          <w:color w:val="4BACC6" w:themeColor="accent5"/>
        </w:rPr>
        <w:t>()</w:t>
      </w:r>
      <w:r>
        <w:rPr>
          <w:i/>
          <w:color w:val="4BACC6" w:themeColor="accent5"/>
        </w:rPr>
        <w:t xml:space="preserve"> </w:t>
      </w:r>
    </w:p>
    <w:p w:rsidR="00312140" w:rsidRDefault="00312140" w:rsidP="00FE2DD3">
      <w:pPr>
        <w:pStyle w:val="Listenabsatz"/>
        <w:spacing w:after="160" w:line="259" w:lineRule="auto"/>
        <w:jc w:val="left"/>
      </w:pPr>
      <w:r>
        <w:t xml:space="preserve">im BOS Webservice </w:t>
      </w:r>
      <w:r w:rsidRPr="003563ED">
        <w:t>eaiService</w:t>
      </w:r>
      <w:r>
        <w:t>.svc auf, mit einem einzigen Parameter, nämlich der SysEAIHOT zu e</w:t>
      </w:r>
      <w:r>
        <w:t>i</w:t>
      </w:r>
      <w:r>
        <w:t xml:space="preserve">nem </w:t>
      </w:r>
      <w:r w:rsidRPr="000F3924">
        <w:rPr>
          <w:u w:val="single"/>
        </w:rPr>
        <w:t>existierenden</w:t>
      </w:r>
      <w:r>
        <w:t xml:space="preserve"> EAIHOT Satz. Das ist der sogennante </w:t>
      </w:r>
      <w:r w:rsidRPr="000063B0">
        <w:rPr>
          <w:i/>
          <w:color w:val="365F91" w:themeColor="accent1" w:themeShade="BF"/>
        </w:rPr>
        <w:t>Methoden-Satz</w:t>
      </w:r>
      <w:r>
        <w:t>.</w:t>
      </w:r>
    </w:p>
    <w:p w:rsidR="00FE2DD3" w:rsidRDefault="00FE2DD3" w:rsidP="00FE2DD3">
      <w:pPr>
        <w:pStyle w:val="Listenabsatz"/>
        <w:spacing w:after="160" w:line="259" w:lineRule="auto"/>
        <w:jc w:val="left"/>
      </w:pPr>
    </w:p>
    <w:p w:rsidR="00312140" w:rsidRDefault="00312140" w:rsidP="00312140">
      <w:pPr>
        <w:pStyle w:val="Listenabsatz"/>
        <w:numPr>
          <w:ilvl w:val="0"/>
          <w:numId w:val="24"/>
        </w:numPr>
        <w:spacing w:after="160" w:line="259" w:lineRule="auto"/>
        <w:jc w:val="left"/>
      </w:pPr>
      <w:r>
        <w:t xml:space="preserve">Dieser EAIHOT Satz sollte der EAIART mit Code = </w:t>
      </w:r>
      <w:r w:rsidRPr="000063B0">
        <w:rPr>
          <w:color w:val="4BACC6" w:themeColor="accent5"/>
        </w:rPr>
        <w:t xml:space="preserve">#GenericBOSCall </w:t>
      </w:r>
      <w:r>
        <w:t xml:space="preserve">zugeordnet sein. Der Code des EAIHOT:Satzes muss den Namen der entsprechden </w:t>
      </w:r>
      <w:proofErr w:type="gramStart"/>
      <w:r>
        <w:t>im</w:t>
      </w:r>
      <w:proofErr w:type="gramEnd"/>
      <w:r>
        <w:t xml:space="preserve"> BOS aufzurufenden Methode enthalten.</w:t>
      </w:r>
    </w:p>
    <w:p w:rsidR="00312140" w:rsidRDefault="00312140" w:rsidP="00312140">
      <w:pPr>
        <w:pStyle w:val="Listenabsatz"/>
      </w:pPr>
    </w:p>
    <w:p w:rsidR="00312140" w:rsidRDefault="00312140" w:rsidP="00312140">
      <w:pPr>
        <w:pStyle w:val="IntensivesZitat"/>
      </w:pPr>
      <w:r>
        <w:t>Anmerkung: Die Funktion _boscall(…) prüft die Existenz der EAIART mit dem Code #GenericBOSCall und legt diesen Satz (bei Bedarf) automatsich an.</w:t>
      </w:r>
    </w:p>
    <w:p w:rsidR="00312140" w:rsidRDefault="00312140" w:rsidP="00312140">
      <w:pPr>
        <w:pStyle w:val="Listenabsatz"/>
      </w:pPr>
      <w:r>
        <w:t xml:space="preserve">  </w:t>
      </w:r>
    </w:p>
    <w:p w:rsidR="00312140" w:rsidRDefault="00312140" w:rsidP="00312140">
      <w:pPr>
        <w:pStyle w:val="Listenabsatz"/>
        <w:numPr>
          <w:ilvl w:val="0"/>
          <w:numId w:val="24"/>
        </w:numPr>
        <w:spacing w:after="160" w:line="259" w:lineRule="auto"/>
        <w:jc w:val="left"/>
      </w:pPr>
      <w:r>
        <w:t>Prinzipiell lässt sich jede Methode im BOS aufrufen, allerdings ist diese Möglichkeit am BOS vorzusehen und mit dem Coacher abzustimmen. Es wird dann am BOS ein Adapter implementiert, welcher die ve</w:t>
      </w:r>
      <w:r>
        <w:t>r</w:t>
      </w:r>
      <w:r>
        <w:t>einbarten Parameter aus dem EAIHOT-Satz oder EAIQIN intern an die Webservice-Methode weitergibt. Ebenso ist zu vereinbaren, wo die Rückgabeparameter abgelegt werden – im EAIHOT-Satz oder in EAIQOU.</w:t>
      </w:r>
    </w:p>
    <w:p w:rsidR="00312140" w:rsidRDefault="00312140" w:rsidP="00312140">
      <w:pPr>
        <w:pStyle w:val="Listenabsatz"/>
      </w:pPr>
      <w:r>
        <w:t>Je nach Methode müssen evtl. andere Felder im EAIHOT Satz befüllt werden oder gar Einträge in der Tabelle EAIQIN bzw. EAIHFILE gemacht werden.</w:t>
      </w:r>
    </w:p>
    <w:p w:rsidR="00FE2DD3" w:rsidRDefault="00FE2DD3" w:rsidP="00312140">
      <w:pPr>
        <w:pStyle w:val="Listenabsatz"/>
      </w:pPr>
    </w:p>
    <w:p w:rsidR="00312140" w:rsidRDefault="00312140" w:rsidP="00312140">
      <w:pPr>
        <w:pStyle w:val="Listenabsatz"/>
        <w:numPr>
          <w:ilvl w:val="0"/>
          <w:numId w:val="24"/>
        </w:numPr>
        <w:spacing w:after="160" w:line="259" w:lineRule="auto"/>
        <w:jc w:val="left"/>
      </w:pPr>
      <w:r>
        <w:t>Der Output ist ebenfalls Methoden-Abhängig und kann durchaus auch via EAIQOU bzw. EAIHFILE e</w:t>
      </w:r>
      <w:r>
        <w:t>r</w:t>
      </w:r>
      <w:r>
        <w:t>folgen.</w:t>
      </w:r>
    </w:p>
    <w:p w:rsidR="00FE2DD3" w:rsidRDefault="00FE2DD3" w:rsidP="00FE2DD3">
      <w:pPr>
        <w:pStyle w:val="Listenabsatz"/>
        <w:spacing w:after="160" w:line="259" w:lineRule="auto"/>
        <w:jc w:val="left"/>
      </w:pPr>
    </w:p>
    <w:p w:rsidR="00312140" w:rsidRDefault="00312140" w:rsidP="00312140">
      <w:pPr>
        <w:pStyle w:val="Listenabsatz"/>
        <w:numPr>
          <w:ilvl w:val="0"/>
          <w:numId w:val="24"/>
        </w:numPr>
        <w:spacing w:after="160" w:line="259" w:lineRule="auto"/>
        <w:jc w:val="left"/>
      </w:pPr>
      <w:r>
        <w:t>Sollten die Strukturen EAIQIN bzw. EAIQOU verwendet werden so ist darauf zu achten, dass die Ve</w:t>
      </w:r>
      <w:r>
        <w:t>r</w:t>
      </w:r>
      <w:r>
        <w:t>wendung der Felder F01, F02 und F03 reserviert ist:</w:t>
      </w:r>
    </w:p>
    <w:p w:rsidR="00312140" w:rsidRDefault="00312140" w:rsidP="00312140">
      <w:pPr>
        <w:pStyle w:val="Listenabsatz"/>
        <w:numPr>
          <w:ilvl w:val="1"/>
          <w:numId w:val="24"/>
        </w:numPr>
        <w:spacing w:after="160" w:line="259" w:lineRule="auto"/>
        <w:jc w:val="left"/>
      </w:pPr>
      <w:r>
        <w:t>F01 = Level (default 1)</w:t>
      </w:r>
    </w:p>
    <w:p w:rsidR="00312140" w:rsidRDefault="00312140" w:rsidP="00312140">
      <w:pPr>
        <w:pStyle w:val="Listenabsatz"/>
        <w:numPr>
          <w:ilvl w:val="1"/>
          <w:numId w:val="24"/>
        </w:numPr>
        <w:spacing w:after="160" w:line="259" w:lineRule="auto"/>
        <w:jc w:val="left"/>
      </w:pPr>
      <w:r>
        <w:t>F02 = Attribut bzw. Token (z.B: Name, Vorname etc.)</w:t>
      </w:r>
    </w:p>
    <w:p w:rsidR="00312140" w:rsidRDefault="00312140" w:rsidP="00312140">
      <w:pPr>
        <w:pStyle w:val="Listenabsatz"/>
        <w:numPr>
          <w:ilvl w:val="1"/>
          <w:numId w:val="24"/>
        </w:numPr>
        <w:spacing w:after="160" w:line="259" w:lineRule="auto"/>
        <w:jc w:val="left"/>
      </w:pPr>
      <w:r>
        <w:t>F03 = Wert (z.B: Cich, Brüderl etc.)</w:t>
      </w:r>
    </w:p>
    <w:p w:rsidR="00FE2DD3" w:rsidRDefault="00FE2DD3" w:rsidP="00FE2DD3">
      <w:pPr>
        <w:pStyle w:val="Listenabsatz"/>
        <w:spacing w:after="160" w:line="259" w:lineRule="auto"/>
        <w:ind w:left="1440"/>
        <w:jc w:val="left"/>
      </w:pPr>
    </w:p>
    <w:p w:rsidR="00312140" w:rsidRDefault="00312140" w:rsidP="00312140">
      <w:pPr>
        <w:pStyle w:val="Listenabsatz"/>
        <w:numPr>
          <w:ilvl w:val="0"/>
          <w:numId w:val="24"/>
        </w:numPr>
        <w:spacing w:after="160" w:line="259" w:lineRule="auto"/>
        <w:jc w:val="left"/>
      </w:pPr>
      <w:r>
        <w:t xml:space="preserve">Bei Verwendung der Event Engine kann der </w:t>
      </w:r>
      <w:r w:rsidRPr="000063B0">
        <w:rPr>
          <w:i/>
          <w:color w:val="365F91" w:themeColor="accent1" w:themeShade="BF"/>
        </w:rPr>
        <w:t>Signal-Satz</w:t>
      </w:r>
      <w:r w:rsidRPr="000063B0">
        <w:rPr>
          <w:color w:val="365F91" w:themeColor="accent1" w:themeShade="BF"/>
        </w:rPr>
        <w:t xml:space="preserve"> </w:t>
      </w:r>
      <w:r>
        <w:t xml:space="preserve">für die EventEngine gleichzeitig als </w:t>
      </w:r>
      <w:r w:rsidRPr="000063B0">
        <w:rPr>
          <w:i/>
          <w:color w:val="365F91" w:themeColor="accent1" w:themeShade="BF"/>
        </w:rPr>
        <w:t>Methoden-Satz</w:t>
      </w:r>
      <w:r w:rsidRPr="000063B0">
        <w:rPr>
          <w:color w:val="365F91" w:themeColor="accent1" w:themeShade="BF"/>
        </w:rPr>
        <w:t xml:space="preserve"> </w:t>
      </w:r>
      <w:r>
        <w:t xml:space="preserve">für den BOS Call verwendet werden. In diesem Fall muss der Satz mit den Methodenspezifischen Informationen versehen werden (samt der Zuordnung zur EAIART wie oben beschrieben). Zusätzlich muss natürlich das Eve-Flag gesetzt sein (EAIHOT:Eve). Dieses Flag muss gesetzt sein wenn der EAIHOT Satz ein </w:t>
      </w:r>
      <w:r w:rsidRPr="000063B0">
        <w:rPr>
          <w:i/>
          <w:color w:val="365F91" w:themeColor="accent1" w:themeShade="BF"/>
        </w:rPr>
        <w:t>Signal-Satz</w:t>
      </w:r>
      <w:r>
        <w:t xml:space="preserve"> für die eventEngine sein soll.</w:t>
      </w:r>
    </w:p>
    <w:p w:rsidR="00312140" w:rsidRDefault="00312140" w:rsidP="00312140">
      <w:pPr>
        <w:pStyle w:val="Listenabsatz"/>
      </w:pPr>
      <w:r>
        <w:t xml:space="preserve">Obendrein muss in diesem speziellen der BOS Call wie folge initiert werden: </w:t>
      </w:r>
    </w:p>
    <w:p w:rsidR="00312140" w:rsidRDefault="00312140" w:rsidP="00312140">
      <w:pPr>
        <w:pStyle w:val="Listenabsatz"/>
      </w:pPr>
    </w:p>
    <w:p w:rsidR="00312140" w:rsidRPr="000063B0" w:rsidRDefault="00312140" w:rsidP="00312140">
      <w:pPr>
        <w:pStyle w:val="Listenabsatz"/>
        <w:ind w:left="1428" w:firstLine="696"/>
        <w:rPr>
          <w:b/>
          <w:i/>
          <w:color w:val="4F81BD" w:themeColor="accent1"/>
        </w:rPr>
      </w:pPr>
      <w:r w:rsidRPr="000063B0">
        <w:rPr>
          <w:i/>
          <w:color w:val="4BACC6" w:themeColor="accent5"/>
        </w:rPr>
        <w:t>_boscall(EAIHOT:SysEAIHOT</w:t>
      </w:r>
      <w:r w:rsidRPr="000063B0">
        <w:rPr>
          <w:b/>
          <w:i/>
          <w:color w:val="4F81BD" w:themeColor="accent1"/>
        </w:rPr>
        <w:t>)</w:t>
      </w:r>
    </w:p>
    <w:p w:rsidR="00312140" w:rsidRDefault="00312140" w:rsidP="00312140">
      <w:pPr>
        <w:pStyle w:val="Listenabsatz"/>
      </w:pPr>
    </w:p>
    <w:p w:rsidR="00312140" w:rsidRDefault="00312140" w:rsidP="00312140">
      <w:pPr>
        <w:pStyle w:val="Listenabsatz"/>
      </w:pPr>
      <w:r>
        <w:t>Dieser Eintrag muss im Feld EAIHOT:EvalExpression eingetragen worden sein!</w:t>
      </w:r>
    </w:p>
    <w:p w:rsidR="00312140" w:rsidRDefault="00312140" w:rsidP="00312140">
      <w:pPr>
        <w:pStyle w:val="Listenabsatz"/>
      </w:pPr>
    </w:p>
    <w:p w:rsidR="00312140" w:rsidRDefault="00312140" w:rsidP="00312140">
      <w:pPr>
        <w:pStyle w:val="berschrift1"/>
      </w:pPr>
      <w:r>
        <w:br w:type="page"/>
      </w:r>
      <w:bookmarkStart w:id="52" w:name="_Toc442083572"/>
      <w:r>
        <w:lastRenderedPageBreak/>
        <w:t>DeepLink</w:t>
      </w:r>
      <w:bookmarkEnd w:id="52"/>
    </w:p>
    <w:p w:rsidR="00FE2DD3" w:rsidRPr="00FE2DD3" w:rsidRDefault="00FE2DD3" w:rsidP="00FE2DD3"/>
    <w:p w:rsidR="00312140" w:rsidRDefault="00312140" w:rsidP="005E4A0D">
      <w:pPr>
        <w:spacing w:after="160" w:line="259" w:lineRule="auto"/>
        <w:jc w:val="left"/>
      </w:pPr>
      <w:r>
        <w:t xml:space="preserve">Für die Verwaltung der Deeplinks wurde die Tabelle DEEPLNK entworfen. </w:t>
      </w:r>
    </w:p>
    <w:p w:rsidR="00312140" w:rsidRDefault="00312140" w:rsidP="005E4A0D">
      <w:pPr>
        <w:spacing w:after="160" w:line="259" w:lineRule="auto"/>
        <w:jc w:val="left"/>
      </w:pPr>
      <w:r>
        <w:t>Für den konkreten Aufruf eines Deeplinks wird die Funktion:</w:t>
      </w:r>
    </w:p>
    <w:p w:rsidR="00312140" w:rsidRDefault="00312140" w:rsidP="00312140">
      <w:pPr>
        <w:pStyle w:val="Listenabsatz"/>
      </w:pPr>
    </w:p>
    <w:p w:rsidR="00312140" w:rsidRPr="005A37F5" w:rsidRDefault="00312140" w:rsidP="00312140">
      <w:pPr>
        <w:pStyle w:val="Listenabsatz"/>
        <w:ind w:left="1428" w:firstLine="696"/>
        <w:rPr>
          <w:i/>
          <w:color w:val="4BACC6" w:themeColor="accent5"/>
        </w:rPr>
      </w:pPr>
      <w:r w:rsidRPr="005A37F5">
        <w:rPr>
          <w:i/>
          <w:color w:val="4BACC6" w:themeColor="accent5"/>
        </w:rPr>
        <w:t>_deeplink(&lt;Code des DeepLink&gt;, &lt;p01&gt;, … ,&lt;p10&gt;)</w:t>
      </w:r>
    </w:p>
    <w:p w:rsidR="00312140" w:rsidRDefault="00312140" w:rsidP="00312140">
      <w:pPr>
        <w:pStyle w:val="Listenabsatz"/>
      </w:pPr>
    </w:p>
    <w:p w:rsidR="00312140" w:rsidRDefault="00312140" w:rsidP="005E4A0D">
      <w:pPr>
        <w:pStyle w:val="Listenabsatz"/>
        <w:ind w:left="0"/>
      </w:pPr>
      <w:r>
        <w:t>bereitgestellt. Diese Funktion ruft (je nach DEEPLNK.TargetType des DeepLinks) entweder eine URL mit Par</w:t>
      </w:r>
      <w:r>
        <w:t>a</w:t>
      </w:r>
      <w:r>
        <w:t>metern oder sie führt eine Expression aus die ebenfalls parametrisiert werden kann.</w:t>
      </w:r>
    </w:p>
    <w:p w:rsidR="00312140" w:rsidRDefault="00312140" w:rsidP="00312140">
      <w:pPr>
        <w:pStyle w:val="Listenabsatz"/>
      </w:pPr>
    </w:p>
    <w:p w:rsidR="00312140" w:rsidRPr="00D15AC6" w:rsidRDefault="00312140" w:rsidP="00312140">
      <w:pPr>
        <w:pStyle w:val="Listenabsatz"/>
        <w:rPr>
          <w:rStyle w:val="SchwacheHervorhebung"/>
        </w:rPr>
      </w:pPr>
      <w:r w:rsidRPr="00D15AC6">
        <w:rPr>
          <w:rStyle w:val="SchwacheHervorhebung"/>
        </w:rPr>
        <w:t>Entity DEEPLNK</w:t>
      </w:r>
    </w:p>
    <w:p w:rsidR="00312140" w:rsidRDefault="00312140" w:rsidP="00312140">
      <w:pPr>
        <w:pStyle w:val="Listenabsatz"/>
      </w:pPr>
      <w:r>
        <w:t xml:space="preserve">SysDEEPLNK                 </w:t>
      </w:r>
      <w:r>
        <w:tab/>
        <w:t>PDECIMAL(12) !Primary ID</w:t>
      </w:r>
    </w:p>
    <w:p w:rsidR="00312140" w:rsidRDefault="00312140" w:rsidP="00312140">
      <w:pPr>
        <w:pStyle w:val="Listenabsatz"/>
      </w:pPr>
      <w:r>
        <w:t xml:space="preserve">Area                       </w:t>
      </w:r>
      <w:r>
        <w:tab/>
        <w:t>CSTRING(26) ! CICOne area like VT, PERSON etc.</w:t>
      </w:r>
    </w:p>
    <w:p w:rsidR="00312140" w:rsidRDefault="00312140" w:rsidP="00312140">
      <w:pPr>
        <w:pStyle w:val="Listenabsatz"/>
      </w:pPr>
      <w:r>
        <w:t xml:space="preserve">Code                       </w:t>
      </w:r>
      <w:r>
        <w:tab/>
        <w:t>CSTRING(26) ! Unique identifier of a Deeplink</w:t>
      </w:r>
    </w:p>
    <w:p w:rsidR="00312140" w:rsidRDefault="00312140" w:rsidP="00312140">
      <w:pPr>
        <w:pStyle w:val="Listenabsatz"/>
      </w:pPr>
      <w:r>
        <w:t>ExecExpression</w:t>
      </w:r>
      <w:r>
        <w:tab/>
      </w:r>
      <w:r>
        <w:tab/>
        <w:t xml:space="preserve">CSTRING(256) ! Expression or relative Path (to CFGs </w:t>
      </w:r>
    </w:p>
    <w:p w:rsidR="00312140" w:rsidRDefault="001A14E1" w:rsidP="00312140">
      <w:pPr>
        <w:pStyle w:val="Listenabsatz"/>
      </w:pPr>
      <w:r>
        <w:tab/>
      </w:r>
      <w:r>
        <w:tab/>
      </w:r>
      <w:r>
        <w:tab/>
        <w:t>SETUP/</w:t>
      </w:r>
      <w:r w:rsidR="00312140">
        <w:t>DEEPLINK</w:t>
      </w:r>
      <w:r>
        <w:t>/</w:t>
      </w:r>
      <w:r w:rsidR="00312140">
        <w:t>DEFAULTURL) to execute</w:t>
      </w:r>
    </w:p>
    <w:p w:rsidR="001A14E1" w:rsidRDefault="001A14E1" w:rsidP="001A14E1">
      <w:pPr>
        <w:pStyle w:val="Listenabsatz"/>
      </w:pPr>
      <w:r>
        <w:t>ParamExpression</w:t>
      </w:r>
      <w:r>
        <w:tab/>
      </w:r>
      <w:r>
        <w:t xml:space="preserve">CSTRING(256) ! </w:t>
      </w:r>
      <w:r>
        <w:t xml:space="preserve">URL Suffix appended to DefaultUrl or AlternateBasisURL for </w:t>
      </w:r>
    </w:p>
    <w:p w:rsidR="001A14E1" w:rsidRDefault="001A14E1" w:rsidP="001A14E1">
      <w:pPr>
        <w:pStyle w:val="Listenabsatz"/>
        <w:ind w:left="2136" w:firstLine="696"/>
      </w:pPr>
      <w:r>
        <w:t>TargetType Web or Extern</w:t>
      </w:r>
      <w:r>
        <w:t xml:space="preserve"> </w:t>
      </w:r>
    </w:p>
    <w:p w:rsidR="001A14E1" w:rsidRDefault="001A14E1" w:rsidP="001A14E1">
      <w:pPr>
        <w:pStyle w:val="Listenabsatz"/>
      </w:pPr>
      <w:r>
        <w:tab/>
      </w:r>
      <w:r>
        <w:tab/>
      </w:r>
      <w:r>
        <w:tab/>
        <w:t>SETUP/DEEPLINK/DEFAULTURL) to execute</w:t>
      </w:r>
    </w:p>
    <w:p w:rsidR="00312140" w:rsidRDefault="00312140" w:rsidP="00312140">
      <w:pPr>
        <w:pStyle w:val="Listenabsatz"/>
      </w:pPr>
      <w:r>
        <w:t xml:space="preserve">Description                </w:t>
      </w:r>
      <w:r>
        <w:tab/>
        <w:t>CSTRING(513) ! Deeplink to be described</w:t>
      </w:r>
    </w:p>
    <w:p w:rsidR="00312140" w:rsidRDefault="00312140" w:rsidP="00312140">
      <w:pPr>
        <w:pStyle w:val="Listenabsatz"/>
      </w:pPr>
      <w:r>
        <w:t>ClientType</w:t>
      </w:r>
      <w:r>
        <w:tab/>
      </w:r>
      <w:r>
        <w:tab/>
        <w:t xml:space="preserve">PDECIMAL(5) !Client Type: 0 = unknown,  1 = Web, 2 = Windows, </w:t>
      </w:r>
    </w:p>
    <w:p w:rsidR="00312140" w:rsidRDefault="00312140" w:rsidP="00312140">
      <w:pPr>
        <w:pStyle w:val="Listenabsatz"/>
        <w:ind w:left="2136" w:firstLine="696"/>
      </w:pPr>
      <w:r>
        <w:t>3 = External</w:t>
      </w:r>
    </w:p>
    <w:p w:rsidR="00312140" w:rsidRDefault="00312140" w:rsidP="00312140">
      <w:pPr>
        <w:pStyle w:val="Listenabsatz"/>
      </w:pPr>
      <w:r>
        <w:t>AlternateBasisURL</w:t>
      </w:r>
      <w:r>
        <w:tab/>
        <w:t xml:space="preserve">CSTRING(513) ! Overwrites the value of CFGs </w:t>
      </w:r>
    </w:p>
    <w:p w:rsidR="00312140" w:rsidRDefault="00312140" w:rsidP="00312140">
      <w:pPr>
        <w:pStyle w:val="Listenabsatz"/>
        <w:ind w:left="2136" w:firstLine="696"/>
      </w:pPr>
      <w:r>
        <w:t>SETUP</w:t>
      </w:r>
      <w:r w:rsidR="001A14E1">
        <w:t>/</w:t>
      </w:r>
      <w:r>
        <w:t>DEEPLINK</w:t>
      </w:r>
      <w:r w:rsidR="001A14E1">
        <w:t>/</w:t>
      </w:r>
      <w:r>
        <w:t xml:space="preserve">DEFAULTURL. </w:t>
      </w:r>
    </w:p>
    <w:p w:rsidR="00312140" w:rsidRDefault="00312140" w:rsidP="00312140">
      <w:pPr>
        <w:pStyle w:val="Listenabsatz"/>
        <w:ind w:left="2136" w:firstLine="696"/>
      </w:pPr>
      <w:r>
        <w:t>Must be in Format {CFG}\{CFGSEC}\{CFGVAR} i.e.</w:t>
      </w:r>
    </w:p>
    <w:p w:rsidR="00312140" w:rsidRDefault="00312140" w:rsidP="00312140">
      <w:pPr>
        <w:pStyle w:val="Listenabsatz"/>
        <w:ind w:left="2136" w:firstLine="696"/>
      </w:pPr>
      <w:r>
        <w:t>SETUP\DEEPLINK\MYURL</w:t>
      </w:r>
    </w:p>
    <w:p w:rsidR="00312140" w:rsidRDefault="00312140" w:rsidP="00312140">
      <w:pPr>
        <w:pStyle w:val="Listenabsatz"/>
      </w:pPr>
      <w:r>
        <w:t>TargetType</w:t>
      </w:r>
      <w:r>
        <w:tab/>
      </w:r>
      <w:r>
        <w:tab/>
        <w:t>PDECIMAL(5</w:t>
      </w:r>
      <w:proofErr w:type="gramStart"/>
      <w:r>
        <w:t>) !Type</w:t>
      </w:r>
      <w:proofErr w:type="gramEnd"/>
      <w:r>
        <w:t xml:space="preserve"> of the linked target: 0 = unknown, 1=Web</w:t>
      </w:r>
      <w:r>
        <w:tab/>
      </w:r>
      <w:r>
        <w:tab/>
      </w:r>
      <w:r>
        <w:tab/>
      </w:r>
      <w:r>
        <w:tab/>
        <w:t>2=Windows, 3=External</w:t>
      </w:r>
    </w:p>
    <w:p w:rsidR="00312140" w:rsidRDefault="00312140" w:rsidP="00312140">
      <w:pPr>
        <w:pStyle w:val="Listenabsatz"/>
      </w:pPr>
      <w:r>
        <w:t>SysEAIART</w:t>
      </w:r>
      <w:r>
        <w:tab/>
      </w:r>
      <w:r>
        <w:tab/>
        <w:t>PDECIMAL(12) !Relation to EAIART</w:t>
      </w:r>
    </w:p>
    <w:p w:rsidR="00312140" w:rsidRDefault="00312140" w:rsidP="00312140">
      <w:pPr>
        <w:pStyle w:val="Listenabsatz"/>
      </w:pPr>
      <w:r>
        <w:t>ParamSign</w:t>
      </w:r>
      <w:r>
        <w:tab/>
      </w:r>
      <w:r>
        <w:tab/>
        <w:t>CSTRING(4) !Sign of the Parameter. Default is ":" Example</w:t>
      </w:r>
      <w:proofErr w:type="gramStart"/>
      <w:r>
        <w:t>:  :p01</w:t>
      </w:r>
      <w:proofErr w:type="gramEnd"/>
      <w:r>
        <w:t xml:space="preserve">  :p02</w:t>
      </w:r>
    </w:p>
    <w:p w:rsidR="00312140" w:rsidRDefault="00312140" w:rsidP="00312140">
      <w:pPr>
        <w:ind w:left="2124" w:firstLine="708"/>
      </w:pPr>
      <w:r>
        <w:t xml:space="preserve"> etc. Other signs are %, &amp; and _</w:t>
      </w:r>
    </w:p>
    <w:p w:rsidR="00312140" w:rsidRDefault="00312140" w:rsidP="00312140">
      <w:pPr>
        <w:pStyle w:val="Listenabsatz"/>
      </w:pPr>
      <w:r>
        <w:t>EvalParam01</w:t>
      </w:r>
      <w:r>
        <w:tab/>
      </w:r>
      <w:r>
        <w:tab/>
        <w:t>CSTRING(129) !Parameter for ExecExpression</w:t>
      </w:r>
    </w:p>
    <w:p w:rsidR="00312140" w:rsidRDefault="00312140" w:rsidP="00312140">
      <w:pPr>
        <w:pStyle w:val="Listenabsatz"/>
      </w:pPr>
      <w:r>
        <w:t>EvalParam02</w:t>
      </w:r>
      <w:r>
        <w:tab/>
      </w:r>
      <w:r>
        <w:tab/>
        <w:t>CSTRING(129) !Parameter for ExecExpression</w:t>
      </w:r>
    </w:p>
    <w:p w:rsidR="00312140" w:rsidRDefault="00312140" w:rsidP="00312140">
      <w:pPr>
        <w:pStyle w:val="Listenabsatz"/>
      </w:pPr>
      <w:r>
        <w:t>EvalParam03</w:t>
      </w:r>
      <w:r>
        <w:tab/>
      </w:r>
      <w:r>
        <w:tab/>
        <w:t>CSTRING(129) !Parameter for ExecExpression</w:t>
      </w:r>
    </w:p>
    <w:p w:rsidR="00312140" w:rsidRDefault="00312140" w:rsidP="00312140">
      <w:pPr>
        <w:pStyle w:val="Listenabsatz"/>
      </w:pPr>
      <w:r>
        <w:t>EvalParam04</w:t>
      </w:r>
      <w:r>
        <w:tab/>
      </w:r>
      <w:r>
        <w:tab/>
        <w:t>CSTRING(129) !Parameter for ExecExpression</w:t>
      </w:r>
    </w:p>
    <w:p w:rsidR="00312140" w:rsidRDefault="00312140" w:rsidP="00312140">
      <w:pPr>
        <w:pStyle w:val="Listenabsatz"/>
      </w:pPr>
      <w:r>
        <w:t>EvalParam05</w:t>
      </w:r>
      <w:r>
        <w:tab/>
      </w:r>
      <w:r>
        <w:tab/>
        <w:t>CSTRING(129) !Parameter for ExecExpression</w:t>
      </w:r>
    </w:p>
    <w:p w:rsidR="00312140" w:rsidRDefault="00312140" w:rsidP="00312140">
      <w:pPr>
        <w:pStyle w:val="Listenabsatz"/>
      </w:pPr>
      <w:r>
        <w:t>EvalParam06</w:t>
      </w:r>
      <w:r>
        <w:tab/>
      </w:r>
      <w:r>
        <w:tab/>
        <w:t>CSTRING(129) !Parameter for ExecExpression</w:t>
      </w:r>
    </w:p>
    <w:p w:rsidR="00312140" w:rsidRDefault="00312140" w:rsidP="00312140">
      <w:pPr>
        <w:pStyle w:val="Listenabsatz"/>
      </w:pPr>
      <w:r>
        <w:t>EvalParam07</w:t>
      </w:r>
      <w:r>
        <w:tab/>
      </w:r>
      <w:r>
        <w:tab/>
        <w:t>CSTRING(129) !Parameter for ExecExpression</w:t>
      </w:r>
    </w:p>
    <w:p w:rsidR="00312140" w:rsidRDefault="00312140" w:rsidP="00312140">
      <w:pPr>
        <w:pStyle w:val="Listenabsatz"/>
      </w:pPr>
      <w:r>
        <w:t>EvalParam08</w:t>
      </w:r>
      <w:r>
        <w:tab/>
      </w:r>
      <w:r>
        <w:tab/>
        <w:t>CSTRING(129) !Parameter for ExecExpression</w:t>
      </w:r>
    </w:p>
    <w:p w:rsidR="00312140" w:rsidRDefault="00312140" w:rsidP="00312140">
      <w:pPr>
        <w:pStyle w:val="Listenabsatz"/>
      </w:pPr>
      <w:r>
        <w:t>EvalParam09</w:t>
      </w:r>
      <w:r>
        <w:tab/>
      </w:r>
      <w:r>
        <w:tab/>
        <w:t>CSTRING(129) !Parameter for ExecExpression</w:t>
      </w:r>
    </w:p>
    <w:p w:rsidR="00312140" w:rsidRDefault="00312140" w:rsidP="00312140">
      <w:pPr>
        <w:pStyle w:val="Listenabsatz"/>
      </w:pPr>
      <w:r>
        <w:t>EvalParam10</w:t>
      </w:r>
      <w:r>
        <w:tab/>
      </w:r>
      <w:r>
        <w:tab/>
        <w:t>CSTRING(129) !Parameter for ExecExpression</w:t>
      </w:r>
    </w:p>
    <w:p w:rsidR="00312140" w:rsidRDefault="00312140" w:rsidP="00312140">
      <w:pPr>
        <w:pStyle w:val="Listenabsatz"/>
      </w:pPr>
      <w:r>
        <w:t>EvalCodeRFU</w:t>
      </w:r>
      <w:r>
        <w:tab/>
      </w:r>
      <w:r>
        <w:tab/>
        <w:t>CSTRING(81) !Code für Rechtefunktion</w:t>
      </w:r>
    </w:p>
    <w:p w:rsidR="00312140" w:rsidRDefault="00312140" w:rsidP="00312140">
      <w:pPr>
        <w:pStyle w:val="Listenabsatz"/>
      </w:pPr>
      <w:r>
        <w:t>EvalCodeRMO</w:t>
      </w:r>
      <w:r>
        <w:tab/>
      </w:r>
      <w:r>
        <w:tab/>
        <w:t>CSTRING(81) !Code für Rechtemodul</w:t>
      </w:r>
    </w:p>
    <w:p w:rsidR="00312140" w:rsidRDefault="00312140" w:rsidP="00312140">
      <w:pPr>
        <w:pStyle w:val="Listenabsatz"/>
      </w:pPr>
    </w:p>
    <w:p w:rsidR="005E4A0D" w:rsidRDefault="00312140" w:rsidP="005E4A0D">
      <w:r>
        <w:t>Der Ausdruck für den Aufruf des Deeplinks wird im Feld ExecExpression angegeben zum Beispiel (für Ta</w:t>
      </w:r>
      <w:r>
        <w:t>r</w:t>
      </w:r>
      <w:r>
        <w:t xml:space="preserve">getType = 1 also Web): </w:t>
      </w:r>
      <w:r w:rsidRPr="00461F33">
        <w:rPr>
          <w:i/>
          <w:color w:val="4BACC6" w:themeColor="accent5"/>
        </w:rPr>
        <w:t>cicone/index.html</w:t>
      </w:r>
      <w:proofErr w:type="gramStart"/>
      <w:r w:rsidRPr="00461F33">
        <w:rPr>
          <w:i/>
          <w:color w:val="4BACC6" w:themeColor="accent5"/>
        </w:rPr>
        <w:t>?p</w:t>
      </w:r>
      <w:r>
        <w:rPr>
          <w:i/>
          <w:color w:val="4BACC6" w:themeColor="accent5"/>
        </w:rPr>
        <w:t>a</w:t>
      </w:r>
      <w:r w:rsidRPr="00461F33">
        <w:rPr>
          <w:i/>
          <w:color w:val="4BACC6" w:themeColor="accent5"/>
        </w:rPr>
        <w:t>ram1</w:t>
      </w:r>
      <w:proofErr w:type="gramEnd"/>
      <w:r w:rsidRPr="00461F33">
        <w:rPr>
          <w:i/>
          <w:color w:val="4BACC6" w:themeColor="accent5"/>
        </w:rPr>
        <w:t>=%p01&amp;param2=%p02</w:t>
      </w:r>
      <w:r w:rsidRPr="00461F33">
        <w:rPr>
          <w:color w:val="4BACC6" w:themeColor="accent5"/>
        </w:rPr>
        <w:t xml:space="preserve"> </w:t>
      </w:r>
      <w:r>
        <w:t>etc. wobei der %p01 Wert mit dem Ergebnis der Expression aus EvalParam01 substituiert wird und der %p02 mit dem Ergebnis der Expression aus EvalParam02.</w:t>
      </w:r>
      <w:r w:rsidR="005E4A0D">
        <w:t xml:space="preserve"> Anmerkung: In dem obigen Beispiel wurde der ParamSign auf % gesetzt (abweichend zum defaultwert ":</w:t>
      </w:r>
      <w:proofErr w:type="gramStart"/>
      <w:r w:rsidR="005E4A0D">
        <w:t>" )</w:t>
      </w:r>
      <w:proofErr w:type="gramEnd"/>
      <w:r w:rsidR="005E4A0D">
        <w:t xml:space="preserve"> </w:t>
      </w:r>
    </w:p>
    <w:p w:rsidR="005E4A0D" w:rsidRDefault="005E4A0D" w:rsidP="005E4A0D">
      <w:pPr>
        <w:pStyle w:val="Listenabsatz"/>
        <w:ind w:left="0"/>
      </w:pPr>
    </w:p>
    <w:p w:rsidR="00312140" w:rsidRDefault="00312140" w:rsidP="005E4A0D">
      <w:pPr>
        <w:pStyle w:val="Listenabsatz"/>
        <w:ind w:left="0"/>
      </w:pPr>
      <w:r>
        <w:t>Der in execExpression substituierte Parameter muß folgender Syntax genügen:</w:t>
      </w:r>
    </w:p>
    <w:p w:rsidR="005E4A0D" w:rsidRDefault="005E4A0D" w:rsidP="005E4A0D">
      <w:pPr>
        <w:pStyle w:val="Listenabsatz"/>
        <w:ind w:left="0"/>
      </w:pPr>
    </w:p>
    <w:p w:rsidR="00312140" w:rsidRDefault="00312140" w:rsidP="005E4A0D">
      <w:pPr>
        <w:pStyle w:val="CodeInline"/>
      </w:pPr>
      <w:r>
        <w:t>&lt;ParamSign&gt;p[01|02|03|04|05|06|07|08|09|10]</w:t>
      </w:r>
    </w:p>
    <w:p w:rsidR="005E4A0D" w:rsidRDefault="005E4A0D" w:rsidP="005E4A0D">
      <w:pPr>
        <w:pStyle w:val="CodeInline"/>
      </w:pPr>
    </w:p>
    <w:p w:rsidR="00312140" w:rsidRDefault="00312140" w:rsidP="00312140">
      <w:pPr>
        <w:pStyle w:val="Listenabsatz"/>
      </w:pPr>
    </w:p>
    <w:p w:rsidR="00312140" w:rsidRDefault="00312140" w:rsidP="005E4A0D">
      <w:pPr>
        <w:pStyle w:val="Listenabsatz"/>
        <w:ind w:left="0"/>
      </w:pPr>
      <w:r>
        <w:t xml:space="preserve">Der absolute Pfad wird aus CFG/CFGSEC/CFGVAR genommen (wenn nichts anderes angegeben ist (im Feld AlternateBasisUrl)  aus SETUP\DEEPLINK\DEFAULTURL z.B. </w:t>
      </w:r>
      <w:hyperlink r:id="rId12" w:history="1">
        <w:r w:rsidRPr="009212BB">
          <w:rPr>
            <w:rStyle w:val="Hyperlink"/>
          </w:rPr>
          <w:t>https://server1/</w:t>
        </w:r>
      </w:hyperlink>
      <w:r>
        <w:t xml:space="preserve">. </w:t>
      </w:r>
    </w:p>
    <w:p w:rsidR="00312140" w:rsidRDefault="00312140" w:rsidP="00312140">
      <w:pPr>
        <w:pStyle w:val="Listenabsatz"/>
      </w:pPr>
    </w:p>
    <w:p w:rsidR="00312140" w:rsidRDefault="005E4A0D" w:rsidP="005E4A0D">
      <w:r>
        <w:t>In obigem Beispiel</w:t>
      </w:r>
      <w:r w:rsidR="00312140">
        <w:t xml:space="preserve"> würde der komplette Aufruf mit den Werten für EvalParam01 = Cich und EvalParam02 = H</w:t>
      </w:r>
      <w:r w:rsidR="00312140">
        <w:t>a</w:t>
      </w:r>
      <w:r w:rsidR="00312140">
        <w:t xml:space="preserve">rald so aussehen: </w:t>
      </w:r>
    </w:p>
    <w:p w:rsidR="00312140" w:rsidRDefault="00312140" w:rsidP="005E4A0D">
      <w:r>
        <w:t>https://server1/cicone/index.htlm?param1=Cich&amp;param2=Harald</w:t>
      </w:r>
    </w:p>
    <w:p w:rsidR="00312140" w:rsidRDefault="00312140" w:rsidP="00312140">
      <w:pPr>
        <w:pStyle w:val="Listenabsatz"/>
      </w:pPr>
    </w:p>
    <w:p w:rsidR="00312140" w:rsidRDefault="00312140" w:rsidP="005E4A0D">
      <w:r>
        <w:t xml:space="preserve">Die optionalen zehn Aufruf-Parameter der Funktion _deeplink können ihrerseits in den EvalParam-Expressions unter den Namen LOC:Param01 bis Loc:Param10 verwendet werden. </w:t>
      </w:r>
    </w:p>
    <w:p w:rsidR="00312140" w:rsidRDefault="00312140" w:rsidP="00312140">
      <w:pPr>
        <w:pStyle w:val="Listenabsatz"/>
      </w:pPr>
    </w:p>
    <w:p w:rsidR="00312140" w:rsidRDefault="00312140" w:rsidP="005E4A0D">
      <w:pPr>
        <w:spacing w:after="160" w:line="259" w:lineRule="auto"/>
        <w:jc w:val="left"/>
      </w:pPr>
      <w:r>
        <w:t xml:space="preserve">Für DEEPLNK.TargetType = 2 </w:t>
      </w:r>
      <w:r w:rsidR="00FE2DD3">
        <w:t xml:space="preserve">(Windows) </w:t>
      </w:r>
      <w:r>
        <w:t>wird im Feld ExecExpression eine gültige Clarion Expression erwartet (z.B. mit dem Aufruf eines Antrags Assistenten). Die Parameter aus den EvalParams werden ähnlich wie im Fall DEEPLNK.TargetType = 1 substituiert.</w:t>
      </w:r>
    </w:p>
    <w:p w:rsidR="00312140" w:rsidRDefault="00312140" w:rsidP="00312140">
      <w:pPr>
        <w:rPr>
          <w:rFonts w:asciiTheme="majorHAnsi" w:eastAsiaTheme="majorEastAsia" w:hAnsiTheme="majorHAnsi" w:cstheme="majorBidi"/>
          <w:color w:val="365F91" w:themeColor="accent1" w:themeShade="BF"/>
          <w:sz w:val="32"/>
          <w:szCs w:val="32"/>
        </w:rPr>
      </w:pPr>
      <w:r>
        <w:br w:type="page"/>
      </w:r>
    </w:p>
    <w:p w:rsidR="00FE2DD3" w:rsidRDefault="00FE2DD3" w:rsidP="00FE2DD3">
      <w:pPr>
        <w:pStyle w:val="berschrift2"/>
      </w:pPr>
      <w:bookmarkStart w:id="53" w:name="_Toc442083573"/>
      <w:r>
        <w:lastRenderedPageBreak/>
        <w:t>Aufrufe</w:t>
      </w:r>
      <w:bookmarkEnd w:id="53"/>
    </w:p>
    <w:p w:rsidR="00FE2DD3" w:rsidRDefault="005E4A0D" w:rsidP="00FE2DD3">
      <w:r>
        <w:t>Nachfolgend werden sämtliche Möglichkeiten, einen Deeplink zu verwenden, näher erläutert.</w:t>
      </w:r>
    </w:p>
    <w:p w:rsidR="00090D12" w:rsidRDefault="00090D12" w:rsidP="00FE2DD3">
      <w:r>
        <w:t>Für Evaluate-Ausdrücke, welche im CIC One geparsed werden, ist folgende Syntax maßgeblich:</w:t>
      </w:r>
    </w:p>
    <w:p w:rsidR="00090D12" w:rsidRDefault="00090D12" w:rsidP="00FE2DD3"/>
    <w:p w:rsidR="00090D12" w:rsidRDefault="00090D12" w:rsidP="00090D12">
      <w:pPr>
        <w:rPr>
          <w:color w:val="1F497D"/>
        </w:rPr>
      </w:pPr>
      <w:r>
        <w:rPr>
          <w:color w:val="1F497D"/>
        </w:rPr>
        <w:t>{{$object.&lt;feldname&gt;}}</w:t>
      </w:r>
    </w:p>
    <w:p w:rsidR="00090D12" w:rsidRDefault="00090D12" w:rsidP="00FE2DD3"/>
    <w:p w:rsidR="00090D12" w:rsidRDefault="00090D12" w:rsidP="00FE2DD3">
      <w:r>
        <w:t xml:space="preserve">Hier stellt object eine Instanz von WorkflowContext dar. Gängige </w:t>
      </w:r>
      <w:proofErr w:type="gramStart"/>
      <w:r>
        <w:t>Variablen</w:t>
      </w:r>
      <w:proofErr w:type="gramEnd"/>
      <w:r>
        <w:t xml:space="preserve"> sind z.B.:</w:t>
      </w:r>
    </w:p>
    <w:p w:rsidR="00090D12" w:rsidRPr="00090D12" w:rsidRDefault="00090D12" w:rsidP="00FE2DD3">
      <w:pPr>
        <w:rPr>
          <w:i/>
          <w:iCs/>
          <w:color w:val="4F81BD" w:themeColor="accent1"/>
        </w:rPr>
      </w:pPr>
      <w:r w:rsidRPr="00090D12">
        <w:rPr>
          <w:i/>
          <w:iCs/>
          <w:color w:val="4F81BD" w:themeColor="accent1"/>
        </w:rPr>
        <w:t>{{$object.area}}</w:t>
      </w:r>
    </w:p>
    <w:p w:rsidR="00090D12" w:rsidRPr="00090D12" w:rsidRDefault="00090D12" w:rsidP="00FE2DD3">
      <w:pPr>
        <w:rPr>
          <w:i/>
          <w:iCs/>
          <w:color w:val="4F81BD" w:themeColor="accent1"/>
        </w:rPr>
      </w:pPr>
      <w:r w:rsidRPr="00090D12">
        <w:rPr>
          <w:i/>
          <w:iCs/>
          <w:color w:val="4F81BD" w:themeColor="accent1"/>
        </w:rPr>
        <w:t>{{$object.areaid}}</w:t>
      </w:r>
    </w:p>
    <w:p w:rsidR="00090D12" w:rsidRPr="00090D12" w:rsidRDefault="00090D12" w:rsidP="00FE2DD3">
      <w:pPr>
        <w:rPr>
          <w:i/>
          <w:iCs/>
          <w:color w:val="4F81BD" w:themeColor="accent1"/>
        </w:rPr>
      </w:pPr>
      <w:r w:rsidRPr="00090D12">
        <w:rPr>
          <w:i/>
          <w:iCs/>
          <w:color w:val="4F81BD" w:themeColor="accent1"/>
        </w:rPr>
        <w:t>{{$object.entities.BNAngebot.angebot}}</w:t>
      </w:r>
    </w:p>
    <w:p w:rsidR="005E4A0D" w:rsidRPr="00FE2DD3" w:rsidRDefault="005E4A0D" w:rsidP="00FE2DD3"/>
    <w:p w:rsidR="00FE2DD3" w:rsidRDefault="00FE2DD3" w:rsidP="00FE2DD3">
      <w:pPr>
        <w:pStyle w:val="berschrift3"/>
      </w:pPr>
      <w:bookmarkStart w:id="54" w:name="_Toc442083574"/>
      <w:r>
        <w:t>CIC One/OpenLease zu Extern</w:t>
      </w:r>
      <w:bookmarkEnd w:id="54"/>
    </w:p>
    <w:p w:rsidR="00FE2DD3" w:rsidRDefault="00FE2DD3" w:rsidP="005E4A0D">
      <w:pPr>
        <w:pStyle w:val="Listenabsatz"/>
        <w:ind w:left="0"/>
      </w:pPr>
      <w:r>
        <w:t>Für den Aufruf eines externen Moduls wie CRM müssen also folgende Einstellungen am DeepLink getroffen we</w:t>
      </w:r>
      <w:r>
        <w:t>r</w:t>
      </w:r>
      <w:r>
        <w:t>den:</w:t>
      </w:r>
    </w:p>
    <w:p w:rsidR="005E4A0D" w:rsidRDefault="005E4A0D" w:rsidP="00FE2DD3">
      <w:pPr>
        <w:pStyle w:val="Listenabsatz"/>
      </w:pPr>
    </w:p>
    <w:p w:rsidR="00FE2DD3" w:rsidRDefault="00FE2DD3" w:rsidP="00FE2DD3">
      <w:pPr>
        <w:pStyle w:val="Listenabsatz"/>
        <w:numPr>
          <w:ilvl w:val="0"/>
          <w:numId w:val="28"/>
        </w:numPr>
        <w:spacing w:after="160" w:line="259" w:lineRule="auto"/>
        <w:jc w:val="left"/>
      </w:pPr>
      <w:r>
        <w:t>Eindeutiger Code in DEEPLNK.CODE, z.B. myExtCall</w:t>
      </w:r>
    </w:p>
    <w:p w:rsidR="00FE2DD3" w:rsidRDefault="00FE2DD3" w:rsidP="00FE2DD3">
      <w:pPr>
        <w:pStyle w:val="Listenabsatz"/>
        <w:numPr>
          <w:ilvl w:val="0"/>
          <w:numId w:val="28"/>
        </w:numPr>
        <w:spacing w:after="160" w:line="259" w:lineRule="auto"/>
        <w:jc w:val="left"/>
      </w:pPr>
      <w:r>
        <w:t>Hinterlegung der Basis-URL in CFG\DEEPLINK\EXTSYSTEM1</w:t>
      </w:r>
    </w:p>
    <w:p w:rsidR="00FE2DD3" w:rsidRDefault="00FE2DD3" w:rsidP="00FE2DD3">
      <w:pPr>
        <w:pStyle w:val="Listenabsatz"/>
        <w:numPr>
          <w:ilvl w:val="0"/>
          <w:numId w:val="28"/>
        </w:numPr>
        <w:spacing w:after="160" w:line="259" w:lineRule="auto"/>
        <w:jc w:val="left"/>
      </w:pPr>
      <w:r>
        <w:t>Angabe von „CFG\DEEPLINK\EXTSYSTEM1“ in ALTERNATEBASISURL</w:t>
      </w:r>
    </w:p>
    <w:p w:rsidR="00FE2DD3" w:rsidRDefault="00FE2DD3" w:rsidP="00FE2DD3">
      <w:pPr>
        <w:pStyle w:val="Listenabsatz"/>
        <w:numPr>
          <w:ilvl w:val="0"/>
          <w:numId w:val="28"/>
        </w:numPr>
        <w:spacing w:after="160" w:line="259" w:lineRule="auto"/>
        <w:jc w:val="left"/>
      </w:pPr>
      <w:r>
        <w:t>CLIENTTYPE = 2 (aus OpenLease)</w:t>
      </w:r>
      <w:r w:rsidR="0021536B">
        <w:t xml:space="preserve"> (oder 1 aus OneWeb)</w:t>
      </w:r>
    </w:p>
    <w:p w:rsidR="00FE2DD3" w:rsidRDefault="00FE2DD3" w:rsidP="00FE2DD3">
      <w:pPr>
        <w:pStyle w:val="Listenabsatz"/>
        <w:numPr>
          <w:ilvl w:val="0"/>
          <w:numId w:val="28"/>
        </w:numPr>
        <w:spacing w:after="160" w:line="259" w:lineRule="auto"/>
        <w:jc w:val="left"/>
      </w:pPr>
      <w:r>
        <w:t>TARGETTYPE = 3 (zu Extern)</w:t>
      </w:r>
    </w:p>
    <w:p w:rsidR="00FE2DD3" w:rsidRDefault="001A14E1" w:rsidP="00FE2DD3">
      <w:pPr>
        <w:pStyle w:val="Listenabsatz"/>
        <w:numPr>
          <w:ilvl w:val="0"/>
          <w:numId w:val="28"/>
        </w:numPr>
        <w:spacing w:after="160" w:line="259" w:lineRule="auto"/>
        <w:jc w:val="left"/>
      </w:pPr>
      <w:r>
        <w:t>PARAM</w:t>
      </w:r>
      <w:r w:rsidR="00FE2DD3">
        <w:t>EXPRESSION = URL-Suffix im Fremdsystem, ggf. mit Parametern, welche über EVALP</w:t>
      </w:r>
      <w:r w:rsidR="00FE2DD3">
        <w:t>A</w:t>
      </w:r>
      <w:r w:rsidR="00FE2DD3">
        <w:t xml:space="preserve">RAM01-EVALPARAM10 ersetzt werden können. </w:t>
      </w:r>
    </w:p>
    <w:p w:rsidR="00FE2DD3" w:rsidRDefault="00FE2DD3" w:rsidP="00FE2DD3">
      <w:pPr>
        <w:pStyle w:val="Listenabsatz"/>
      </w:pPr>
    </w:p>
    <w:p w:rsidR="00FE2DD3" w:rsidRDefault="005E4A0D" w:rsidP="005E4A0D">
      <w:pPr>
        <w:pStyle w:val="Listenabsatz"/>
        <w:ind w:left="0"/>
      </w:pPr>
      <w:r>
        <w:t xml:space="preserve">Bei Verwendung eines Deeplinks aus </w:t>
      </w:r>
      <w:r w:rsidR="00FE2DD3">
        <w:t xml:space="preserve">OpenLease wird </w:t>
      </w:r>
      <w:r>
        <w:t>folgender</w:t>
      </w:r>
      <w:r w:rsidR="00FE2DD3">
        <w:t xml:space="preserve"> Aufruf eingebaut:</w:t>
      </w:r>
    </w:p>
    <w:p w:rsidR="00FE2DD3" w:rsidRDefault="00FE2DD3" w:rsidP="005E4A0D">
      <w:pPr>
        <w:pStyle w:val="CodeInline"/>
      </w:pPr>
      <w:r w:rsidRPr="005A37F5">
        <w:t>deeplink(</w:t>
      </w:r>
      <w:r>
        <w:t xml:space="preserve">„_myExtCall“, p01,p02); </w:t>
      </w:r>
    </w:p>
    <w:p w:rsidR="00FE2DD3" w:rsidRDefault="00FE2DD3" w:rsidP="005E4A0D">
      <w:pPr>
        <w:pStyle w:val="Listenabsatz"/>
        <w:ind w:left="0"/>
      </w:pPr>
    </w:p>
    <w:p w:rsidR="00FE2DD3" w:rsidRDefault="005E4A0D" w:rsidP="005E4A0D">
      <w:pPr>
        <w:pStyle w:val="Listenabsatz"/>
        <w:ind w:left="0"/>
      </w:pPr>
      <w:r>
        <w:t>Bei Verwendung eines Deeplinks aus OneWeb wird folgender Aufruf eingebaut:</w:t>
      </w:r>
    </w:p>
    <w:p w:rsidR="00FE2DD3" w:rsidRDefault="00FE2DD3" w:rsidP="005E4A0D">
      <w:pPr>
        <w:pStyle w:val="CodeInline"/>
      </w:pPr>
      <w:r>
        <w:t>vb:BOS.</w:t>
      </w:r>
      <w:r w:rsidRPr="005A37F5">
        <w:t>deeplink</w:t>
      </w:r>
      <w:r>
        <w:t>(“&lt;DEEPLINKCODE&gt;“</w:t>
      </w:r>
      <w:r w:rsidR="00EE75BE">
        <w:t>,input</w:t>
      </w:r>
      <w:r>
        <w:t xml:space="preserve">); </w:t>
      </w:r>
    </w:p>
    <w:p w:rsidR="00FE2DD3" w:rsidRDefault="00FE2DD3" w:rsidP="005E4A0D">
      <w:pPr>
        <w:pStyle w:val="Listenabsatz"/>
        <w:ind w:left="0"/>
      </w:pPr>
    </w:p>
    <w:p w:rsidR="00FE2DD3" w:rsidRDefault="00FE2DD3" w:rsidP="005E4A0D">
      <w:pPr>
        <w:pStyle w:val="Listenabsatz"/>
        <w:ind w:left="0"/>
      </w:pPr>
      <w:r>
        <w:t>Technisch wird implizit bei Aufruf der vollständigen URL über den Mime-Type-Handler des Betriebssystems die Default-Aktion für URL-Aufrufe durchgeführt, also der Defaultbrowser mit der URL geöffnet.</w:t>
      </w:r>
    </w:p>
    <w:p w:rsidR="00FE2DD3" w:rsidRDefault="00FE2DD3" w:rsidP="00FE2DD3"/>
    <w:p w:rsidR="00FE2DD3" w:rsidRDefault="00FE2DD3" w:rsidP="00FE2DD3">
      <w:pPr>
        <w:pStyle w:val="berschrift3"/>
      </w:pPr>
      <w:bookmarkStart w:id="55" w:name="_Toc442083575"/>
      <w:r>
        <w:t>CIC One zu OpenLease</w:t>
      </w:r>
      <w:bookmarkEnd w:id="55"/>
    </w:p>
    <w:p w:rsidR="00FE2DD3" w:rsidRDefault="00FE2DD3" w:rsidP="00FE2DD3"/>
    <w:p w:rsidR="00FE2DD3" w:rsidRDefault="00FE2DD3" w:rsidP="00FE2DD3">
      <w:r>
        <w:t>Für den Aufruf von OpenLease aus OneWeb müssen folgende Einstellungen am DeepLink getroffen werden:</w:t>
      </w:r>
    </w:p>
    <w:p w:rsidR="00FE2DD3" w:rsidRDefault="00FE2DD3" w:rsidP="00FE2DD3"/>
    <w:p w:rsidR="00FE2DD3" w:rsidRDefault="00FE2DD3" w:rsidP="00FE2DD3">
      <w:pPr>
        <w:pStyle w:val="Listenabsatz"/>
        <w:numPr>
          <w:ilvl w:val="0"/>
          <w:numId w:val="28"/>
        </w:numPr>
        <w:spacing w:after="160" w:line="259" w:lineRule="auto"/>
        <w:jc w:val="left"/>
      </w:pPr>
      <w:r>
        <w:t>Eindeutiger Code in DEEPLNK.CODE, z.B. myOLCall</w:t>
      </w:r>
    </w:p>
    <w:p w:rsidR="00FE2DD3" w:rsidRDefault="00FE2DD3" w:rsidP="00FE2DD3">
      <w:pPr>
        <w:pStyle w:val="Listenabsatz"/>
        <w:numPr>
          <w:ilvl w:val="0"/>
          <w:numId w:val="28"/>
        </w:numPr>
        <w:spacing w:after="160" w:line="259" w:lineRule="auto"/>
        <w:jc w:val="left"/>
      </w:pPr>
      <w:r>
        <w:t>CLIENTTYPE = 1</w:t>
      </w:r>
      <w:r w:rsidR="0021536B">
        <w:t xml:space="preserve"> (Web)</w:t>
      </w:r>
    </w:p>
    <w:p w:rsidR="00FE2DD3" w:rsidRDefault="00FE2DD3" w:rsidP="00FE2DD3">
      <w:pPr>
        <w:pStyle w:val="Listenabsatz"/>
        <w:numPr>
          <w:ilvl w:val="0"/>
          <w:numId w:val="28"/>
        </w:numPr>
        <w:spacing w:after="160" w:line="259" w:lineRule="auto"/>
        <w:jc w:val="left"/>
      </w:pPr>
      <w:r>
        <w:t xml:space="preserve">TARGETTYPE = 2 </w:t>
      </w:r>
      <w:r w:rsidR="0021536B">
        <w:t>(Windows)</w:t>
      </w:r>
    </w:p>
    <w:p w:rsidR="00FE2DD3" w:rsidRDefault="00FE2DD3" w:rsidP="00FE2DD3">
      <w:pPr>
        <w:pStyle w:val="Listenabsatz"/>
        <w:numPr>
          <w:ilvl w:val="0"/>
          <w:numId w:val="28"/>
        </w:numPr>
        <w:spacing w:after="160" w:line="259" w:lineRule="auto"/>
        <w:jc w:val="left"/>
      </w:pPr>
      <w:r>
        <w:t>EXECEXPRESSION = OneWeb-Evaluate-Ausdruck, ggf. mit Parametern, welche über EVALP</w:t>
      </w:r>
      <w:r>
        <w:t>A</w:t>
      </w:r>
      <w:r>
        <w:t xml:space="preserve">RAM01-EVALPARAM10 ersetzt werden können. </w:t>
      </w:r>
      <w:r w:rsidR="00090D12">
        <w:t>Parseergebnis wird in EAIHOT.EVALEXPRESSION gespeichert.</w:t>
      </w:r>
    </w:p>
    <w:p w:rsidR="00090D12" w:rsidRDefault="00090D12" w:rsidP="00090D12">
      <w:pPr>
        <w:pStyle w:val="Listenabsatz"/>
        <w:numPr>
          <w:ilvl w:val="0"/>
          <w:numId w:val="28"/>
        </w:numPr>
        <w:spacing w:after="160" w:line="259" w:lineRule="auto"/>
        <w:jc w:val="left"/>
      </w:pPr>
      <w:r>
        <w:t>ALTERNATEBASISURL = „</w:t>
      </w:r>
      <w:r w:rsidRPr="00090D12">
        <w:t>w=1&amp;s=:p01&amp;v=Frontend&amp;g=:p02</w:t>
      </w:r>
      <w:r>
        <w:t>“</w:t>
      </w:r>
    </w:p>
    <w:p w:rsidR="00090D12" w:rsidRDefault="00090D12" w:rsidP="00090D12">
      <w:pPr>
        <w:pStyle w:val="Listenabsatz"/>
        <w:numPr>
          <w:ilvl w:val="1"/>
          <w:numId w:val="28"/>
        </w:numPr>
        <w:spacing w:after="160" w:line="259" w:lineRule="auto"/>
        <w:jc w:val="left"/>
      </w:pPr>
      <w:r>
        <w:t xml:space="preserve">Dieser Ausdruck ist speziell als Parameterliste für den OL-Launcher erforderlich. </w:t>
      </w:r>
    </w:p>
    <w:p w:rsidR="00FE2DD3" w:rsidRDefault="00FE2DD3" w:rsidP="00FE2DD3">
      <w:pPr>
        <w:pStyle w:val="Listenabsatz"/>
      </w:pPr>
    </w:p>
    <w:p w:rsidR="00FE2DD3" w:rsidRDefault="00FE2DD3" w:rsidP="00FE2DD3">
      <w:pPr>
        <w:pStyle w:val="Listenabsatz"/>
        <w:ind w:left="0"/>
      </w:pPr>
      <w:r>
        <w:t xml:space="preserve">In OneWeb wird an entsprechender Stelle </w:t>
      </w:r>
      <w:r w:rsidR="0021536B">
        <w:t>folgender</w:t>
      </w:r>
      <w:r>
        <w:t xml:space="preserve"> Aufruf eingebaut:</w:t>
      </w:r>
    </w:p>
    <w:p w:rsidR="0021536B" w:rsidRDefault="0021536B" w:rsidP="00FE2DD3">
      <w:pPr>
        <w:pStyle w:val="Listenabsatz"/>
        <w:ind w:left="0"/>
      </w:pPr>
    </w:p>
    <w:p w:rsidR="00FE2DD3" w:rsidRDefault="00FE2DD3" w:rsidP="0021536B">
      <w:pPr>
        <w:pStyle w:val="CodeInline"/>
      </w:pPr>
      <w:r>
        <w:t>vb:BOS.</w:t>
      </w:r>
      <w:r w:rsidRPr="005A37F5">
        <w:t>deeplink</w:t>
      </w:r>
      <w:r>
        <w:t>(“myOLCall“</w:t>
      </w:r>
      <w:r w:rsidR="00EE75BE">
        <w:t>,input</w:t>
      </w:r>
      <w:r>
        <w:t xml:space="preserve">); </w:t>
      </w:r>
    </w:p>
    <w:p w:rsidR="00FE2DD3" w:rsidRDefault="00FE2DD3" w:rsidP="00FE2DD3">
      <w:pPr>
        <w:pStyle w:val="Listenabsatz"/>
        <w:ind w:left="0"/>
      </w:pPr>
    </w:p>
    <w:p w:rsidR="00090D12" w:rsidRDefault="00FE2DD3" w:rsidP="00FE2DD3">
      <w:pPr>
        <w:pStyle w:val="Listenabsatz"/>
        <w:ind w:left="0"/>
      </w:pPr>
      <w:r>
        <w:t xml:space="preserve">Bei einem Deeplink zu OpenLease wird </w:t>
      </w:r>
      <w:r w:rsidR="00090D12">
        <w:t>zuerst ein EAIHOT-Satz angelegt.</w:t>
      </w:r>
    </w:p>
    <w:p w:rsidR="00090D12" w:rsidRDefault="00090D12" w:rsidP="00FE2DD3">
      <w:pPr>
        <w:pStyle w:val="Listenabsatz"/>
        <w:ind w:left="0"/>
      </w:pPr>
      <w:r>
        <w:t>Dieser erhält folgende Werte:</w:t>
      </w:r>
    </w:p>
    <w:p w:rsidR="00090D12" w:rsidRDefault="00090D12" w:rsidP="00FE2DD3">
      <w:pPr>
        <w:pStyle w:val="Listenabsatz"/>
        <w:ind w:left="0"/>
      </w:pPr>
    </w:p>
    <w:p w:rsidR="00090D12" w:rsidRDefault="00090D12" w:rsidP="00FE2DD3">
      <w:pPr>
        <w:pStyle w:val="Listenabsatz"/>
        <w:ind w:left="0"/>
      </w:pPr>
      <w:r>
        <w:t>COMPUTERNAME=guid für Link</w:t>
      </w:r>
    </w:p>
    <w:p w:rsidR="00090D12" w:rsidRDefault="00090D12" w:rsidP="00FE2DD3">
      <w:pPr>
        <w:pStyle w:val="Listenabsatz"/>
        <w:ind w:left="0"/>
      </w:pPr>
      <w:r>
        <w:t>SYSOLTABLE=Gebiets-Id</w:t>
      </w:r>
    </w:p>
    <w:p w:rsidR="00090D12" w:rsidRDefault="00090D12" w:rsidP="00FE2DD3">
      <w:pPr>
        <w:pStyle w:val="Listenabsatz"/>
        <w:ind w:left="0"/>
      </w:pPr>
      <w:r>
        <w:t>OLTABLE=Gebiet</w:t>
      </w:r>
    </w:p>
    <w:p w:rsidR="00090D12" w:rsidRDefault="00090D12" w:rsidP="00FE2DD3">
      <w:pPr>
        <w:pStyle w:val="Listenabsatz"/>
        <w:ind w:left="0"/>
      </w:pPr>
      <w:r>
        <w:t>SYSWFUSER=aktueller Benutzer</w:t>
      </w:r>
    </w:p>
    <w:p w:rsidR="00090D12" w:rsidRDefault="00090D12" w:rsidP="00FE2DD3">
      <w:pPr>
        <w:pStyle w:val="Listenabsatz"/>
        <w:ind w:left="0"/>
      </w:pPr>
      <w:r>
        <w:t>STARTDATE/STARTTIME</w:t>
      </w:r>
    </w:p>
    <w:p w:rsidR="00090D12" w:rsidRDefault="00090D12" w:rsidP="00FE2DD3">
      <w:pPr>
        <w:pStyle w:val="Listenabsatz"/>
        <w:ind w:left="0"/>
      </w:pPr>
      <w:r>
        <w:t>EVALEXPRESSION=geparster Ausdruck aus DEEPLNK.EXECEXPRESSION</w:t>
      </w:r>
    </w:p>
    <w:p w:rsidR="00090D12" w:rsidRDefault="00090D12" w:rsidP="00FE2DD3">
      <w:pPr>
        <w:pStyle w:val="Listenabsatz"/>
        <w:ind w:left="0"/>
      </w:pPr>
      <w:r>
        <w:t>EAIART=#GenericDeepLink</w:t>
      </w:r>
    </w:p>
    <w:p w:rsidR="00090D12" w:rsidRDefault="00090D12" w:rsidP="00FE2DD3">
      <w:pPr>
        <w:pStyle w:val="Listenabsatz"/>
        <w:ind w:left="0"/>
      </w:pPr>
      <w:r>
        <w:t>CODE=Deeplink-Code</w:t>
      </w:r>
    </w:p>
    <w:p w:rsidR="00090D12" w:rsidRDefault="00090D12" w:rsidP="00FE2DD3">
      <w:pPr>
        <w:pStyle w:val="Listenabsatz"/>
        <w:ind w:left="0"/>
      </w:pPr>
    </w:p>
    <w:p w:rsidR="00FE2DD3" w:rsidRDefault="00090D12" w:rsidP="00FE2DD3">
      <w:pPr>
        <w:pStyle w:val="Listenabsatz"/>
        <w:ind w:left="0"/>
      </w:pPr>
      <w:r>
        <w:t>Ü</w:t>
      </w:r>
      <w:r w:rsidR="00FE2DD3">
        <w:t>ber einen am Betriebssystem registrierten Handler OpenLease geöffnet (siehe Konfiguration). Dabei wird eine guid</w:t>
      </w:r>
      <w:r>
        <w:t xml:space="preserve"> (Parameter g), der Vlm-Bezeichner</w:t>
      </w:r>
      <w:r w:rsidR="00FE2DD3">
        <w:t xml:space="preserve"> </w:t>
      </w:r>
      <w:r>
        <w:t xml:space="preserve">(Parameter v) </w:t>
      </w:r>
      <w:r w:rsidR="00FE2DD3">
        <w:t xml:space="preserve">und der Oracle-Servicename </w:t>
      </w:r>
      <w:r>
        <w:t xml:space="preserve">(Parameter s) </w:t>
      </w:r>
      <w:r w:rsidR="00DD2641">
        <w:t xml:space="preserve">(aus web.config </w:t>
      </w:r>
      <w:r w:rsidR="00DD2641">
        <w:rPr>
          <w:rFonts w:ascii="Consolas" w:hAnsi="Consolas" w:cs="Consolas"/>
          <w:color w:val="A31515"/>
          <w:sz w:val="19"/>
          <w:szCs w:val="19"/>
          <w:highlight w:val="white"/>
        </w:rPr>
        <w:t>OpenLeaseConnectionStringSID</w:t>
      </w:r>
      <w:r w:rsidR="00DD2641">
        <w:rPr>
          <w:rFonts w:ascii="Consolas" w:hAnsi="Consolas" w:cs="Consolas"/>
          <w:color w:val="A31515"/>
          <w:sz w:val="19"/>
          <w:szCs w:val="19"/>
        </w:rPr>
        <w:t xml:space="preserve">) </w:t>
      </w:r>
      <w:r w:rsidR="00FE2DD3">
        <w:t>im aufgerufenen Windows-Link mit übergeben. OpenLease holt sich alle weitere Informationen dann aus der Datenbank.</w:t>
      </w:r>
    </w:p>
    <w:p w:rsidR="00090D12" w:rsidRDefault="00090D12" w:rsidP="00FE2DD3">
      <w:pPr>
        <w:pStyle w:val="Listenabsatz"/>
        <w:ind w:left="0"/>
      </w:pPr>
    </w:p>
    <w:p w:rsidR="00090D12" w:rsidRDefault="00090D12" w:rsidP="00FE2DD3">
      <w:pPr>
        <w:pStyle w:val="Listenabsatz"/>
        <w:ind w:left="0"/>
      </w:pPr>
      <w:r>
        <w:t xml:space="preserve">Es stehen für die Evaluierung folgende zusätzliche </w:t>
      </w:r>
      <w:proofErr w:type="gramStart"/>
      <w:r>
        <w:t>Variablen</w:t>
      </w:r>
      <w:proofErr w:type="gramEnd"/>
      <w:r>
        <w:t xml:space="preserve"> zur Verfügung:</w:t>
      </w:r>
    </w:p>
    <w:p w:rsidR="00090D12" w:rsidRDefault="00090D12" w:rsidP="00FE2DD3">
      <w:pPr>
        <w:pStyle w:val="Listenabsatz"/>
        <w:ind w:left="0"/>
      </w:pPr>
      <w:r w:rsidRPr="00090D12">
        <w:t>{{$object.context[0].value}}</w:t>
      </w:r>
      <w:r>
        <w:t xml:space="preserve"> = servicename (aus web.config OpenLeaseConnectionStringSID)</w:t>
      </w:r>
    </w:p>
    <w:p w:rsidR="00090D12" w:rsidRDefault="00090D12" w:rsidP="00FE2DD3">
      <w:pPr>
        <w:pStyle w:val="Listenabsatz"/>
        <w:ind w:left="0"/>
      </w:pPr>
      <w:r w:rsidRPr="00090D12">
        <w:t>{{$object.context[</w:t>
      </w:r>
      <w:r>
        <w:t>1</w:t>
      </w:r>
      <w:r w:rsidRPr="00090D12">
        <w:t>].value}}</w:t>
      </w:r>
      <w:r>
        <w:t xml:space="preserve"> = guid</w:t>
      </w:r>
    </w:p>
    <w:p w:rsidR="00FE2DD3" w:rsidRDefault="00FE2DD3" w:rsidP="00FE2DD3"/>
    <w:p w:rsidR="00FE2DD3" w:rsidRDefault="00FE2DD3" w:rsidP="00FE2DD3">
      <w:pPr>
        <w:pStyle w:val="berschrift3"/>
      </w:pPr>
      <w:bookmarkStart w:id="56" w:name="_Toc442083576"/>
      <w:r>
        <w:t>OpenLease zu CIC One</w:t>
      </w:r>
      <w:bookmarkEnd w:id="56"/>
    </w:p>
    <w:p w:rsidR="00FE2DD3" w:rsidRDefault="00FE2DD3" w:rsidP="00FE2DD3"/>
    <w:p w:rsidR="00FE2DD3" w:rsidRDefault="00FE2DD3" w:rsidP="00FE2DD3">
      <w:r>
        <w:t>Es wird davon ausgegangen, daß SETUP\DEEPLINK\DEFAULTURL auf die OneWeb Deploymentadresse g</w:t>
      </w:r>
      <w:r>
        <w:t>e</w:t>
      </w:r>
      <w:r>
        <w:t xml:space="preserve">setzt ist (z.B. </w:t>
      </w:r>
      <w:hyperlink r:id="rId13" w:history="1">
        <w:r w:rsidRPr="00513354">
          <w:rPr>
            <w:rStyle w:val="Hyperlink"/>
          </w:rPr>
          <w:t>https://bnr11dev:8080/One/</w:t>
        </w:r>
      </w:hyperlink>
      <w:r>
        <w:t>). Für einen erfolgreichen Aufruf muß CIC One als SingleSignOn Webapplikation konfiguriert sein. Für den Aufruf von OneWeb müssen folgende Einstellungen am DeepLink g</w:t>
      </w:r>
      <w:r>
        <w:t>e</w:t>
      </w:r>
      <w:r>
        <w:t>troffen werden:</w:t>
      </w:r>
    </w:p>
    <w:p w:rsidR="00FE2DD3" w:rsidRDefault="00FE2DD3" w:rsidP="00FE2DD3"/>
    <w:p w:rsidR="00FE2DD3" w:rsidRDefault="00FE2DD3" w:rsidP="00FE2DD3">
      <w:pPr>
        <w:pStyle w:val="Listenabsatz"/>
        <w:numPr>
          <w:ilvl w:val="0"/>
          <w:numId w:val="28"/>
        </w:numPr>
        <w:spacing w:after="160" w:line="259" w:lineRule="auto"/>
        <w:jc w:val="left"/>
      </w:pPr>
      <w:r>
        <w:t>Eindeutiger Code in DEEPLNK.CODE, z.B. myOneCall</w:t>
      </w:r>
    </w:p>
    <w:p w:rsidR="00FE2DD3" w:rsidRDefault="00FE2DD3" w:rsidP="00FE2DD3">
      <w:pPr>
        <w:pStyle w:val="Listenabsatz"/>
        <w:numPr>
          <w:ilvl w:val="0"/>
          <w:numId w:val="28"/>
        </w:numPr>
        <w:spacing w:after="160" w:line="259" w:lineRule="auto"/>
        <w:jc w:val="left"/>
      </w:pPr>
      <w:r>
        <w:t>CLIENTTYPE = 2 (aus OpenLease)</w:t>
      </w:r>
    </w:p>
    <w:p w:rsidR="00FE2DD3" w:rsidRDefault="00FE2DD3" w:rsidP="00FE2DD3">
      <w:pPr>
        <w:pStyle w:val="Listenabsatz"/>
        <w:numPr>
          <w:ilvl w:val="0"/>
          <w:numId w:val="28"/>
        </w:numPr>
        <w:spacing w:after="160" w:line="259" w:lineRule="auto"/>
        <w:jc w:val="left"/>
      </w:pPr>
      <w:r>
        <w:t>TARGETTYPE = 1 (zu Web)</w:t>
      </w:r>
    </w:p>
    <w:p w:rsidR="00FE2DD3" w:rsidRPr="0033145E" w:rsidRDefault="001A14E1" w:rsidP="00FE2DD3">
      <w:pPr>
        <w:pStyle w:val="Listenabsatz"/>
        <w:numPr>
          <w:ilvl w:val="0"/>
          <w:numId w:val="28"/>
        </w:numPr>
        <w:spacing w:after="160" w:line="259" w:lineRule="auto"/>
        <w:jc w:val="left"/>
      </w:pPr>
      <w:r>
        <w:t>PARAM</w:t>
      </w:r>
      <w:r w:rsidR="00FE2DD3">
        <w:t xml:space="preserve">EXPRESSION = </w:t>
      </w:r>
      <w:r w:rsidR="00FE2DD3" w:rsidRPr="0033145E">
        <w:t>extlogin.xhtml?g=:p</w:t>
      </w:r>
      <w:r>
        <w:t>0</w:t>
      </w:r>
      <w:r w:rsidR="00FE2DD3" w:rsidRPr="0033145E">
        <w:t>1&amp;</w:t>
      </w:r>
      <w:r>
        <w:t>v=:p02</w:t>
      </w:r>
    </w:p>
    <w:p w:rsidR="00FE2DD3" w:rsidRDefault="00FE2DD3" w:rsidP="00FE2DD3">
      <w:pPr>
        <w:pStyle w:val="Listenabsatz"/>
      </w:pPr>
    </w:p>
    <w:p w:rsidR="00FE2DD3" w:rsidRDefault="00FE2DD3" w:rsidP="00FE2DD3">
      <w:pPr>
        <w:pStyle w:val="Listenabsatz"/>
        <w:ind w:left="0"/>
      </w:pPr>
      <w:r>
        <w:t>Im OpenLease wird dann an entsprechender Stelle der Aufruf eingebaut:</w:t>
      </w:r>
    </w:p>
    <w:p w:rsidR="00EE75BE" w:rsidRDefault="00EE75BE" w:rsidP="00FE2DD3">
      <w:pPr>
        <w:pStyle w:val="Listenabsatz"/>
        <w:ind w:left="0"/>
      </w:pPr>
    </w:p>
    <w:p w:rsidR="00FE2DD3" w:rsidRDefault="00FE2DD3" w:rsidP="0021536B">
      <w:pPr>
        <w:pStyle w:val="CodeInline"/>
      </w:pPr>
      <w:r w:rsidRPr="005A37F5">
        <w:t>deeplink(</w:t>
      </w:r>
      <w:r>
        <w:t>„</w:t>
      </w:r>
      <w:r w:rsidRPr="0033145E">
        <w:t>myOneCall</w:t>
      </w:r>
      <w:r>
        <w:t xml:space="preserve">“, p01,p02); </w:t>
      </w:r>
    </w:p>
    <w:p w:rsidR="00FE2DD3" w:rsidRDefault="00FE2DD3" w:rsidP="00FE2DD3">
      <w:pPr>
        <w:pStyle w:val="Listenabsatz"/>
        <w:ind w:left="0"/>
      </w:pPr>
    </w:p>
    <w:p w:rsidR="00FE2DD3" w:rsidRDefault="00FE2DD3" w:rsidP="00FE2DD3">
      <w:pPr>
        <w:pStyle w:val="Listenabsatz"/>
        <w:ind w:left="0"/>
      </w:pPr>
      <w:r>
        <w:t>Technisch wird implizit bei Aufruf der vollständigen URL über den Mime-Type-Handler des Betriebssystems die Default-Aktion für URL-Aufrufe durchgeführt, also der Defaultbrowser mit der URL geöffnet.</w:t>
      </w:r>
    </w:p>
    <w:p w:rsidR="00FE2DD3" w:rsidRDefault="00FE2DD3" w:rsidP="00FE2DD3"/>
    <w:p w:rsidR="00FE2DD3" w:rsidRDefault="00FE2DD3" w:rsidP="00FE2DD3">
      <w:pPr>
        <w:pStyle w:val="berschrift3"/>
      </w:pPr>
      <w:bookmarkStart w:id="57" w:name="_Toc442083577"/>
      <w:r>
        <w:t>Extern zu CIC One</w:t>
      </w:r>
      <w:bookmarkEnd w:id="57"/>
    </w:p>
    <w:p w:rsidR="00FE2DD3" w:rsidRDefault="00FE2DD3" w:rsidP="00FE2DD3"/>
    <w:p w:rsidR="00FE2DD3" w:rsidRDefault="00FE2DD3" w:rsidP="00FE2DD3">
      <w:r>
        <w:t>Es wird davon ausgegangen, daß SETUP\DEEPLINK\DEFAULTURL auf die OneWeb Deploymentadresse g</w:t>
      </w:r>
      <w:r>
        <w:t>e</w:t>
      </w:r>
      <w:r>
        <w:t xml:space="preserve">setzt ist (z.B. </w:t>
      </w:r>
      <w:hyperlink r:id="rId14" w:history="1">
        <w:r w:rsidRPr="00513354">
          <w:rPr>
            <w:rStyle w:val="Hyperlink"/>
          </w:rPr>
          <w:t>https://bnr11dev:8080/One/</w:t>
        </w:r>
      </w:hyperlink>
      <w:r>
        <w:t>).</w:t>
      </w:r>
    </w:p>
    <w:p w:rsidR="00FE2DD3" w:rsidRDefault="00FE2DD3" w:rsidP="00FE2DD3">
      <w:r>
        <w:t>Für den Aufruf von CIC One von einer externen Anwendung muß CIC One als SingleSignOn Webapplikation konfiguriert sein und folgende Einstellungen am DeepLink getroffen werden:</w:t>
      </w:r>
    </w:p>
    <w:p w:rsidR="00FE2DD3" w:rsidRDefault="00FE2DD3" w:rsidP="00FE2DD3"/>
    <w:p w:rsidR="00FE2DD3" w:rsidRDefault="00FE2DD3" w:rsidP="00FE2DD3">
      <w:pPr>
        <w:pStyle w:val="Listenabsatz"/>
        <w:numPr>
          <w:ilvl w:val="0"/>
          <w:numId w:val="29"/>
        </w:numPr>
        <w:spacing w:after="160" w:line="259" w:lineRule="auto"/>
        <w:jc w:val="left"/>
      </w:pPr>
      <w:r>
        <w:t>Eindeutiger Code in DEEPLNK.CODE, z.B. myVorgangFromExtCall</w:t>
      </w:r>
    </w:p>
    <w:p w:rsidR="00FE2DD3" w:rsidRDefault="00FE2DD3" w:rsidP="00FE2DD3">
      <w:pPr>
        <w:pStyle w:val="Listenabsatz"/>
        <w:numPr>
          <w:ilvl w:val="0"/>
          <w:numId w:val="28"/>
        </w:numPr>
        <w:spacing w:after="160" w:line="259" w:lineRule="auto"/>
        <w:jc w:val="left"/>
      </w:pPr>
      <w:r>
        <w:t>CLIENTTYPE = 3</w:t>
      </w:r>
    </w:p>
    <w:p w:rsidR="00FE2DD3" w:rsidRDefault="00FE2DD3" w:rsidP="00FE2DD3">
      <w:pPr>
        <w:pStyle w:val="Listenabsatz"/>
        <w:numPr>
          <w:ilvl w:val="0"/>
          <w:numId w:val="28"/>
        </w:numPr>
        <w:spacing w:after="160" w:line="259" w:lineRule="auto"/>
        <w:jc w:val="left"/>
      </w:pPr>
      <w:r>
        <w:t>TARGETTYPE = 1</w:t>
      </w:r>
    </w:p>
    <w:p w:rsidR="00FE2DD3" w:rsidRDefault="001A14E1" w:rsidP="00FE2DD3">
      <w:pPr>
        <w:pStyle w:val="Listenabsatz"/>
        <w:numPr>
          <w:ilvl w:val="0"/>
          <w:numId w:val="28"/>
        </w:numPr>
        <w:spacing w:after="160" w:line="259" w:lineRule="auto"/>
        <w:jc w:val="left"/>
      </w:pPr>
      <w:r>
        <w:t>PARAM</w:t>
      </w:r>
      <w:r w:rsidR="00FE2DD3">
        <w:t>EXPRESSION = extlogin.xhtml?p1=DEEPLINK&amp;p2=:p02&amp;p3=:p03&amp;p4=:p04</w:t>
      </w:r>
    </w:p>
    <w:p w:rsidR="00FE2DD3" w:rsidRDefault="00FE2DD3" w:rsidP="00FE2DD3">
      <w:pPr>
        <w:pStyle w:val="Listenabsatz"/>
      </w:pPr>
    </w:p>
    <w:p w:rsidR="00FE2DD3" w:rsidRDefault="00FE2DD3" w:rsidP="00FE2DD3">
      <w:pPr>
        <w:pStyle w:val="Listenabsatz"/>
        <w:ind w:left="0"/>
      </w:pPr>
      <w:r>
        <w:t>Die externe Anwendung muß den Einsprungpunkt von CIC One mit folgender URL-Syntax aufrufen:</w:t>
      </w:r>
    </w:p>
    <w:p w:rsidR="00FE2DD3" w:rsidRDefault="00D84314" w:rsidP="00FE2DD3">
      <w:pPr>
        <w:pStyle w:val="Listenabsatz"/>
        <w:ind w:left="0"/>
      </w:pPr>
      <w:hyperlink r:id="rId15" w:history="1">
        <w:r w:rsidR="00FE2DD3" w:rsidRPr="00513354">
          <w:rPr>
            <w:rStyle w:val="Hyperlink"/>
          </w:rPr>
          <w:t>https://bnr11dev:8080/One/</w:t>
        </w:r>
      </w:hyperlink>
      <w:r w:rsidR="00FE2DD3">
        <w:t>extlogin.xhtml?p1=DEEPLINK&amp;p2=&lt;DEEPLINKCODE&gt;p3=&lt;GEBIET&gt;&amp;p4=&lt;GEBIETID&gt;</w:t>
      </w:r>
    </w:p>
    <w:p w:rsidR="00FE2DD3" w:rsidRDefault="00FE2DD3" w:rsidP="00FE2DD3">
      <w:pPr>
        <w:pStyle w:val="Listenabsatz"/>
        <w:ind w:left="0"/>
      </w:pPr>
    </w:p>
    <w:p w:rsidR="00FE2DD3" w:rsidRDefault="00FE2DD3" w:rsidP="00FE2DD3">
      <w:pPr>
        <w:pStyle w:val="Listenabsatz"/>
        <w:ind w:left="0"/>
      </w:pPr>
      <w:r>
        <w:t>Technisch wird bei Aufruf der URL der default-Browser des Betriebssystems gestartet und die URL geladen. CIC One meldet sich über SingleSignOn (z.B. Kerberos) an und führt den im Deeplink hinterlegten Vorgang mit den übergebenen Parametern aus. Bei externen Aufrufen wird für jeden Deeplink-Code eine passende Prüfung für die Parameter p3-pX hinterlegt und alle entsprechenden Berechtigungen vor Weiterleitung überprüft. Aus Siche</w:t>
      </w:r>
      <w:r>
        <w:t>r</w:t>
      </w:r>
      <w:r>
        <w:t>heitsgründen werden Deeplink-Codes ohne hinterlegte Prüfung blockiert.</w:t>
      </w:r>
    </w:p>
    <w:p w:rsidR="00FE2DD3" w:rsidRDefault="00FE2DD3" w:rsidP="00FE2DD3">
      <w:pPr>
        <w:pStyle w:val="Listenabsatz"/>
      </w:pPr>
    </w:p>
    <w:p w:rsidR="00FE2DD3" w:rsidRDefault="00FE2DD3" w:rsidP="00FE2DD3">
      <w:pPr>
        <w:pStyle w:val="berschrift3"/>
      </w:pPr>
      <w:bookmarkStart w:id="58" w:name="_Toc442083578"/>
      <w:r>
        <w:t>Extern zu OpenLease</w:t>
      </w:r>
      <w:bookmarkEnd w:id="58"/>
    </w:p>
    <w:p w:rsidR="00FE2DD3" w:rsidRDefault="00FE2DD3" w:rsidP="00FE2DD3"/>
    <w:p w:rsidR="00FE2DD3" w:rsidRDefault="00FE2DD3" w:rsidP="00FE2DD3">
      <w:r>
        <w:t>Es wird davon ausgegangen, daß SETUP\DEEPLINK\DEFAULTURL auf die OneWeb Deploymentadresse g</w:t>
      </w:r>
      <w:r>
        <w:t>e</w:t>
      </w:r>
      <w:r>
        <w:t xml:space="preserve">setzt ist (z.B. </w:t>
      </w:r>
      <w:hyperlink r:id="rId16" w:history="1">
        <w:r w:rsidRPr="00513354">
          <w:rPr>
            <w:rStyle w:val="Hyperlink"/>
          </w:rPr>
          <w:t>https://bnr11dev:8080/One/</w:t>
        </w:r>
      </w:hyperlink>
      <w:r>
        <w:t>).</w:t>
      </w:r>
    </w:p>
    <w:p w:rsidR="00FE2DD3" w:rsidRDefault="00FE2DD3" w:rsidP="00FE2DD3">
      <w:r>
        <w:t>Für den Aufruf von CIC One von einer externen Anwendung muß CIC One als SingleSignOn Webapplikation konfiguriert sein und folgende Einstellungen am DeepLink getroffen werden:</w:t>
      </w:r>
    </w:p>
    <w:p w:rsidR="00FE2DD3" w:rsidRDefault="00FE2DD3" w:rsidP="00FE2DD3"/>
    <w:p w:rsidR="00FE2DD3" w:rsidRDefault="00FE2DD3" w:rsidP="00FE2DD3">
      <w:pPr>
        <w:pStyle w:val="Listenabsatz"/>
        <w:numPr>
          <w:ilvl w:val="0"/>
          <w:numId w:val="29"/>
        </w:numPr>
        <w:spacing w:after="160" w:line="259" w:lineRule="auto"/>
        <w:jc w:val="left"/>
      </w:pPr>
      <w:r>
        <w:t>Eindeutiger Code in DEEPLNK.CODE, z.B. myVorgangFromExtCall</w:t>
      </w:r>
    </w:p>
    <w:p w:rsidR="00FE2DD3" w:rsidRDefault="00FE2DD3" w:rsidP="00FE2DD3">
      <w:pPr>
        <w:pStyle w:val="Listenabsatz"/>
        <w:numPr>
          <w:ilvl w:val="0"/>
          <w:numId w:val="28"/>
        </w:numPr>
        <w:spacing w:after="160" w:line="259" w:lineRule="auto"/>
        <w:jc w:val="left"/>
      </w:pPr>
      <w:r>
        <w:t>CLIENTTYPE = 3</w:t>
      </w:r>
    </w:p>
    <w:p w:rsidR="00FE2DD3" w:rsidRDefault="00FE2DD3" w:rsidP="00FE2DD3">
      <w:pPr>
        <w:pStyle w:val="Listenabsatz"/>
        <w:numPr>
          <w:ilvl w:val="0"/>
          <w:numId w:val="28"/>
        </w:numPr>
        <w:spacing w:after="160" w:line="259" w:lineRule="auto"/>
        <w:jc w:val="left"/>
      </w:pPr>
      <w:r>
        <w:t>TARGETTYPE = 2</w:t>
      </w:r>
    </w:p>
    <w:p w:rsidR="00FE2DD3" w:rsidRDefault="001A14E1" w:rsidP="00FE2DD3">
      <w:pPr>
        <w:pStyle w:val="Listenabsatz"/>
        <w:numPr>
          <w:ilvl w:val="0"/>
          <w:numId w:val="28"/>
        </w:numPr>
        <w:spacing w:after="160" w:line="259" w:lineRule="auto"/>
        <w:jc w:val="left"/>
      </w:pPr>
      <w:r>
        <w:t>PARAM</w:t>
      </w:r>
      <w:r w:rsidR="00FE2DD3">
        <w:t>EXPRESSION = extlogin.xhtml?p1=DEEPLINK&amp;p2=:p02&amp;p3=:p03&amp;p4=:p04</w:t>
      </w:r>
    </w:p>
    <w:p w:rsidR="00FE2DD3" w:rsidRDefault="00FE2DD3" w:rsidP="00FE2DD3">
      <w:pPr>
        <w:pStyle w:val="Listenabsatz"/>
      </w:pPr>
    </w:p>
    <w:p w:rsidR="00FE2DD3" w:rsidRDefault="00FE2DD3" w:rsidP="00FE2DD3">
      <w:pPr>
        <w:pStyle w:val="Listenabsatz"/>
        <w:ind w:left="0"/>
      </w:pPr>
      <w:r>
        <w:t>Die externe Anwendung muß den Einsprungpunkt von CIC One mit folgender URL-Syntax aufrufen:</w:t>
      </w:r>
    </w:p>
    <w:p w:rsidR="00FE2DD3" w:rsidRDefault="00D84314" w:rsidP="00FE2DD3">
      <w:pPr>
        <w:pStyle w:val="Listenabsatz"/>
        <w:ind w:left="0"/>
      </w:pPr>
      <w:hyperlink r:id="rId17" w:history="1">
        <w:r w:rsidR="00FE2DD3" w:rsidRPr="00513354">
          <w:rPr>
            <w:rStyle w:val="Hyperlink"/>
          </w:rPr>
          <w:t>https://bnr11dev:8080/One/</w:t>
        </w:r>
      </w:hyperlink>
      <w:r w:rsidR="00FE2DD3">
        <w:t>extlogin.xhtml?p1=DEEPLINK&amp;p2=&lt;DEEPLINKCODE&gt;p3=&lt;GEBIET&gt;&amp;p4=&lt;GEBIETID&gt;</w:t>
      </w:r>
    </w:p>
    <w:p w:rsidR="00FE2DD3" w:rsidRDefault="00FE2DD3" w:rsidP="00FE2DD3">
      <w:pPr>
        <w:pStyle w:val="Listenabsatz"/>
        <w:ind w:left="0"/>
      </w:pPr>
    </w:p>
    <w:p w:rsidR="00FE2DD3" w:rsidRDefault="00FE2DD3" w:rsidP="00FE2DD3">
      <w:pPr>
        <w:pStyle w:val="Listenabsatz"/>
        <w:ind w:left="0"/>
      </w:pPr>
      <w:r>
        <w:t>Technisch wird bei Aufruf der URL der default-Browser des Betriebssystems gestartet und die URL geladen. CIC One meldet sich über SingleSignOn (z.B. Kerberos) an.</w:t>
      </w:r>
    </w:p>
    <w:p w:rsidR="00FE2DD3" w:rsidRDefault="00FE2DD3" w:rsidP="00FE2DD3">
      <w:pPr>
        <w:pStyle w:val="Listenabsatz"/>
        <w:ind w:left="0"/>
      </w:pPr>
      <w:r>
        <w:lastRenderedPageBreak/>
        <w:t>Danach wird ein EAIHOT-Eintrag erzeugt, welcher für den späteren OL-Login die übergebenen Daten vorhält. CIC One führt nun eine Weiterleitung an OL über einen am Betriebssystem hinterlegten Mime-Type Handler für cicx: durch (siehe Konfiguration). Dabei wird eine guid und der Oracle-Servicename im aufgerufenen Windows-Link mit übergeben. OpenLease holt sich alle weitere Informationen dann aus der Datenbank.</w:t>
      </w:r>
    </w:p>
    <w:p w:rsidR="00FE2DD3" w:rsidRDefault="00FE2DD3" w:rsidP="00FE2DD3">
      <w:pPr>
        <w:pStyle w:val="Listenabsatz"/>
        <w:ind w:left="0"/>
      </w:pPr>
      <w:r>
        <w:t>Bei externen Aufrufen wird für jeden Deeplink-Code eine passende Prüfung für die Parameter p3-pX hinterlegt und alle entsprechenden Berechtigungen vor Weiterleitung überprüft. Aus Sicherheitsgründen werden Deeplink-Codes ohne hinterlegte Prüfung blockiert.</w:t>
      </w:r>
    </w:p>
    <w:p w:rsidR="00312140" w:rsidRDefault="00312140" w:rsidP="00312140">
      <w:pPr>
        <w:pStyle w:val="berschrift1"/>
      </w:pPr>
      <w:bookmarkStart w:id="59" w:name="_Toc442083579"/>
      <w:r w:rsidRPr="00A715F2">
        <w:t>Deeplinks</w:t>
      </w:r>
      <w:r>
        <w:t xml:space="preserve"> aus Web nach Windows</w:t>
      </w:r>
      <w:bookmarkEnd w:id="59"/>
    </w:p>
    <w:p w:rsidR="00312140" w:rsidRPr="00607F4D" w:rsidRDefault="00312140" w:rsidP="00312140"/>
    <w:p w:rsidR="00312140" w:rsidRDefault="00312140" w:rsidP="00312140">
      <w:pPr>
        <w:pStyle w:val="Listenabsatz"/>
        <w:numPr>
          <w:ilvl w:val="0"/>
          <w:numId w:val="26"/>
        </w:numPr>
        <w:spacing w:after="160" w:line="259" w:lineRule="auto"/>
        <w:jc w:val="left"/>
      </w:pPr>
      <w:r>
        <w:t>Für diesen Aufruf muss auf dem Client Windows 7 oder höher ausgeführt werden</w:t>
      </w:r>
    </w:p>
    <w:p w:rsidR="00312140" w:rsidRDefault="00312140" w:rsidP="00312140">
      <w:pPr>
        <w:pStyle w:val="Listenabsatz"/>
        <w:numPr>
          <w:ilvl w:val="0"/>
          <w:numId w:val="26"/>
        </w:numPr>
        <w:spacing w:after="160" w:line="259" w:lineRule="auto"/>
        <w:jc w:val="left"/>
      </w:pPr>
      <w:r>
        <w:t xml:space="preserve">Es muss folgender Registry Eintrag existieren: </w:t>
      </w:r>
    </w:p>
    <w:p w:rsidR="00312140" w:rsidRDefault="00312140" w:rsidP="00312140">
      <w:pPr>
        <w:pStyle w:val="Listenabsatz"/>
      </w:pPr>
    </w:p>
    <w:p w:rsidR="00312140" w:rsidRPr="00312140" w:rsidRDefault="00312140" w:rsidP="00312140">
      <w:pPr>
        <w:pStyle w:val="Quellcode"/>
        <w:ind w:left="720"/>
        <w:jc w:val="left"/>
      </w:pPr>
      <w:r w:rsidRPr="00312140">
        <w:t>[HKEY_CLASSES_ROOT\onex7]</w:t>
      </w:r>
      <w:r w:rsidRPr="00312140">
        <w:br/>
        <w:t>"URL Protocol"=""</w:t>
      </w:r>
      <w:r w:rsidRPr="00312140">
        <w:br/>
        <w:t>@="URL</w:t>
      </w:r>
      <w:proofErr w:type="gramStart"/>
      <w:r w:rsidRPr="00312140">
        <w:t>:ONEx7</w:t>
      </w:r>
      <w:proofErr w:type="gramEnd"/>
      <w:r w:rsidRPr="00312140">
        <w:t xml:space="preserve"> Protocol &lt;URL:ONEx7%20Protocol&gt;"</w:t>
      </w:r>
      <w:r w:rsidRPr="00312140">
        <w:br/>
      </w:r>
      <w:r w:rsidRPr="00312140">
        <w:br/>
        <w:t>[HKEY_CLASSES_ROOT\onex7\shell]</w:t>
      </w:r>
      <w:r w:rsidRPr="00312140">
        <w:br/>
      </w:r>
      <w:r w:rsidRPr="00312140">
        <w:br/>
        <w:t>[HKEY_CLASSES_ROOT\onex7\shell\open]</w:t>
      </w:r>
      <w:r w:rsidRPr="00312140">
        <w:br/>
      </w:r>
      <w:r w:rsidRPr="00312140">
        <w:br/>
        <w:t>[HKEY_CLASSES_ROOT\onex7\shell\open\command]</w:t>
      </w:r>
      <w:r w:rsidRPr="00312140">
        <w:br/>
        <w:t xml:space="preserve">@="\"C:\\cw\\bin\\olvlx.exe\" \"%1\"" </w:t>
      </w:r>
    </w:p>
    <w:p w:rsidR="00312140" w:rsidRDefault="00312140" w:rsidP="00312140">
      <w:pPr>
        <w:pStyle w:val="Listenabsatz"/>
        <w:rPr>
          <w:rStyle w:val="IntensiveHervorhebung"/>
        </w:rPr>
      </w:pPr>
    </w:p>
    <w:p w:rsidR="00312140" w:rsidRDefault="00312140" w:rsidP="00312140">
      <w:pPr>
        <w:pStyle w:val="Listenabsatz"/>
        <w:rPr>
          <w:rStyle w:val="IntensiveHervorhebung"/>
          <w:i w:val="0"/>
        </w:rPr>
      </w:pPr>
      <w:r w:rsidRPr="00086D79">
        <w:rPr>
          <w:rStyle w:val="IntensiveHervorhebung"/>
          <w:color w:val="4BACC6" w:themeColor="accent5"/>
          <w:u w:val="single"/>
        </w:rPr>
        <w:t>Anmerkung</w:t>
      </w:r>
      <w:r>
        <w:rPr>
          <w:rStyle w:val="IntensiveHervorhebung"/>
        </w:rPr>
        <w:t xml:space="preserve">: Der Pfad </w:t>
      </w:r>
      <w:r w:rsidRPr="004F4906">
        <w:rPr>
          <w:rStyle w:val="IntensiveHervorhebung"/>
        </w:rPr>
        <w:t>c:\\cw\\bin\\</w:t>
      </w:r>
      <w:r>
        <w:rPr>
          <w:rStyle w:val="IntensiveHervorhebung"/>
        </w:rPr>
        <w:t xml:space="preserve"> ist abhängig von der Installation. Der Registry-Eintrag befindet sich in der Datei: </w:t>
      </w:r>
      <w:r w:rsidRPr="00086D79">
        <w:rPr>
          <w:rStyle w:val="IntensiveHervorhebung"/>
          <w:b w:val="0"/>
          <w:color w:val="4BACC6" w:themeColor="accent5"/>
        </w:rPr>
        <w:t>onex7.reg</w:t>
      </w:r>
      <w:r>
        <w:rPr>
          <w:rStyle w:val="IntensiveHervorhebung"/>
        </w:rPr>
        <w:t>. Es reicht normalerweise diese Datei doppelt anzukl</w:t>
      </w:r>
      <w:r>
        <w:rPr>
          <w:rStyle w:val="IntensiveHervorhebung"/>
        </w:rPr>
        <w:t>i</w:t>
      </w:r>
      <w:r>
        <w:rPr>
          <w:rStyle w:val="IntensiveHervorhebung"/>
        </w:rPr>
        <w:t>cken, damit der oben beschrieben Eintrag in der Registry abgelegt wird.</w:t>
      </w:r>
    </w:p>
    <w:p w:rsidR="00312140" w:rsidRDefault="00312140" w:rsidP="00312140">
      <w:pPr>
        <w:pStyle w:val="Listenabsatz"/>
        <w:rPr>
          <w:rStyle w:val="IntensiveHervorhebung"/>
          <w:i w:val="0"/>
        </w:rPr>
      </w:pPr>
    </w:p>
    <w:p w:rsidR="00312140" w:rsidRDefault="00312140" w:rsidP="00312140">
      <w:pPr>
        <w:pStyle w:val="Listenabsatz"/>
        <w:rPr>
          <w:rStyle w:val="IntensiveHervorhebung"/>
          <w:i w:val="0"/>
        </w:rPr>
      </w:pPr>
      <w:r>
        <w:rPr>
          <w:rStyle w:val="IntensiveHervorhebung"/>
        </w:rPr>
        <w:t>Der Parameter %1 muss durch die aufrufende Applikation wie folgt substituiert werden:</w:t>
      </w:r>
    </w:p>
    <w:p w:rsidR="00312140" w:rsidRDefault="00312140" w:rsidP="00312140">
      <w:pPr>
        <w:pStyle w:val="Listenabsatz"/>
        <w:rPr>
          <w:rStyle w:val="IntensiveHervorhebung"/>
          <w:i w:val="0"/>
        </w:rPr>
      </w:pPr>
    </w:p>
    <w:p w:rsidR="00312140" w:rsidRDefault="00312140" w:rsidP="00312140">
      <w:pPr>
        <w:pStyle w:val="Listenabsatz"/>
        <w:ind w:firstLine="696"/>
        <w:rPr>
          <w:rStyle w:val="IntensiveHervorhebung"/>
          <w:i w:val="0"/>
        </w:rPr>
      </w:pPr>
      <w:r>
        <w:rPr>
          <w:rStyle w:val="IntensiveHervorhebung"/>
        </w:rPr>
        <w:t>g=&lt;</w:t>
      </w:r>
      <w:r w:rsidRPr="00086D79">
        <w:rPr>
          <w:rStyle w:val="IntensiveHervorhebung"/>
        </w:rPr>
        <w:t>GUID</w:t>
      </w:r>
      <w:r>
        <w:rPr>
          <w:rStyle w:val="IntensiveHervorhebung"/>
        </w:rPr>
        <w:t>&gt; s=&lt;</w:t>
      </w:r>
      <w:r w:rsidRPr="00086D79">
        <w:rPr>
          <w:rStyle w:val="IntensiveHervorhebung"/>
        </w:rPr>
        <w:t>SERVICENAME</w:t>
      </w:r>
      <w:r>
        <w:rPr>
          <w:rStyle w:val="IntensiveHervorhebung"/>
        </w:rPr>
        <w:t>&gt; w=1</w:t>
      </w:r>
    </w:p>
    <w:p w:rsidR="00312140" w:rsidRDefault="00312140" w:rsidP="00312140">
      <w:pPr>
        <w:pStyle w:val="Listenabsatz"/>
        <w:rPr>
          <w:rStyle w:val="IntensiveHervorhebung"/>
          <w:i w:val="0"/>
        </w:rPr>
      </w:pPr>
    </w:p>
    <w:p w:rsidR="00312140" w:rsidRDefault="00312140" w:rsidP="00312140">
      <w:pPr>
        <w:pStyle w:val="Listenabsatz"/>
      </w:pPr>
      <w:r>
        <w:rPr>
          <w:rStyle w:val="IntensiveHervorhebung"/>
        </w:rPr>
        <w:t>wobei GUID eine Case-Sensitiver GUID String ist z.B</w:t>
      </w:r>
      <w:r w:rsidRPr="00E569D9">
        <w:rPr>
          <w:rStyle w:val="IntensiveHervorhebung"/>
        </w:rPr>
        <w:t xml:space="preserve">. </w:t>
      </w:r>
      <w:r w:rsidRPr="00E569D9">
        <w:t>939d8f83-98fa-4f05-afbc-019f4fd9878e und SERVICENAME ein gültiger Oracle-TNS Service</w:t>
      </w:r>
      <w:r>
        <w:t xml:space="preserve">name </w:t>
      </w:r>
      <w:r w:rsidRPr="00E569D9">
        <w:t>ist z.B. CICONESTD.</w:t>
      </w:r>
    </w:p>
    <w:p w:rsidR="00312140" w:rsidRDefault="00312140" w:rsidP="00312140">
      <w:pPr>
        <w:pStyle w:val="Listenabsatz"/>
      </w:pPr>
    </w:p>
    <w:p w:rsidR="00312140" w:rsidRPr="00E569D9" w:rsidRDefault="00312140" w:rsidP="00312140">
      <w:pPr>
        <w:pStyle w:val="Listenabsatz"/>
      </w:pPr>
      <w:r w:rsidRPr="00086D79">
        <w:rPr>
          <w:color w:val="4BACC6" w:themeColor="accent5"/>
          <w:u w:val="single"/>
        </w:rPr>
        <w:t>Anmerkung:</w:t>
      </w:r>
      <w:r>
        <w:t xml:space="preserve"> Der Name des Oracle-TNS Services sollte in der Web.Config oder in der CFG gepflegt we</w:t>
      </w:r>
      <w:r>
        <w:t>r</w:t>
      </w:r>
      <w:r>
        <w:t>den können und muss einheitlich sein für alle CICOne /Win Clients.</w:t>
      </w:r>
    </w:p>
    <w:p w:rsidR="00312140" w:rsidRPr="00E569D9" w:rsidRDefault="00312140" w:rsidP="00312140">
      <w:pPr>
        <w:pStyle w:val="Listenabsatz"/>
      </w:pPr>
    </w:p>
    <w:p w:rsidR="00312140" w:rsidRPr="00E569D9" w:rsidRDefault="00312140" w:rsidP="00312140">
      <w:pPr>
        <w:pStyle w:val="Listenabsatz"/>
      </w:pPr>
      <w:r w:rsidRPr="00E569D9">
        <w:t>Der komplette Aufruf könnte dann so lauten:</w:t>
      </w:r>
    </w:p>
    <w:p w:rsidR="00312140" w:rsidRPr="00E569D9" w:rsidRDefault="00312140" w:rsidP="00312140">
      <w:pPr>
        <w:pStyle w:val="Listenabsatz"/>
      </w:pPr>
    </w:p>
    <w:p w:rsidR="00312140" w:rsidRPr="00E569D9" w:rsidRDefault="00312140" w:rsidP="00312140">
      <w:pPr>
        <w:pStyle w:val="Listenabsatz"/>
      </w:pPr>
      <w:r w:rsidRPr="00E569D9">
        <w:t>C:\cw\bin\olvlx.exe g=939d8f83-98fa-4f05-afbc-019f4fd9878e s=CICONESTD w=1</w:t>
      </w:r>
    </w:p>
    <w:p w:rsidR="00312140" w:rsidRPr="00E569D9" w:rsidRDefault="00312140" w:rsidP="00312140">
      <w:pPr>
        <w:pStyle w:val="Listenabsatz"/>
      </w:pPr>
    </w:p>
    <w:p w:rsidR="00312140" w:rsidRDefault="00312140" w:rsidP="00312140">
      <w:pPr>
        <w:pStyle w:val="IntensivesZitat"/>
      </w:pPr>
      <w:r w:rsidRPr="00E569D9">
        <w:t>Anmerkung: Aus sicherheitstechnischen Gründen wird an dieser Stelle ausschliesslich das einfache Single Sign On Verfahren angewandt.</w:t>
      </w:r>
    </w:p>
    <w:p w:rsidR="00312140" w:rsidRDefault="00312140" w:rsidP="00312140">
      <w:pPr>
        <w:pStyle w:val="Listenabsatz"/>
      </w:pPr>
    </w:p>
    <w:p w:rsidR="00312140" w:rsidRDefault="00312140" w:rsidP="00312140">
      <w:pPr>
        <w:pStyle w:val="Listenabsatz"/>
      </w:pPr>
      <w:r>
        <w:t>Wichtig: vor dem Aufruf muss von der aufrufenden Applikation (in unserem Fall von der Web-Applikation) zunächst ein EAIHOT Satz angelegt werden. Dieser Satz muss mindestens folgende Merkmale entha</w:t>
      </w:r>
      <w:r>
        <w:t>l</w:t>
      </w:r>
      <w:r>
        <w:t>ten bzw. folgende Felder müssen gesetzt sein.</w:t>
      </w:r>
    </w:p>
    <w:p w:rsidR="00312140" w:rsidRDefault="00312140" w:rsidP="00312140">
      <w:pPr>
        <w:pStyle w:val="Listenabsatz"/>
      </w:pPr>
    </w:p>
    <w:p w:rsidR="00312140" w:rsidRDefault="00312140" w:rsidP="00312140">
      <w:pPr>
        <w:pStyle w:val="Listenabsatz"/>
      </w:pPr>
      <w:r>
        <w:t>EAIHOT:Code</w:t>
      </w:r>
      <w:r>
        <w:tab/>
      </w:r>
      <w:r>
        <w:tab/>
      </w:r>
      <w:r>
        <w:tab/>
        <w:t xml:space="preserve">mit  dem Code des gewünschten DeepLinks aus der </w:t>
      </w:r>
    </w:p>
    <w:p w:rsidR="00312140" w:rsidRDefault="00312140" w:rsidP="00312140">
      <w:pPr>
        <w:pStyle w:val="Listenabsatz"/>
        <w:ind w:left="2844" w:firstLine="696"/>
      </w:pPr>
      <w:r>
        <w:t>DEEPLNK Entity.</w:t>
      </w:r>
    </w:p>
    <w:p w:rsidR="00312140" w:rsidRDefault="00312140" w:rsidP="00312140">
      <w:pPr>
        <w:pStyle w:val="Listenabsatz"/>
      </w:pPr>
      <w:r>
        <w:t>EAIHOT:SysEAIART</w:t>
      </w:r>
      <w:r>
        <w:tab/>
      </w:r>
      <w:r>
        <w:tab/>
        <w:t xml:space="preserve">mit EAIART:SysEAIART mit dem Code #GenericDeepLink </w:t>
      </w:r>
    </w:p>
    <w:p w:rsidR="00312140" w:rsidRDefault="00312140" w:rsidP="00312140">
      <w:pPr>
        <w:pStyle w:val="Listenabsatz"/>
        <w:ind w:left="2844" w:firstLine="696"/>
      </w:pPr>
      <w:r>
        <w:t>(diese EAIART muss bei Bedarf automatisch angelegt werden)</w:t>
      </w:r>
    </w:p>
    <w:p w:rsidR="00312140" w:rsidRDefault="00312140" w:rsidP="00312140">
      <w:r>
        <w:tab/>
        <w:t>EAIHOT:EvalExpression</w:t>
      </w:r>
      <w:r>
        <w:tab/>
      </w:r>
      <w:r>
        <w:tab/>
        <w:t>mit dem Wert aus CFGs: SETUP\DEEPLINK\EXPRESSION.</w:t>
      </w:r>
    </w:p>
    <w:p w:rsidR="00312140" w:rsidRDefault="00312140" w:rsidP="00312140">
      <w:pPr>
        <w:pStyle w:val="IntensivesZitat"/>
      </w:pPr>
      <w:r>
        <w:lastRenderedPageBreak/>
        <w:t>Für gewöhnlich sollte hier etwas in der Form:</w:t>
      </w:r>
    </w:p>
    <w:p w:rsidR="00312140" w:rsidRDefault="00312140" w:rsidP="00312140">
      <w:pPr>
        <w:pStyle w:val="IntensivesZitat"/>
      </w:pPr>
      <w:r>
        <w:tab/>
      </w:r>
      <w:r>
        <w:tab/>
      </w:r>
      <w:r>
        <w:tab/>
        <w:t>_deeplink(EAIHOT:Code,EAIHOT:OLTable,EAIHOT:SysOLTABLE,‘‘,‘‘,‘‘,‘‘,‘‘,‘‘,‘‘,‘‘) stehen.</w:t>
      </w:r>
    </w:p>
    <w:p w:rsidR="00312140" w:rsidRPr="00086D79" w:rsidRDefault="00312140" w:rsidP="00312140">
      <w:pPr>
        <w:pStyle w:val="IntensivesZitat"/>
      </w:pPr>
    </w:p>
    <w:p w:rsidR="00312140" w:rsidRPr="00086D79" w:rsidRDefault="00312140" w:rsidP="00312140">
      <w:pPr>
        <w:pStyle w:val="Listenabsatz"/>
      </w:pPr>
      <w:r w:rsidRPr="00086D79">
        <w:t>EAIHOT:ComputerName</w:t>
      </w:r>
      <w:r w:rsidRPr="00086D79">
        <w:tab/>
        <w:t>mit dem GUID Wert der später als Parameter g= übergeben</w:t>
      </w:r>
    </w:p>
    <w:p w:rsidR="00312140" w:rsidRDefault="00312140" w:rsidP="00312140">
      <w:pPr>
        <w:pStyle w:val="Listenabsatz"/>
        <w:ind w:left="2844" w:firstLine="696"/>
        <w:rPr>
          <w:color w:val="1F497D"/>
        </w:rPr>
      </w:pPr>
      <w:r>
        <w:t>w</w:t>
      </w:r>
      <w:r w:rsidRPr="00086D79">
        <w:t>ird. Zum Beispiel: 939d8f83-98fa-4f05-afbc-019f4fd9878e</w:t>
      </w:r>
      <w:r>
        <w:rPr>
          <w:color w:val="1F497D"/>
        </w:rPr>
        <w:tab/>
      </w:r>
    </w:p>
    <w:p w:rsidR="00312140" w:rsidRDefault="00312140" w:rsidP="00312140">
      <w:pPr>
        <w:pStyle w:val="Listenabsatz"/>
        <w:rPr>
          <w:rStyle w:val="IntensiveHervorhebung"/>
          <w:i w:val="0"/>
        </w:rPr>
      </w:pPr>
      <w:r>
        <w:rPr>
          <w:rStyle w:val="IntensiveHervorhebung"/>
        </w:rPr>
        <w:t xml:space="preserve">Bei Bedarf können natürlich auch </w:t>
      </w:r>
      <w:r w:rsidR="00EE75BE">
        <w:rPr>
          <w:rStyle w:val="IntensiveHervorhebung"/>
        </w:rPr>
        <w:t>w</w:t>
      </w:r>
      <w:r>
        <w:rPr>
          <w:rStyle w:val="IntensiveHervorhebung"/>
        </w:rPr>
        <w:t>e</w:t>
      </w:r>
      <w:r w:rsidR="00EE75BE">
        <w:rPr>
          <w:rStyle w:val="IntensiveHervorhebung"/>
        </w:rPr>
        <w:t>i</w:t>
      </w:r>
      <w:r>
        <w:rPr>
          <w:rStyle w:val="IntensiveHervorhebung"/>
        </w:rPr>
        <w:t>tere Felder gesetzt werden – je nach dem was der j</w:t>
      </w:r>
      <w:r>
        <w:rPr>
          <w:rStyle w:val="IntensiveHervorhebung"/>
        </w:rPr>
        <w:t>e</w:t>
      </w:r>
      <w:r>
        <w:rPr>
          <w:rStyle w:val="IntensiveHervorhebung"/>
        </w:rPr>
        <w:t>weilige DeepLink erfordert.</w:t>
      </w:r>
    </w:p>
    <w:p w:rsidR="00312140" w:rsidRDefault="00312140" w:rsidP="00312140">
      <w:pPr>
        <w:pStyle w:val="Listenabsatz"/>
        <w:rPr>
          <w:rStyle w:val="IntensiveHervorhebung"/>
          <w:i w:val="0"/>
        </w:rPr>
      </w:pPr>
    </w:p>
    <w:p w:rsidR="00312140" w:rsidRPr="00AE221D" w:rsidRDefault="00312140" w:rsidP="00312140">
      <w:pPr>
        <w:pStyle w:val="Listenabsatz"/>
        <w:rPr>
          <w:rStyle w:val="IntensiveHervorhebung"/>
          <w:color w:val="FF0000"/>
        </w:rPr>
      </w:pPr>
      <w:r w:rsidRPr="00AE221D">
        <w:rPr>
          <w:rStyle w:val="IntensiveHervorhebung"/>
          <w:color w:val="FF0000"/>
        </w:rPr>
        <w:t>Hinweis: In diesem Zusammenhang wird ein Oracle-Index auf das Feld EAIHOT:ComputerName benötigt.</w:t>
      </w:r>
    </w:p>
    <w:p w:rsidR="00312140" w:rsidRDefault="00312140" w:rsidP="00312140">
      <w:pPr>
        <w:pStyle w:val="Listenabsatz"/>
        <w:rPr>
          <w:rStyle w:val="IntensiveHervorhebung"/>
          <w:i w:val="0"/>
        </w:rPr>
      </w:pPr>
    </w:p>
    <w:p w:rsidR="00312140" w:rsidRDefault="00312140" w:rsidP="00312140">
      <w:pPr>
        <w:pStyle w:val="Listenabsatz"/>
        <w:numPr>
          <w:ilvl w:val="0"/>
          <w:numId w:val="26"/>
        </w:numPr>
        <w:spacing w:after="160" w:line="259" w:lineRule="auto"/>
        <w:jc w:val="left"/>
      </w:pPr>
      <w:r>
        <w:t>Der Aufruf von OpenLease aus der WEB-VLM heraus erfolgt über eine Expression der folgenden Form:</w:t>
      </w:r>
    </w:p>
    <w:p w:rsidR="00312140" w:rsidRDefault="00312140" w:rsidP="00312140">
      <w:pPr>
        <w:ind w:left="708"/>
        <w:jc w:val="center"/>
        <w:rPr>
          <w:i/>
          <w:iCs/>
          <w:color w:val="4F81BD" w:themeColor="accent1"/>
        </w:rPr>
      </w:pPr>
      <w:r w:rsidRPr="005A37F5">
        <w:rPr>
          <w:i/>
          <w:iCs/>
          <w:color w:val="4F81BD" w:themeColor="accent1"/>
        </w:rPr>
        <w:t>vb:BOS.deepLink("&lt;DEEPLINK-CODE&gt;"</w:t>
      </w:r>
      <w:r w:rsidR="00524C89">
        <w:rPr>
          <w:i/>
          <w:iCs/>
          <w:color w:val="4F81BD" w:themeColor="accent1"/>
        </w:rPr>
        <w:t>,input</w:t>
      </w:r>
      <w:r w:rsidRPr="005A37F5">
        <w:rPr>
          <w:i/>
          <w:iCs/>
          <w:color w:val="4F81BD" w:themeColor="accent1"/>
        </w:rPr>
        <w:t>)</w:t>
      </w:r>
    </w:p>
    <w:p w:rsidR="00FE2DD3" w:rsidRPr="005A37F5" w:rsidRDefault="00FE2DD3" w:rsidP="00312140">
      <w:pPr>
        <w:ind w:left="708"/>
        <w:jc w:val="center"/>
        <w:rPr>
          <w:i/>
          <w:iCs/>
          <w:color w:val="4F81BD" w:themeColor="accent1"/>
        </w:rPr>
      </w:pPr>
    </w:p>
    <w:p w:rsidR="00312140" w:rsidRDefault="00312140" w:rsidP="00524C89">
      <w:pPr>
        <w:ind w:left="708"/>
      </w:pPr>
      <w:r>
        <w:t>Diese Expression kann z.B. in Toolbars oder Menüs hinterlegt werden.</w:t>
      </w:r>
    </w:p>
    <w:p w:rsidR="00FE2DD3" w:rsidRDefault="00FE2DD3">
      <w:pPr>
        <w:jc w:val="left"/>
        <w:rPr>
          <w:rFonts w:cs="Arial"/>
          <w:b/>
          <w:bCs/>
          <w:color w:val="595959" w:themeColor="text1" w:themeTint="A6"/>
          <w:kern w:val="32"/>
          <w:sz w:val="28"/>
          <w:szCs w:val="32"/>
        </w:rPr>
      </w:pPr>
      <w:r>
        <w:br w:type="page"/>
      </w:r>
    </w:p>
    <w:p w:rsidR="00312140" w:rsidRDefault="00312140" w:rsidP="00312140">
      <w:pPr>
        <w:pStyle w:val="berschrift1"/>
      </w:pPr>
      <w:bookmarkStart w:id="60" w:name="_Toc442083580"/>
      <w:r>
        <w:lastRenderedPageBreak/>
        <w:t>Deeplinks aus Fatclient ins Web</w:t>
      </w:r>
      <w:bookmarkEnd w:id="60"/>
    </w:p>
    <w:p w:rsidR="00312140" w:rsidRPr="00607F4D" w:rsidRDefault="00312140" w:rsidP="00312140"/>
    <w:p w:rsidR="00312140" w:rsidRDefault="00312140" w:rsidP="00312140">
      <w:pPr>
        <w:pStyle w:val="Listenabsatz"/>
        <w:numPr>
          <w:ilvl w:val="0"/>
          <w:numId w:val="27"/>
        </w:numPr>
        <w:spacing w:after="160" w:line="259" w:lineRule="auto"/>
        <w:jc w:val="left"/>
      </w:pPr>
      <w:r>
        <w:t>Für einen erfolgreichen Aufruf muß CIC One als SingleSignOn Webapplikation konfiguriert sein.</w:t>
      </w:r>
    </w:p>
    <w:p w:rsidR="00312140" w:rsidRDefault="00312140" w:rsidP="00312140">
      <w:pPr>
        <w:pStyle w:val="Listenabsatz"/>
        <w:numPr>
          <w:ilvl w:val="0"/>
          <w:numId w:val="27"/>
        </w:numPr>
        <w:spacing w:after="160" w:line="259" w:lineRule="auto"/>
        <w:jc w:val="left"/>
      </w:pPr>
      <w:r>
        <w:t>Der Aufruf in OL erfolgt über:</w:t>
      </w:r>
    </w:p>
    <w:p w:rsidR="00312140" w:rsidRDefault="00312140" w:rsidP="00FE2DD3">
      <w:pPr>
        <w:pStyle w:val="CodeInline"/>
      </w:pPr>
      <w:r w:rsidRPr="005A37F5">
        <w:t>_deeplink(</w:t>
      </w:r>
      <w:r>
        <w:t>&lt;deeplinkCode&gt;</w:t>
      </w:r>
      <w:r w:rsidRPr="005A37F5">
        <w:t>,‘</w:t>
      </w:r>
      <w:r>
        <w:t>P01</w:t>
      </w:r>
      <w:r w:rsidRPr="005A37F5">
        <w:t>‘,‘</w:t>
      </w:r>
      <w:r>
        <w:t>P02</w:t>
      </w:r>
      <w:r w:rsidRPr="005A37F5">
        <w:t>‘,‘‘,‘‘,‘‘,‘‘,‘‘,‘‘)</w:t>
      </w:r>
    </w:p>
    <w:p w:rsidR="00312140" w:rsidRDefault="00312140" w:rsidP="00312140">
      <w:pPr>
        <w:pStyle w:val="Listenabsatz"/>
      </w:pPr>
    </w:p>
    <w:p w:rsidR="00312140" w:rsidRDefault="00312140" w:rsidP="00312140">
      <w:pPr>
        <w:pStyle w:val="Listenabsatz"/>
      </w:pPr>
      <w:r>
        <w:t>Folgende EAIHOT-Felder müssen gesetzt sein:</w:t>
      </w:r>
    </w:p>
    <w:p w:rsidR="00312140" w:rsidRDefault="00312140" w:rsidP="00312140">
      <w:pPr>
        <w:pStyle w:val="Listenabsatz"/>
      </w:pPr>
      <w:r>
        <w:t>EAIHOT:Code == Deeplink-Code</w:t>
      </w:r>
    </w:p>
    <w:p w:rsidR="00312140" w:rsidRDefault="00312140" w:rsidP="00312140">
      <w:pPr>
        <w:pStyle w:val="Listenabsatz"/>
      </w:pPr>
      <w:r>
        <w:t>EAIHOT.OLTABLE = Gebiet für Deeplink</w:t>
      </w:r>
    </w:p>
    <w:p w:rsidR="00312140" w:rsidRDefault="00312140" w:rsidP="00312140">
      <w:pPr>
        <w:pStyle w:val="Listenabsatz"/>
      </w:pPr>
      <w:r>
        <w:t>EAIHOT.SYSOLTABLE = Gebiet-Id</w:t>
      </w:r>
      <w:r w:rsidR="001A14E1">
        <w:t xml:space="preserve"> Deeplink</w:t>
      </w:r>
    </w:p>
    <w:p w:rsidR="00312140" w:rsidRDefault="00312140" w:rsidP="00312140">
      <w:pPr>
        <w:pStyle w:val="Listenabsatz"/>
      </w:pPr>
      <w:r>
        <w:t>EAIHOT.COMPUTERNAME=GUID</w:t>
      </w:r>
    </w:p>
    <w:p w:rsidR="00312140" w:rsidRDefault="001A14E1" w:rsidP="00312140">
      <w:pPr>
        <w:pStyle w:val="Listenabsatz"/>
      </w:pPr>
      <w:r>
        <w:t>EAIHOT.SYSWFUSER=Benutzer</w:t>
      </w:r>
    </w:p>
    <w:p w:rsidR="001A14E1" w:rsidRDefault="001A14E1" w:rsidP="00312140">
      <w:pPr>
        <w:pStyle w:val="Listenabsatz"/>
      </w:pPr>
      <w:r>
        <w:t>EAIHOT.STARTDATE/STARTTIME</w:t>
      </w:r>
    </w:p>
    <w:p w:rsidR="001A14E1" w:rsidRDefault="001A14E1" w:rsidP="00312140">
      <w:pPr>
        <w:pStyle w:val="Listenabsatz"/>
      </w:pPr>
    </w:p>
    <w:p w:rsidR="00312140" w:rsidRDefault="00312140" w:rsidP="00312140">
      <w:pPr>
        <w:pStyle w:val="Listenabsatz"/>
      </w:pPr>
      <w:r>
        <w:t>Folgende DEEPLNK-Felder müssen gesetzt sein:</w:t>
      </w:r>
    </w:p>
    <w:p w:rsidR="00312140" w:rsidRDefault="00312140" w:rsidP="00312140">
      <w:pPr>
        <w:pStyle w:val="Listenabsatz"/>
      </w:pPr>
      <w:r>
        <w:t>DEEPLNK.CODE = Deeplink-Code</w:t>
      </w:r>
    </w:p>
    <w:p w:rsidR="00312140" w:rsidRDefault="00312140" w:rsidP="00312140">
      <w:pPr>
        <w:pStyle w:val="Listenabsatz"/>
      </w:pPr>
      <w:r>
        <w:t>DEEPLNK.AREA=Gebiet für Deeplink</w:t>
      </w:r>
    </w:p>
    <w:p w:rsidR="00312140" w:rsidRDefault="00312140" w:rsidP="00312140">
      <w:pPr>
        <w:pStyle w:val="Listenabsatz"/>
      </w:pPr>
      <w:r>
        <w:t>DEEPLNK.CLIENTTYPE=2</w:t>
      </w:r>
    </w:p>
    <w:p w:rsidR="00312140" w:rsidRDefault="00312140" w:rsidP="00312140">
      <w:pPr>
        <w:pStyle w:val="Listenabsatz"/>
      </w:pPr>
      <w:r>
        <w:t xml:space="preserve">DEEPLNK.DESCRIPTION=“CIC One Web </w:t>
      </w:r>
      <w:r w:rsidR="00FE2DD3">
        <w:t>A</w:t>
      </w:r>
      <w:r>
        <w:t>ufruf Vorgang“</w:t>
      </w:r>
    </w:p>
    <w:p w:rsidR="001A14E1" w:rsidRDefault="00312140" w:rsidP="001A14E1">
      <w:pPr>
        <w:pStyle w:val="Listenabsatz"/>
      </w:pPr>
      <w:r>
        <w:t>DEEPLNK.TARGETTYPE=1</w:t>
      </w:r>
    </w:p>
    <w:p w:rsidR="00FD5DC4" w:rsidRDefault="001A14E1" w:rsidP="001A14E1">
      <w:pPr>
        <w:pStyle w:val="Listenabsatz"/>
        <w:jc w:val="left"/>
      </w:pPr>
      <w:r>
        <w:t>DEEPLNK.PARAMEXPRESSION</w:t>
      </w:r>
      <w:r w:rsidR="00FD5DC4">
        <w:t>=extlogin.xhtml?</w:t>
      </w:r>
      <w:r w:rsidR="00BB6CA8">
        <w:t>g=:</w:t>
      </w:r>
      <w:r>
        <w:t>p01</w:t>
      </w:r>
      <w:r w:rsidR="00BB6CA8">
        <w:t>&amp;</w:t>
      </w:r>
      <w:r>
        <w:t>v=:p02</w:t>
      </w:r>
      <w:bookmarkStart w:id="61" w:name="_GoBack"/>
      <w:bookmarkEnd w:id="61"/>
    </w:p>
    <w:p w:rsidR="00FD5DC4" w:rsidRDefault="00FD5DC4" w:rsidP="00FD5DC4">
      <w:pPr>
        <w:pStyle w:val="Listenabsatz"/>
      </w:pPr>
    </w:p>
    <w:p w:rsidR="00FD5DC4" w:rsidRDefault="00FD5DC4" w:rsidP="001A14E1">
      <w:pPr>
        <w:pStyle w:val="Listenabsatz"/>
        <w:ind w:left="0" w:firstLine="708"/>
      </w:pPr>
      <w:r>
        <w:t>Die externe Anwendung muß den Einsprungpunkt von CIC One mit folgender URL-Syntax aufrufen:</w:t>
      </w:r>
    </w:p>
    <w:p w:rsidR="00FD5DC4" w:rsidRDefault="00D84314" w:rsidP="001A14E1">
      <w:pPr>
        <w:pStyle w:val="Listenabsatz"/>
        <w:ind w:left="0" w:firstLine="708"/>
      </w:pPr>
      <w:hyperlink r:id="rId18" w:history="1">
        <w:r w:rsidR="00FD5DC4" w:rsidRPr="00513354">
          <w:rPr>
            <w:rStyle w:val="Hyperlink"/>
          </w:rPr>
          <w:t>https://bnr11dev:8080/One/</w:t>
        </w:r>
      </w:hyperlink>
      <w:r w:rsidR="00FD5DC4">
        <w:t>extlogin.xhtml?p1=DEEPLINK&amp;p2=&lt;DEEPLINKCODE&gt;p3=&lt;GEBIET&gt;&amp;p4=&lt;GEBIETID&gt;</w:t>
      </w:r>
    </w:p>
    <w:p w:rsidR="00FD5DC4" w:rsidRDefault="00FD5DC4" w:rsidP="00312140">
      <w:pPr>
        <w:pStyle w:val="Listenabsatz"/>
      </w:pPr>
    </w:p>
    <w:p w:rsidR="00FD5DC4" w:rsidRDefault="00FD5DC4" w:rsidP="00312140">
      <w:pPr>
        <w:pStyle w:val="Listenabsatz"/>
      </w:pPr>
    </w:p>
    <w:p w:rsidR="00312140" w:rsidRDefault="00312140" w:rsidP="00312140">
      <w:pPr>
        <w:pStyle w:val="Listenabsatz"/>
        <w:numPr>
          <w:ilvl w:val="0"/>
          <w:numId w:val="27"/>
        </w:numPr>
        <w:spacing w:after="160" w:line="259" w:lineRule="auto"/>
        <w:jc w:val="left"/>
      </w:pPr>
      <w:r>
        <w:t>Aufruf eines Vorgangs:</w:t>
      </w:r>
    </w:p>
    <w:p w:rsidR="00312140" w:rsidRDefault="00312140" w:rsidP="00312140">
      <w:pPr>
        <w:pStyle w:val="Listenabsatz"/>
      </w:pPr>
      <w:r>
        <w:t>DEEPLNK.EXECEXPRESSION=extlogin.xhtml</w:t>
      </w:r>
      <w:proofErr w:type="gramStart"/>
      <w:r>
        <w:t>?guid</w:t>
      </w:r>
      <w:proofErr w:type="gramEnd"/>
      <w:r>
        <w:t>=:p01&amp;p1=VORGANG&amp;p2=:p02&amp;p3=:p03&amp;p4=:p04</w:t>
      </w:r>
    </w:p>
    <w:p w:rsidR="00312140" w:rsidRDefault="00312140" w:rsidP="00312140">
      <w:pPr>
        <w:pStyle w:val="Listenabsatz"/>
        <w:numPr>
          <w:ilvl w:val="1"/>
          <w:numId w:val="27"/>
        </w:numPr>
        <w:spacing w:after="160" w:line="259" w:lineRule="auto"/>
        <w:jc w:val="left"/>
      </w:pPr>
      <w:r>
        <w:t>p01 muss die GUID für das Login enthalten.</w:t>
      </w:r>
    </w:p>
    <w:p w:rsidR="00312140" w:rsidRDefault="00312140" w:rsidP="00312140">
      <w:pPr>
        <w:pStyle w:val="Listenabsatz"/>
        <w:numPr>
          <w:ilvl w:val="1"/>
          <w:numId w:val="27"/>
        </w:numPr>
        <w:spacing w:after="160" w:line="259" w:lineRule="auto"/>
        <w:jc w:val="left"/>
      </w:pPr>
      <w:r>
        <w:t>p02 muss das aufzurufende Gebiet enthalten.</w:t>
      </w:r>
    </w:p>
    <w:p w:rsidR="00312140" w:rsidRDefault="00312140" w:rsidP="00312140">
      <w:pPr>
        <w:pStyle w:val="Listenabsatz"/>
        <w:numPr>
          <w:ilvl w:val="1"/>
          <w:numId w:val="27"/>
        </w:numPr>
        <w:spacing w:after="160" w:line="259" w:lineRule="auto"/>
        <w:jc w:val="left"/>
      </w:pPr>
      <w:r>
        <w:t xml:space="preserve">p03 muss die Gebietsid enthalten. </w:t>
      </w:r>
    </w:p>
    <w:p w:rsidR="00312140" w:rsidRDefault="00312140" w:rsidP="00312140">
      <w:pPr>
        <w:ind w:left="708"/>
      </w:pPr>
      <w:r>
        <w:t>Es wird dann der angegebene Vorgang mit dem angegebenen Datensatz geöffnet.</w:t>
      </w:r>
    </w:p>
    <w:p w:rsidR="00FE2DD3" w:rsidRDefault="00FE2DD3" w:rsidP="00312140">
      <w:pPr>
        <w:ind w:left="708"/>
      </w:pPr>
    </w:p>
    <w:p w:rsidR="00312140" w:rsidRDefault="00312140" w:rsidP="00312140">
      <w:pPr>
        <w:pStyle w:val="Listenabsatz"/>
        <w:numPr>
          <w:ilvl w:val="0"/>
          <w:numId w:val="27"/>
        </w:numPr>
        <w:spacing w:after="160" w:line="259" w:lineRule="auto"/>
        <w:jc w:val="left"/>
      </w:pPr>
      <w:r>
        <w:t>Aufruf einer CIC One Expression, z.B. BPE Workflow starten:</w:t>
      </w:r>
    </w:p>
    <w:p w:rsidR="00312140" w:rsidRDefault="00312140" w:rsidP="00312140">
      <w:pPr>
        <w:pStyle w:val="Listenabsatz"/>
      </w:pPr>
      <w:r>
        <w:t>DEEPLNK.EXECEXPRESSION=https://bnr11dev:8080/One/extlogin.xhtml?guid=:p01&amp;p1=DEEPLINK&amp;p2=:p02&amp;p3=:p03&amp;p4=:p04</w:t>
      </w:r>
    </w:p>
    <w:p w:rsidR="00312140" w:rsidRDefault="00312140" w:rsidP="00312140">
      <w:pPr>
        <w:pStyle w:val="Listenabsatz"/>
        <w:numPr>
          <w:ilvl w:val="1"/>
          <w:numId w:val="27"/>
        </w:numPr>
        <w:spacing w:after="160" w:line="259" w:lineRule="auto"/>
        <w:jc w:val="left"/>
      </w:pPr>
      <w:r>
        <w:t>p01 muss die GUID für das Login enthalten</w:t>
      </w:r>
    </w:p>
    <w:p w:rsidR="00312140" w:rsidRDefault="00312140" w:rsidP="00312140">
      <w:pPr>
        <w:pStyle w:val="Listenabsatz"/>
        <w:numPr>
          <w:ilvl w:val="1"/>
          <w:numId w:val="27"/>
        </w:numPr>
        <w:spacing w:after="160" w:line="259" w:lineRule="auto"/>
        <w:jc w:val="left"/>
      </w:pPr>
      <w:r>
        <w:t>p02 muss den Ziel-Deeplink-Code enthalten.</w:t>
      </w:r>
    </w:p>
    <w:p w:rsidR="00312140" w:rsidRDefault="00312140" w:rsidP="00312140">
      <w:pPr>
        <w:pStyle w:val="Listenabsatz"/>
        <w:numPr>
          <w:ilvl w:val="1"/>
          <w:numId w:val="27"/>
        </w:numPr>
        <w:spacing w:after="160" w:line="259" w:lineRule="auto"/>
        <w:jc w:val="left"/>
      </w:pPr>
      <w:r>
        <w:t>p03 muss das aufzurufende Gebiet enthalten.</w:t>
      </w:r>
    </w:p>
    <w:p w:rsidR="00312140" w:rsidRDefault="00312140" w:rsidP="00312140">
      <w:pPr>
        <w:pStyle w:val="Listenabsatz"/>
        <w:numPr>
          <w:ilvl w:val="1"/>
          <w:numId w:val="27"/>
        </w:numPr>
        <w:spacing w:after="160" w:line="259" w:lineRule="auto"/>
        <w:jc w:val="left"/>
      </w:pPr>
      <w:r>
        <w:t xml:space="preserve">p04 muss die Gebietsid enthalten. </w:t>
      </w:r>
    </w:p>
    <w:p w:rsidR="00312140" w:rsidRDefault="00312140" w:rsidP="00312140">
      <w:pPr>
        <w:pStyle w:val="Listenabsatz"/>
        <w:ind w:left="1440"/>
      </w:pPr>
    </w:p>
    <w:p w:rsidR="00312140" w:rsidRDefault="00312140" w:rsidP="00312140">
      <w:pPr>
        <w:pStyle w:val="Listenabsatz"/>
        <w:ind w:left="708"/>
      </w:pPr>
      <w:r>
        <w:t>Es wird dann die im Ziel-Deeplink angegebene evalExpression in CIC One evaluiert, z.B.</w:t>
      </w:r>
    </w:p>
    <w:p w:rsidR="00312140" w:rsidRDefault="00312140" w:rsidP="00312140">
      <w:pPr>
        <w:pStyle w:val="Listenabsatz"/>
      </w:pPr>
      <w:r>
        <w:t>DEEPLNK.CODE = Ziel-Deeplink-Code</w:t>
      </w:r>
    </w:p>
    <w:p w:rsidR="00312140" w:rsidRDefault="00312140" w:rsidP="00312140">
      <w:pPr>
        <w:pStyle w:val="Listenabsatz"/>
      </w:pPr>
      <w:r>
        <w:t>DEEPLNK.AREA=Gebiet für Deeplink</w:t>
      </w:r>
    </w:p>
    <w:p w:rsidR="00312140" w:rsidRDefault="00312140" w:rsidP="00312140">
      <w:pPr>
        <w:pStyle w:val="Listenabsatz"/>
        <w:ind w:left="708"/>
      </w:pPr>
      <w:r>
        <w:t>DEEPLNK.CLIENTTYPE=1</w:t>
      </w:r>
    </w:p>
    <w:p w:rsidR="00312140" w:rsidRDefault="00312140" w:rsidP="00312140">
      <w:pPr>
        <w:pStyle w:val="Listenabsatz"/>
        <w:ind w:left="708"/>
      </w:pPr>
      <w:r>
        <w:t>DEEPLNK.EXECEXPRESSION=</w:t>
      </w:r>
      <w:r w:rsidRPr="004A7828">
        <w:t>jv:GUI.launchWF("WebDemoWorkflow","START_WEB_PROCESS",</w:t>
      </w:r>
      <w:r>
        <w:t>:p01</w:t>
      </w:r>
      <w:r w:rsidRPr="004A7828">
        <w:t>,</w:t>
      </w:r>
      <w:r>
        <w:t>:p02</w:t>
      </w:r>
      <w:r w:rsidRPr="004A7828">
        <w:t>)</w:t>
      </w:r>
    </w:p>
    <w:p w:rsidR="00312140" w:rsidRDefault="00312140" w:rsidP="00312140">
      <w:pPr>
        <w:pStyle w:val="Listenabsatz"/>
        <w:ind w:left="708"/>
      </w:pPr>
      <w:r>
        <w:t>DEEPLNK.EVALPARAM01=&lt;to-be-defined&gt; (hier muß CIC One die aktuelle area dann in p01 substitui</w:t>
      </w:r>
      <w:r>
        <w:t>e</w:t>
      </w:r>
      <w:r>
        <w:t>ren)</w:t>
      </w:r>
    </w:p>
    <w:p w:rsidR="00312140" w:rsidRDefault="00312140" w:rsidP="00312140">
      <w:pPr>
        <w:pStyle w:val="Listenabsatz"/>
        <w:ind w:left="708"/>
      </w:pPr>
      <w:r>
        <w:t>DEEPLNK.EVALPARAM02=&lt;to-be-defined&gt; (hier muß CIC One die aktuelle area-Id dann in p02 subst</w:t>
      </w:r>
      <w:r>
        <w:t>i</w:t>
      </w:r>
      <w:r>
        <w:t>tuieren)</w:t>
      </w:r>
    </w:p>
    <w:p w:rsidR="00312140" w:rsidRDefault="00312140" w:rsidP="00312140">
      <w:pPr>
        <w:pStyle w:val="Listenabsatz"/>
        <w:ind w:left="708"/>
      </w:pPr>
    </w:p>
    <w:p w:rsidR="00312140" w:rsidRDefault="00312140" w:rsidP="00312140">
      <w:pPr>
        <w:pStyle w:val="Listenabsatz"/>
        <w:ind w:left="708"/>
      </w:pPr>
    </w:p>
    <w:p w:rsidR="00312140" w:rsidRDefault="00312140" w:rsidP="00312140"/>
    <w:p w:rsidR="00312140" w:rsidRDefault="00312140" w:rsidP="00312140">
      <w:pPr>
        <w:pStyle w:val="berschrift1"/>
      </w:pPr>
      <w:r>
        <w:br w:type="page"/>
      </w:r>
      <w:bookmarkStart w:id="62" w:name="_Toc442083581"/>
      <w:r>
        <w:lastRenderedPageBreak/>
        <w:t>Datenmodell</w:t>
      </w:r>
      <w:bookmarkEnd w:id="62"/>
    </w:p>
    <w:p w:rsidR="00312140" w:rsidRPr="00312140" w:rsidRDefault="00312140" w:rsidP="00312140">
      <w:pPr>
        <w:pStyle w:val="berschrift2"/>
      </w:pPr>
      <w:bookmarkStart w:id="63" w:name="_Toc442083582"/>
      <w:r w:rsidRPr="00312140">
        <w:t>Neue Tabellen</w:t>
      </w:r>
      <w:bookmarkEnd w:id="63"/>
    </w:p>
    <w:p w:rsidR="00312140" w:rsidRDefault="00312140" w:rsidP="00312140">
      <w:pPr>
        <w:pStyle w:val="DBTabelle"/>
      </w:pPr>
      <w:r>
        <w:t>DEEPLNK - DeepLink</w:t>
      </w:r>
    </w:p>
    <w:tbl>
      <w:tblPr>
        <w:tblStyle w:val="Tabellenraster"/>
        <w:tblpPr w:leftFromText="141" w:rightFromText="141" w:vertAnchor="text" w:horzAnchor="margin" w:tblpY="166"/>
        <w:tblOverlap w:val="never"/>
        <w:tblW w:w="0" w:type="auto"/>
        <w:tblLook w:val="04A0" w:firstRow="1" w:lastRow="0" w:firstColumn="1" w:lastColumn="0" w:noHBand="0" w:noVBand="1"/>
      </w:tblPr>
      <w:tblGrid>
        <w:gridCol w:w="3188"/>
        <w:gridCol w:w="3058"/>
        <w:gridCol w:w="3052"/>
      </w:tblGrid>
      <w:tr w:rsidR="00312140" w:rsidTr="005E4A0D">
        <w:tc>
          <w:tcPr>
            <w:tcW w:w="3188" w:type="dxa"/>
            <w:shd w:val="pct12" w:color="auto" w:fill="auto"/>
          </w:tcPr>
          <w:p w:rsidR="00312140" w:rsidRPr="00276DA7" w:rsidRDefault="00312140" w:rsidP="005E4A0D">
            <w:r w:rsidRPr="00276DA7">
              <w:t>DB-Feld</w:t>
            </w:r>
          </w:p>
        </w:tc>
        <w:tc>
          <w:tcPr>
            <w:tcW w:w="3058" w:type="dxa"/>
            <w:shd w:val="pct12" w:color="auto" w:fill="auto"/>
          </w:tcPr>
          <w:p w:rsidR="00312140" w:rsidRPr="00276DA7" w:rsidRDefault="00312140" w:rsidP="005E4A0D">
            <w:r w:rsidRPr="00276DA7">
              <w:t>Beschreibung</w:t>
            </w:r>
          </w:p>
        </w:tc>
        <w:tc>
          <w:tcPr>
            <w:tcW w:w="3054" w:type="dxa"/>
            <w:shd w:val="pct12" w:color="auto" w:fill="auto"/>
          </w:tcPr>
          <w:p w:rsidR="00312140" w:rsidRPr="00276DA7" w:rsidRDefault="00312140" w:rsidP="005E4A0D">
            <w:r w:rsidRPr="00276DA7">
              <w:t>Typ</w:t>
            </w:r>
          </w:p>
        </w:tc>
      </w:tr>
      <w:tr w:rsidR="00312140" w:rsidRPr="00242B71" w:rsidTr="005E4A0D">
        <w:tc>
          <w:tcPr>
            <w:tcW w:w="3188" w:type="dxa"/>
          </w:tcPr>
          <w:p w:rsidR="00312140" w:rsidRDefault="00312140" w:rsidP="005E4A0D">
            <w:pPr>
              <w:pStyle w:val="DBTabelle"/>
            </w:pPr>
            <w:r>
              <w:t>DEEPLNK.SYSDEEPLNK</w:t>
            </w:r>
          </w:p>
        </w:tc>
        <w:tc>
          <w:tcPr>
            <w:tcW w:w="3058" w:type="dxa"/>
          </w:tcPr>
          <w:p w:rsidR="00312140" w:rsidRPr="00056B60" w:rsidRDefault="00312140" w:rsidP="005E4A0D">
            <w:r>
              <w:t>Primärschlüssel</w:t>
            </w:r>
          </w:p>
        </w:tc>
        <w:tc>
          <w:tcPr>
            <w:tcW w:w="3054" w:type="dxa"/>
          </w:tcPr>
          <w:p w:rsidR="00312140" w:rsidRDefault="00312140" w:rsidP="005E4A0D">
            <w:r>
              <w:t>NUMBER(12)</w:t>
            </w:r>
          </w:p>
        </w:tc>
      </w:tr>
      <w:tr w:rsidR="00312140" w:rsidRPr="00242B71" w:rsidTr="005E4A0D">
        <w:tc>
          <w:tcPr>
            <w:tcW w:w="3188" w:type="dxa"/>
          </w:tcPr>
          <w:p w:rsidR="00312140" w:rsidRDefault="00312140" w:rsidP="005E4A0D">
            <w:pPr>
              <w:pStyle w:val="DBTabelle"/>
            </w:pPr>
            <w:r>
              <w:t>DEEPLNK.AREA</w:t>
            </w:r>
          </w:p>
        </w:tc>
        <w:tc>
          <w:tcPr>
            <w:tcW w:w="3058" w:type="dxa"/>
          </w:tcPr>
          <w:p w:rsidR="00312140" w:rsidRPr="00056B60" w:rsidRDefault="00312140" w:rsidP="005E4A0D">
            <w:r>
              <w:t>Gebiet wie ANGEBOT, VT</w:t>
            </w:r>
          </w:p>
        </w:tc>
        <w:tc>
          <w:tcPr>
            <w:tcW w:w="3054" w:type="dxa"/>
          </w:tcPr>
          <w:p w:rsidR="00312140" w:rsidRDefault="00312140" w:rsidP="005E4A0D">
            <w:r>
              <w:t>VARCHAR2(25)</w:t>
            </w:r>
          </w:p>
        </w:tc>
      </w:tr>
      <w:tr w:rsidR="00312140" w:rsidRPr="00242B71" w:rsidTr="005E4A0D">
        <w:tc>
          <w:tcPr>
            <w:tcW w:w="3188" w:type="dxa"/>
          </w:tcPr>
          <w:p w:rsidR="00312140" w:rsidRDefault="00312140" w:rsidP="005E4A0D">
            <w:pPr>
              <w:pStyle w:val="DBTabelle"/>
            </w:pPr>
            <w:r>
              <w:t>DEEPLNK.CODE</w:t>
            </w:r>
          </w:p>
        </w:tc>
        <w:tc>
          <w:tcPr>
            <w:tcW w:w="3058" w:type="dxa"/>
          </w:tcPr>
          <w:p w:rsidR="00312140" w:rsidRDefault="00312140" w:rsidP="005E4A0D">
            <w:r>
              <w:t>Eindeutiger Deeplink-Identifier</w:t>
            </w:r>
          </w:p>
        </w:tc>
        <w:tc>
          <w:tcPr>
            <w:tcW w:w="3054" w:type="dxa"/>
          </w:tcPr>
          <w:p w:rsidR="00312140" w:rsidRDefault="00312140" w:rsidP="005E4A0D">
            <w:r>
              <w:t>VARCHAR2(25)</w:t>
            </w:r>
          </w:p>
        </w:tc>
      </w:tr>
      <w:tr w:rsidR="00312140" w:rsidRPr="00242B71" w:rsidTr="005E4A0D">
        <w:tc>
          <w:tcPr>
            <w:tcW w:w="3188" w:type="dxa"/>
          </w:tcPr>
          <w:p w:rsidR="00312140" w:rsidRDefault="00312140" w:rsidP="005E4A0D">
            <w:pPr>
              <w:pStyle w:val="DBTabelle"/>
            </w:pPr>
            <w:r>
              <w:t>DEEPLNK.EXECEXPRESSION</w:t>
            </w:r>
          </w:p>
        </w:tc>
        <w:tc>
          <w:tcPr>
            <w:tcW w:w="3058" w:type="dxa"/>
          </w:tcPr>
          <w:p w:rsidR="00312140" w:rsidRDefault="00312140" w:rsidP="005E4A0D">
            <w:r>
              <w:t>OL Evaluate-Ausdruck oder relat</w:t>
            </w:r>
            <w:r>
              <w:t>i</w:t>
            </w:r>
            <w:r>
              <w:t>ver Pfad</w:t>
            </w:r>
          </w:p>
          <w:p w:rsidR="00312140" w:rsidRDefault="00312140" w:rsidP="005E4A0D">
            <w:r>
              <w:t>(zu CFG  SETUP\DEEPLINK\DEFAULTURL)</w:t>
            </w:r>
          </w:p>
        </w:tc>
        <w:tc>
          <w:tcPr>
            <w:tcW w:w="3054" w:type="dxa"/>
          </w:tcPr>
          <w:p w:rsidR="00312140" w:rsidRDefault="00312140" w:rsidP="005E4A0D">
            <w:r>
              <w:t>VARCHAR2(255)</w:t>
            </w:r>
          </w:p>
        </w:tc>
      </w:tr>
      <w:tr w:rsidR="00312140" w:rsidRPr="00242B71" w:rsidTr="005E4A0D">
        <w:tc>
          <w:tcPr>
            <w:tcW w:w="3188" w:type="dxa"/>
          </w:tcPr>
          <w:p w:rsidR="00312140" w:rsidRDefault="00312140" w:rsidP="005E4A0D">
            <w:pPr>
              <w:pStyle w:val="DBTabelle"/>
            </w:pPr>
            <w:r>
              <w:t>DEEPLNK.DESCRIPTION</w:t>
            </w:r>
          </w:p>
        </w:tc>
        <w:tc>
          <w:tcPr>
            <w:tcW w:w="3058" w:type="dxa"/>
          </w:tcPr>
          <w:p w:rsidR="00312140" w:rsidRDefault="00312140" w:rsidP="005E4A0D">
            <w:r>
              <w:t>Beschreibung</w:t>
            </w:r>
          </w:p>
        </w:tc>
        <w:tc>
          <w:tcPr>
            <w:tcW w:w="3054" w:type="dxa"/>
          </w:tcPr>
          <w:p w:rsidR="00312140" w:rsidRDefault="00312140" w:rsidP="005E4A0D">
            <w:r>
              <w:t>VARCHAR2(512)</w:t>
            </w:r>
          </w:p>
        </w:tc>
      </w:tr>
      <w:tr w:rsidR="00312140" w:rsidRPr="00242B71" w:rsidTr="005E4A0D">
        <w:tc>
          <w:tcPr>
            <w:tcW w:w="3188" w:type="dxa"/>
          </w:tcPr>
          <w:p w:rsidR="00312140" w:rsidRDefault="00312140" w:rsidP="005E4A0D">
            <w:pPr>
              <w:pStyle w:val="DBTabelle"/>
            </w:pPr>
            <w:r>
              <w:t>DEEPLNK.CLIENTTYPE</w:t>
            </w:r>
          </w:p>
        </w:tc>
        <w:tc>
          <w:tcPr>
            <w:tcW w:w="3058" w:type="dxa"/>
          </w:tcPr>
          <w:p w:rsidR="00312140" w:rsidRDefault="00312140" w:rsidP="005E4A0D">
            <w:r>
              <w:t>0=unbekannt, 1=Web, 2=Windows, 3=Extern</w:t>
            </w:r>
          </w:p>
        </w:tc>
        <w:tc>
          <w:tcPr>
            <w:tcW w:w="3054" w:type="dxa"/>
          </w:tcPr>
          <w:p w:rsidR="00312140" w:rsidRDefault="00312140" w:rsidP="005E4A0D">
            <w:r>
              <w:t>NUMBER(5)</w:t>
            </w:r>
          </w:p>
        </w:tc>
      </w:tr>
      <w:tr w:rsidR="00312140" w:rsidRPr="00242B71" w:rsidTr="005E4A0D">
        <w:tc>
          <w:tcPr>
            <w:tcW w:w="3188" w:type="dxa"/>
          </w:tcPr>
          <w:p w:rsidR="00312140" w:rsidRDefault="00312140" w:rsidP="005E4A0D">
            <w:pPr>
              <w:pStyle w:val="DBTabelle"/>
            </w:pPr>
            <w:r>
              <w:t>DEEPLNK.ALTERNATEBASISURL</w:t>
            </w:r>
          </w:p>
        </w:tc>
        <w:tc>
          <w:tcPr>
            <w:tcW w:w="3058" w:type="dxa"/>
          </w:tcPr>
          <w:p w:rsidR="00312140" w:rsidRDefault="00312140" w:rsidP="005E4A0D">
            <w:r>
              <w:t>Überschreibt Basisurl aus  CFG  SETUP\DEEPLINK\DEFAULTURL</w:t>
            </w:r>
          </w:p>
          <w:p w:rsidR="00312140" w:rsidRDefault="00312140" w:rsidP="005E4A0D">
            <w:r>
              <w:t>Muss in folgendem Format vorli</w:t>
            </w:r>
            <w:r>
              <w:t>e</w:t>
            </w:r>
            <w:r>
              <w:t>gen: {CFG}\{CFGSEC}\{CFGVAR} z.B.</w:t>
            </w:r>
          </w:p>
          <w:p w:rsidR="00312140" w:rsidRDefault="00312140" w:rsidP="005E4A0D">
            <w:r>
              <w:t>SETUP\DEEPLINK\MYURL</w:t>
            </w:r>
          </w:p>
          <w:p w:rsidR="00312140" w:rsidRDefault="00312140" w:rsidP="005E4A0D"/>
        </w:tc>
        <w:tc>
          <w:tcPr>
            <w:tcW w:w="3054" w:type="dxa"/>
          </w:tcPr>
          <w:p w:rsidR="00312140" w:rsidRDefault="00312140" w:rsidP="005E4A0D">
            <w:r>
              <w:t>VARCHAR2(512)</w:t>
            </w:r>
          </w:p>
        </w:tc>
      </w:tr>
      <w:tr w:rsidR="00312140" w:rsidRPr="00242B71" w:rsidTr="005E4A0D">
        <w:tc>
          <w:tcPr>
            <w:tcW w:w="3188" w:type="dxa"/>
          </w:tcPr>
          <w:p w:rsidR="00312140" w:rsidRDefault="00312140" w:rsidP="005E4A0D">
            <w:pPr>
              <w:pStyle w:val="DBTabelle"/>
            </w:pPr>
            <w:r>
              <w:t>DEEPLNK.TARGETTYPE</w:t>
            </w:r>
          </w:p>
        </w:tc>
        <w:tc>
          <w:tcPr>
            <w:tcW w:w="3058" w:type="dxa"/>
          </w:tcPr>
          <w:p w:rsidR="00312140" w:rsidRDefault="00312140" w:rsidP="005E4A0D">
            <w:r>
              <w:t xml:space="preserve">Zieltyp, </w:t>
            </w:r>
          </w:p>
          <w:p w:rsidR="00312140" w:rsidRDefault="00312140" w:rsidP="005E4A0D">
            <w:r>
              <w:t>0=unbekannt, 1=Web, 2=Windows, 3=Extern</w:t>
            </w:r>
          </w:p>
        </w:tc>
        <w:tc>
          <w:tcPr>
            <w:tcW w:w="3054" w:type="dxa"/>
          </w:tcPr>
          <w:p w:rsidR="00312140" w:rsidRDefault="00312140" w:rsidP="005E4A0D">
            <w:r>
              <w:t>NUMBER(5)</w:t>
            </w:r>
          </w:p>
        </w:tc>
      </w:tr>
      <w:tr w:rsidR="00312140" w:rsidRPr="00242B71" w:rsidTr="005E4A0D">
        <w:tc>
          <w:tcPr>
            <w:tcW w:w="3188" w:type="dxa"/>
          </w:tcPr>
          <w:p w:rsidR="00312140" w:rsidRDefault="00312140" w:rsidP="005E4A0D">
            <w:pPr>
              <w:pStyle w:val="DBTabelle"/>
            </w:pPr>
            <w:r>
              <w:t>DEEPLNK.SYSEAIART</w:t>
            </w:r>
          </w:p>
        </w:tc>
        <w:tc>
          <w:tcPr>
            <w:tcW w:w="3058" w:type="dxa"/>
          </w:tcPr>
          <w:p w:rsidR="00312140" w:rsidRDefault="00312140" w:rsidP="005E4A0D">
            <w:r>
              <w:t>Verknüpfung zu EAIART</w:t>
            </w:r>
          </w:p>
        </w:tc>
        <w:tc>
          <w:tcPr>
            <w:tcW w:w="3054" w:type="dxa"/>
          </w:tcPr>
          <w:p w:rsidR="00312140" w:rsidRDefault="00312140" w:rsidP="005E4A0D">
            <w:r>
              <w:t>NUMBER(12)</w:t>
            </w:r>
          </w:p>
        </w:tc>
      </w:tr>
      <w:tr w:rsidR="00312140" w:rsidRPr="00242B71" w:rsidTr="005E4A0D">
        <w:tc>
          <w:tcPr>
            <w:tcW w:w="3188" w:type="dxa"/>
          </w:tcPr>
          <w:p w:rsidR="00312140" w:rsidRDefault="00312140" w:rsidP="005E4A0D">
            <w:pPr>
              <w:pStyle w:val="DBTabelle"/>
            </w:pPr>
            <w:r>
              <w:t>DEEPLNK.PARAMSIGN</w:t>
            </w:r>
          </w:p>
        </w:tc>
        <w:tc>
          <w:tcPr>
            <w:tcW w:w="3058" w:type="dxa"/>
          </w:tcPr>
          <w:p w:rsidR="00312140" w:rsidRDefault="00312140" w:rsidP="005E4A0D">
            <w:r>
              <w:t>Prefix der Parameter, Default: „:“</w:t>
            </w:r>
          </w:p>
          <w:p w:rsidR="00312140" w:rsidRDefault="00312140" w:rsidP="005E4A0D">
            <w:r>
              <w:t>alternative z.B. „%“ oder „&amp;“ oder „_“</w:t>
            </w:r>
          </w:p>
        </w:tc>
        <w:tc>
          <w:tcPr>
            <w:tcW w:w="3054" w:type="dxa"/>
          </w:tcPr>
          <w:p w:rsidR="00312140" w:rsidRDefault="00312140" w:rsidP="005E4A0D">
            <w:r w:rsidRPr="00C3305A">
              <w:t xml:space="preserve">VARCHAR2(3)  </w:t>
            </w:r>
          </w:p>
        </w:tc>
      </w:tr>
      <w:tr w:rsidR="00312140" w:rsidRPr="00242B71" w:rsidTr="005E4A0D">
        <w:tc>
          <w:tcPr>
            <w:tcW w:w="3188" w:type="dxa"/>
          </w:tcPr>
          <w:p w:rsidR="00312140" w:rsidRDefault="00312140" w:rsidP="005E4A0D">
            <w:pPr>
              <w:pStyle w:val="DBTabelle"/>
            </w:pPr>
            <w:r>
              <w:t>DEEPLNK.CODERFU</w:t>
            </w:r>
          </w:p>
        </w:tc>
        <w:tc>
          <w:tcPr>
            <w:tcW w:w="3058" w:type="dxa"/>
          </w:tcPr>
          <w:p w:rsidR="00312140" w:rsidRDefault="00312140" w:rsidP="005E4A0D">
            <w:r>
              <w:t>Rechtefunktion</w:t>
            </w:r>
          </w:p>
        </w:tc>
        <w:tc>
          <w:tcPr>
            <w:tcW w:w="3054" w:type="dxa"/>
          </w:tcPr>
          <w:p w:rsidR="00312140" w:rsidRDefault="00312140" w:rsidP="005E4A0D">
            <w:r>
              <w:t>VARCHAR2(80</w:t>
            </w:r>
            <w:r w:rsidRPr="00C3305A">
              <w:t xml:space="preserve">)  </w:t>
            </w:r>
          </w:p>
        </w:tc>
      </w:tr>
      <w:tr w:rsidR="00312140" w:rsidRPr="00242B71" w:rsidTr="005E4A0D">
        <w:tc>
          <w:tcPr>
            <w:tcW w:w="3188" w:type="dxa"/>
          </w:tcPr>
          <w:p w:rsidR="00312140" w:rsidRDefault="00312140" w:rsidP="005E4A0D">
            <w:pPr>
              <w:pStyle w:val="DBTabelle"/>
            </w:pPr>
            <w:r>
              <w:t>DEEPLNK.CODERMO</w:t>
            </w:r>
          </w:p>
        </w:tc>
        <w:tc>
          <w:tcPr>
            <w:tcW w:w="3058" w:type="dxa"/>
          </w:tcPr>
          <w:p w:rsidR="00312140" w:rsidRDefault="00312140" w:rsidP="005E4A0D">
            <w:r>
              <w:t>Rechtemodul</w:t>
            </w:r>
          </w:p>
        </w:tc>
        <w:tc>
          <w:tcPr>
            <w:tcW w:w="3054" w:type="dxa"/>
          </w:tcPr>
          <w:p w:rsidR="00312140" w:rsidRDefault="00312140" w:rsidP="005E4A0D">
            <w:r>
              <w:t>VARCHAR2(80</w:t>
            </w:r>
            <w:r w:rsidRPr="00C3305A">
              <w:t xml:space="preserve">)  </w:t>
            </w:r>
          </w:p>
        </w:tc>
      </w:tr>
      <w:tr w:rsidR="00312140" w:rsidRPr="00242B71" w:rsidTr="005E4A0D">
        <w:tc>
          <w:tcPr>
            <w:tcW w:w="3188" w:type="dxa"/>
          </w:tcPr>
          <w:p w:rsidR="00312140" w:rsidRDefault="00312140" w:rsidP="005E4A0D">
            <w:pPr>
              <w:pStyle w:val="DBTabelle"/>
            </w:pPr>
            <w:r>
              <w:t>DEEPLNK.EVALPARAM01</w:t>
            </w:r>
          </w:p>
          <w:p w:rsidR="00312140" w:rsidRDefault="00312140" w:rsidP="005E4A0D">
            <w:pPr>
              <w:rPr>
                <w:lang w:val="en-US"/>
              </w:rPr>
            </w:pPr>
            <w:r>
              <w:rPr>
                <w:lang w:val="en-US"/>
              </w:rPr>
              <w:t xml:space="preserve">       -</w:t>
            </w:r>
          </w:p>
          <w:p w:rsidR="00312140" w:rsidRPr="00C3305A" w:rsidRDefault="00312140" w:rsidP="005E4A0D">
            <w:pPr>
              <w:pStyle w:val="DBTabelle"/>
            </w:pPr>
            <w:r>
              <w:t>DEEPLNK.EVALPARAM10</w:t>
            </w:r>
          </w:p>
        </w:tc>
        <w:tc>
          <w:tcPr>
            <w:tcW w:w="3058" w:type="dxa"/>
          </w:tcPr>
          <w:p w:rsidR="00312140" w:rsidRDefault="00312140" w:rsidP="005E4A0D">
            <w:r>
              <w:t>Parameter für EXECEXPRESSION</w:t>
            </w:r>
          </w:p>
          <w:p w:rsidR="00312140" w:rsidRDefault="00312140" w:rsidP="005E4A0D"/>
        </w:tc>
        <w:tc>
          <w:tcPr>
            <w:tcW w:w="3054" w:type="dxa"/>
          </w:tcPr>
          <w:p w:rsidR="00312140" w:rsidRDefault="00312140" w:rsidP="005E4A0D">
            <w:r>
              <w:t>VARCHAR2(128</w:t>
            </w:r>
            <w:r w:rsidRPr="00C3305A">
              <w:t xml:space="preserve">)  </w:t>
            </w:r>
          </w:p>
        </w:tc>
      </w:tr>
    </w:tbl>
    <w:p w:rsidR="00312140" w:rsidRDefault="00312140" w:rsidP="00FE2DD3"/>
    <w:p w:rsidR="00FE2DD3" w:rsidRDefault="00FE2DD3" w:rsidP="00FE2DD3">
      <w:pPr>
        <w:pStyle w:val="berschrift1"/>
      </w:pPr>
      <w:bookmarkStart w:id="64" w:name="_Toc442083583"/>
      <w:r>
        <w:t>Einrichtung</w:t>
      </w:r>
      <w:bookmarkEnd w:id="64"/>
    </w:p>
    <w:p w:rsidR="00FE2DD3" w:rsidRDefault="00FE2DD3" w:rsidP="00FE2DD3">
      <w:r>
        <w:t>Für alle unterschiedlichen Deeplinks aus beiliegendem Excel ist ein Eintrag in der DEEPLNK-Tabelle zu konfig</w:t>
      </w:r>
      <w:r>
        <w:t>u</w:t>
      </w:r>
      <w:r>
        <w:t>rieren.</w:t>
      </w:r>
    </w:p>
    <w:p w:rsidR="00FE2DD3" w:rsidRPr="00144E06" w:rsidRDefault="00FE2DD3" w:rsidP="00FE2DD3">
      <w:r>
        <w:t>Auch wenn theoretisch für verschiedene Use-Cases der gleiche DEEPLNK verwendet werden könnte (z.B. Sprung in Kundenansicht), so soll pro Use-Case ein eigener Link angelegt werden, um später z.B. spezifische Use-Case spezifische Aktionen ausführen und administrieren zu können.</w:t>
      </w:r>
    </w:p>
    <w:p w:rsidR="00FE2DD3" w:rsidRDefault="00FE2DD3" w:rsidP="00FE2DD3"/>
    <w:p w:rsidR="00FE2DD3" w:rsidRDefault="00FE2DD3" w:rsidP="00FE2DD3">
      <w:pPr>
        <w:pStyle w:val="berschrift1"/>
      </w:pPr>
      <w:bookmarkStart w:id="65" w:name="_Toc442083584"/>
      <w:r>
        <w:t>Clarion</w:t>
      </w:r>
      <w:bookmarkEnd w:id="65"/>
    </w:p>
    <w:p w:rsidR="00FE2DD3" w:rsidRDefault="00FE2DD3" w:rsidP="00FE2DD3">
      <w:r>
        <w:t>Für den konkreten Aufruf eines Deeplinks in OpenLease wird die Funktion:</w:t>
      </w:r>
    </w:p>
    <w:p w:rsidR="00FE2DD3" w:rsidRDefault="00FE2DD3" w:rsidP="00FE2DD3"/>
    <w:p w:rsidR="00FE2DD3" w:rsidRPr="005A37F5" w:rsidRDefault="00FE2DD3" w:rsidP="00FE2DD3">
      <w:pPr>
        <w:pStyle w:val="CodeInline"/>
      </w:pPr>
      <w:r w:rsidRPr="005A37F5">
        <w:t>_deeplink(&lt;Code des DeepLink&gt;, &lt;p01&gt;, … ,&lt;p10&gt;)</w:t>
      </w:r>
    </w:p>
    <w:p w:rsidR="00FE2DD3" w:rsidRDefault="00FE2DD3" w:rsidP="00FE2DD3">
      <w:pPr>
        <w:pStyle w:val="Listenabsatz"/>
        <w:ind w:left="0"/>
      </w:pPr>
    </w:p>
    <w:p w:rsidR="00FE2DD3" w:rsidRDefault="00FE2DD3" w:rsidP="00FE2DD3">
      <w:pPr>
        <w:pStyle w:val="Listenabsatz"/>
        <w:ind w:left="0"/>
      </w:pPr>
      <w:r>
        <w:t>bereitgestellt. Diese Funktion ruft (je nach DEEPLNK.TargetType des DeepLinks) entweder eine URL mit Par</w:t>
      </w:r>
      <w:r>
        <w:t>a</w:t>
      </w:r>
      <w:r>
        <w:t>metern auf oder sie führt eine Expression aus, die ebenfalls parametrisiert werden kann.</w:t>
      </w:r>
    </w:p>
    <w:p w:rsidR="00FE2DD3" w:rsidRDefault="00FE2DD3" w:rsidP="00FE2DD3"/>
    <w:p w:rsidR="0021536B" w:rsidRDefault="0021536B" w:rsidP="0021536B">
      <w:pPr>
        <w:pStyle w:val="berschrift1"/>
      </w:pPr>
      <w:bookmarkStart w:id="66" w:name="_Toc442083585"/>
      <w:r>
        <w:t>Konfiguration</w:t>
      </w:r>
      <w:bookmarkEnd w:id="66"/>
    </w:p>
    <w:p w:rsidR="0021536B" w:rsidRDefault="0021536B" w:rsidP="0021536B">
      <w:r>
        <w:t>Auf jeder Arbeitsstation, die einen Deeplink in OpenLease unterstützen soll, muß ein Registry-Eintrag in Windows vorgenommen werden, um einen Mime-Type-Handler für diese Aktion zu registrieren:</w:t>
      </w:r>
    </w:p>
    <w:p w:rsidR="0021536B" w:rsidRDefault="0021536B" w:rsidP="0021536B"/>
    <w:p w:rsidR="0021536B" w:rsidRPr="0021536B" w:rsidRDefault="0021536B" w:rsidP="0021536B">
      <w:pPr>
        <w:pStyle w:val="Quellcode"/>
        <w:jc w:val="left"/>
      </w:pPr>
      <w:r w:rsidRPr="0021536B">
        <w:t>[HKEY_CLASSES_ROOT\onex7]</w:t>
      </w:r>
      <w:r w:rsidRPr="0021536B">
        <w:br/>
        <w:t>"URL Protocol"=""</w:t>
      </w:r>
      <w:r w:rsidRPr="0021536B">
        <w:br/>
        <w:t>@="URL</w:t>
      </w:r>
      <w:proofErr w:type="gramStart"/>
      <w:r w:rsidRPr="0021536B">
        <w:t>:ONEx7</w:t>
      </w:r>
      <w:proofErr w:type="gramEnd"/>
      <w:r w:rsidRPr="0021536B">
        <w:t xml:space="preserve"> Protocol &lt;URL:ONEx7%20Protocol&gt;"</w:t>
      </w:r>
      <w:r w:rsidRPr="0021536B">
        <w:br/>
      </w:r>
      <w:r w:rsidRPr="0021536B">
        <w:lastRenderedPageBreak/>
        <w:br/>
        <w:t>[HKEY_CLASSES_ROOT\onex7\shell]</w:t>
      </w:r>
      <w:r w:rsidRPr="0021536B">
        <w:br/>
      </w:r>
      <w:r w:rsidRPr="0021536B">
        <w:br/>
        <w:t>[HKEY_CLASSES_ROOT\onex7\shell\open]</w:t>
      </w:r>
      <w:r w:rsidRPr="0021536B">
        <w:br/>
      </w:r>
      <w:r w:rsidRPr="0021536B">
        <w:br/>
        <w:t>[HKEY_CLASSES_ROOT\onex7\shell\open\command]</w:t>
      </w:r>
      <w:r w:rsidRPr="0021536B">
        <w:br/>
        <w:t xml:space="preserve">@="\"C:\\cw\\bin\\olvlx.exe\" \"%1\"" </w:t>
      </w:r>
    </w:p>
    <w:p w:rsidR="0021536B" w:rsidRPr="0021536B" w:rsidRDefault="0021536B" w:rsidP="0021536B">
      <w:pPr>
        <w:pStyle w:val="Quellcode"/>
      </w:pPr>
    </w:p>
    <w:sectPr w:rsidR="0021536B" w:rsidRPr="0021536B" w:rsidSect="00312140">
      <w:headerReference w:type="even" r:id="rId19"/>
      <w:headerReference w:type="default" r:id="rId20"/>
      <w:footerReference w:type="even" r:id="rId21"/>
      <w:footerReference w:type="default" r:id="rId22"/>
      <w:headerReference w:type="first" r:id="rId23"/>
      <w:footerReference w:type="first" r:id="rId24"/>
      <w:pgSz w:w="11906" w:h="16838"/>
      <w:pgMar w:top="1412" w:right="1412" w:bottom="1140" w:left="1412" w:header="6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314" w:rsidRDefault="00D84314" w:rsidP="00AD0B7C">
      <w:r>
        <w:separator/>
      </w:r>
    </w:p>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p w:rsidR="00D84314" w:rsidRDefault="00D84314" w:rsidP="00276DA7"/>
    <w:p w:rsidR="00D84314" w:rsidRDefault="00D84314"/>
  </w:endnote>
  <w:endnote w:type="continuationSeparator" w:id="0">
    <w:p w:rsidR="00D84314" w:rsidRDefault="00D84314" w:rsidP="00AD0B7C">
      <w:r>
        <w:continuationSeparator/>
      </w:r>
    </w:p>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p w:rsidR="00D84314" w:rsidRDefault="00D84314" w:rsidP="00276DA7"/>
    <w:p w:rsidR="00D84314" w:rsidRDefault="00D843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MWTypeLight">
    <w:altName w:val="Segoe Script"/>
    <w:charset w:val="00"/>
    <w:family w:val="swiss"/>
    <w:pitch w:val="variable"/>
    <w:sig w:usb0="80000027"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MWTypeRegular">
    <w:altName w:val="Arial"/>
    <w:charset w:val="00"/>
    <w:family w:val="swiss"/>
    <w:pitch w:val="variable"/>
    <w:sig w:usb0="80000027" w:usb1="00000000" w:usb2="00000000" w:usb3="00000000" w:csb0="00000093" w:csb1="00000000"/>
  </w:font>
  <w:font w:name="BMW Helvetica Light">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A0D" w:rsidRDefault="005E4A0D" w:rsidP="00AD0B7C">
    <w:pPr>
      <w:pStyle w:val="Fuzeile"/>
    </w:pPr>
  </w:p>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A0D" w:rsidRPr="00D254EF" w:rsidRDefault="005E4A0D" w:rsidP="00AD0B7C">
    <w:pPr>
      <w:pStyle w:val="Fuzeile"/>
    </w:pPr>
    <w:r>
      <w:t>DeepLink_BOSCall.docx</w:t>
    </w:r>
    <w:r w:rsidRPr="00D254EF">
      <w:tab/>
      <w:t>© CIC 201</w:t>
    </w:r>
    <w:r>
      <w:t>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A0D" w:rsidRPr="00D254EF" w:rsidRDefault="005E4A0D" w:rsidP="00AD0B7C">
    <w:pPr>
      <w:pStyle w:val="Fuzeile"/>
    </w:pPr>
    <w:r>
      <w:tab/>
    </w:r>
    <w:r>
      <w:tab/>
    </w:r>
    <w:r w:rsidRPr="00D254EF">
      <w:t>© CIC 201</w:t>
    </w:r>
    <w: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314" w:rsidRDefault="00D84314" w:rsidP="00AD0B7C">
      <w:r>
        <w:separator/>
      </w:r>
    </w:p>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p w:rsidR="00D84314" w:rsidRDefault="00D84314" w:rsidP="00276DA7"/>
    <w:p w:rsidR="00D84314" w:rsidRDefault="00D84314"/>
  </w:footnote>
  <w:footnote w:type="continuationSeparator" w:id="0">
    <w:p w:rsidR="00D84314" w:rsidRDefault="00D84314" w:rsidP="00AD0B7C">
      <w:r>
        <w:continuationSeparator/>
      </w:r>
    </w:p>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rsidP="00AD0B7C"/>
    <w:p w:rsidR="00D84314" w:rsidRDefault="00D84314"/>
    <w:p w:rsidR="00D84314" w:rsidRDefault="00D84314" w:rsidP="00276DA7"/>
    <w:p w:rsidR="00D84314" w:rsidRDefault="00D8431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A0D" w:rsidRDefault="005E4A0D" w:rsidP="00AD0B7C">
    <w:pPr>
      <w:pStyle w:val="Kopfzeile"/>
    </w:pPr>
  </w:p>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rsidP="00AD0B7C"/>
  <w:p w:rsidR="005E4A0D" w:rsidRDefault="005E4A0D"/>
  <w:p w:rsidR="005E4A0D" w:rsidRDefault="005E4A0D" w:rsidP="00276DA7"/>
  <w:p w:rsidR="005E4A0D" w:rsidRDefault="005E4A0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3002110"/>
      <w:docPartObj>
        <w:docPartGallery w:val="Page Numbers (Top of Page)"/>
        <w:docPartUnique/>
      </w:docPartObj>
    </w:sdtPr>
    <w:sdtEndPr>
      <w:rPr>
        <w:noProof/>
      </w:rPr>
    </w:sdtEndPr>
    <w:sdtContent>
      <w:p w:rsidR="005E4A0D" w:rsidRPr="00D254EF" w:rsidRDefault="005E4A0D" w:rsidP="00AD0B7C">
        <w:pPr>
          <w:pStyle w:val="Kopfzeile"/>
        </w:pPr>
        <w:r>
          <w:fldChar w:fldCharType="begin"/>
        </w:r>
        <w:r>
          <w:instrText xml:space="preserve"> PAGE </w:instrText>
        </w:r>
        <w:r>
          <w:fldChar w:fldCharType="separate"/>
        </w:r>
        <w:r w:rsidR="001A14E1">
          <w:rPr>
            <w:noProof/>
          </w:rPr>
          <w:t>11</w:t>
        </w:r>
        <w:r>
          <w:rPr>
            <w:noProof/>
          </w:rPr>
          <w:fldChar w:fldCharType="end"/>
        </w:r>
        <w:r w:rsidRPr="00D254EF">
          <w:t>|</w:t>
        </w:r>
        <w:r w:rsidR="00D84314">
          <w:fldChar w:fldCharType="begin"/>
        </w:r>
        <w:r w:rsidR="00D84314">
          <w:instrText xml:space="preserve"> NUMPAGES </w:instrText>
        </w:r>
        <w:r w:rsidR="00D84314">
          <w:fldChar w:fldCharType="separate"/>
        </w:r>
        <w:r w:rsidR="001A14E1">
          <w:rPr>
            <w:noProof/>
          </w:rPr>
          <w:t>13</w:t>
        </w:r>
        <w:r w:rsidR="00D84314">
          <w:rPr>
            <w:noProof/>
          </w:rPr>
          <w:fldChar w:fldCharType="end"/>
        </w:r>
      </w:p>
    </w:sdtContent>
  </w:sdt>
  <w:p w:rsidR="005E4A0D" w:rsidRDefault="005E4A0D"/>
  <w:p w:rsidR="005E4A0D" w:rsidRDefault="005E4A0D" w:rsidP="00276DA7"/>
  <w:p w:rsidR="005E4A0D" w:rsidRDefault="005E4A0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A0D" w:rsidRPr="00D254EF" w:rsidRDefault="005E4A0D" w:rsidP="00AD0B7C">
    <w:pPr>
      <w:pStyle w:val="Kopfzeile"/>
    </w:pPr>
    <w:r>
      <w:rPr>
        <w:noProof/>
        <w:lang w:eastAsia="de-DE"/>
      </w:rPr>
      <w:drawing>
        <wp:inline distT="0" distB="0" distL="0" distR="0" wp14:anchorId="3A439A9B" wp14:editId="4E8EF80F">
          <wp:extent cx="2067446" cy="352540"/>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_logo_2011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74010" cy="35365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C54F6FA"/>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851"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2BF79BE"/>
    <w:multiLevelType w:val="hybridMultilevel"/>
    <w:tmpl w:val="73F4B4F2"/>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2">
    <w:nsid w:val="069D5BA9"/>
    <w:multiLevelType w:val="hybridMultilevel"/>
    <w:tmpl w:val="BEA08B08"/>
    <w:lvl w:ilvl="0" w:tplc="1E7CC11E">
      <w:start w:val="1"/>
      <w:numFmt w:val="decimal"/>
      <w:pStyle w:val="Figuretable"/>
      <w:lvlText w:val="Tabelle %1"/>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09401BF5"/>
    <w:multiLevelType w:val="hybridMultilevel"/>
    <w:tmpl w:val="314ED42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10D16839"/>
    <w:multiLevelType w:val="hybridMultilevel"/>
    <w:tmpl w:val="67C8055C"/>
    <w:lvl w:ilvl="0" w:tplc="64DA61B8">
      <w:start w:val="10"/>
      <w:numFmt w:val="bullet"/>
      <w:lvlText w:val="-"/>
      <w:lvlJc w:val="left"/>
      <w:pPr>
        <w:ind w:left="644" w:hanging="360"/>
      </w:pPr>
      <w:rPr>
        <w:rFonts w:ascii="BMWTypeLight" w:eastAsia="Times New Roman" w:hAnsi="BMWTypeLight"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0D627FB"/>
    <w:multiLevelType w:val="hybridMultilevel"/>
    <w:tmpl w:val="1DE439D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nsid w:val="13461120"/>
    <w:multiLevelType w:val="hybridMultilevel"/>
    <w:tmpl w:val="2F02C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6FE4B4F"/>
    <w:multiLevelType w:val="hybridMultilevel"/>
    <w:tmpl w:val="AD32D826"/>
    <w:lvl w:ilvl="0" w:tplc="5B5085C8">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7DC7602"/>
    <w:multiLevelType w:val="hybridMultilevel"/>
    <w:tmpl w:val="C908E78C"/>
    <w:lvl w:ilvl="0" w:tplc="0CAEB568">
      <w:numFmt w:val="bullet"/>
      <w:lvlText w:val="-"/>
      <w:lvlJc w:val="left"/>
      <w:pPr>
        <w:ind w:left="480" w:hanging="360"/>
      </w:pPr>
      <w:rPr>
        <w:rFonts w:ascii="Consolas" w:eastAsia="Times New Roman" w:hAnsi="Consolas" w:cs="Consolas" w:hint="default"/>
      </w:rPr>
    </w:lvl>
    <w:lvl w:ilvl="1" w:tplc="04070003">
      <w:start w:val="1"/>
      <w:numFmt w:val="bullet"/>
      <w:lvlText w:val="o"/>
      <w:lvlJc w:val="left"/>
      <w:pPr>
        <w:ind w:left="1200" w:hanging="360"/>
      </w:pPr>
      <w:rPr>
        <w:rFonts w:ascii="Courier New" w:hAnsi="Courier New" w:cs="Courier New" w:hint="default"/>
      </w:rPr>
    </w:lvl>
    <w:lvl w:ilvl="2" w:tplc="04070005">
      <w:start w:val="1"/>
      <w:numFmt w:val="bullet"/>
      <w:lvlText w:val=""/>
      <w:lvlJc w:val="left"/>
      <w:pPr>
        <w:ind w:left="1920" w:hanging="360"/>
      </w:pPr>
      <w:rPr>
        <w:rFonts w:ascii="Wingdings" w:hAnsi="Wingdings" w:hint="default"/>
      </w:rPr>
    </w:lvl>
    <w:lvl w:ilvl="3" w:tplc="04070001">
      <w:start w:val="1"/>
      <w:numFmt w:val="bullet"/>
      <w:lvlText w:val=""/>
      <w:lvlJc w:val="left"/>
      <w:pPr>
        <w:ind w:left="2640" w:hanging="360"/>
      </w:pPr>
      <w:rPr>
        <w:rFonts w:ascii="Symbol" w:hAnsi="Symbol" w:hint="default"/>
      </w:rPr>
    </w:lvl>
    <w:lvl w:ilvl="4" w:tplc="04070003" w:tentative="1">
      <w:start w:val="1"/>
      <w:numFmt w:val="bullet"/>
      <w:lvlText w:val="o"/>
      <w:lvlJc w:val="left"/>
      <w:pPr>
        <w:ind w:left="3360" w:hanging="360"/>
      </w:pPr>
      <w:rPr>
        <w:rFonts w:ascii="Courier New" w:hAnsi="Courier New" w:cs="Courier New" w:hint="default"/>
      </w:rPr>
    </w:lvl>
    <w:lvl w:ilvl="5" w:tplc="04070005" w:tentative="1">
      <w:start w:val="1"/>
      <w:numFmt w:val="bullet"/>
      <w:lvlText w:val=""/>
      <w:lvlJc w:val="left"/>
      <w:pPr>
        <w:ind w:left="4080" w:hanging="360"/>
      </w:pPr>
      <w:rPr>
        <w:rFonts w:ascii="Wingdings" w:hAnsi="Wingdings" w:hint="default"/>
      </w:rPr>
    </w:lvl>
    <w:lvl w:ilvl="6" w:tplc="04070001" w:tentative="1">
      <w:start w:val="1"/>
      <w:numFmt w:val="bullet"/>
      <w:lvlText w:val=""/>
      <w:lvlJc w:val="left"/>
      <w:pPr>
        <w:ind w:left="4800" w:hanging="360"/>
      </w:pPr>
      <w:rPr>
        <w:rFonts w:ascii="Symbol" w:hAnsi="Symbol" w:hint="default"/>
      </w:rPr>
    </w:lvl>
    <w:lvl w:ilvl="7" w:tplc="04070003" w:tentative="1">
      <w:start w:val="1"/>
      <w:numFmt w:val="bullet"/>
      <w:lvlText w:val="o"/>
      <w:lvlJc w:val="left"/>
      <w:pPr>
        <w:ind w:left="5520" w:hanging="360"/>
      </w:pPr>
      <w:rPr>
        <w:rFonts w:ascii="Courier New" w:hAnsi="Courier New" w:cs="Courier New" w:hint="default"/>
      </w:rPr>
    </w:lvl>
    <w:lvl w:ilvl="8" w:tplc="04070005" w:tentative="1">
      <w:start w:val="1"/>
      <w:numFmt w:val="bullet"/>
      <w:lvlText w:val=""/>
      <w:lvlJc w:val="left"/>
      <w:pPr>
        <w:ind w:left="6240" w:hanging="360"/>
      </w:pPr>
      <w:rPr>
        <w:rFonts w:ascii="Wingdings" w:hAnsi="Wingdings" w:hint="default"/>
      </w:rPr>
    </w:lvl>
  </w:abstractNum>
  <w:abstractNum w:abstractNumId="9">
    <w:nsid w:val="1B193C82"/>
    <w:multiLevelType w:val="hybridMultilevel"/>
    <w:tmpl w:val="110AFC1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nsid w:val="1C314936"/>
    <w:multiLevelType w:val="hybridMultilevel"/>
    <w:tmpl w:val="193A3C98"/>
    <w:lvl w:ilvl="0" w:tplc="A7505AD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4975CEE"/>
    <w:multiLevelType w:val="multilevel"/>
    <w:tmpl w:val="921A9AC6"/>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2">
    <w:nsid w:val="2563073F"/>
    <w:multiLevelType w:val="hybridMultilevel"/>
    <w:tmpl w:val="54FA6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B051356"/>
    <w:multiLevelType w:val="hybridMultilevel"/>
    <w:tmpl w:val="FFA054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BA87E87"/>
    <w:multiLevelType w:val="hybridMultilevel"/>
    <w:tmpl w:val="94C8214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nsid w:val="2E8A0F2A"/>
    <w:multiLevelType w:val="hybridMultilevel"/>
    <w:tmpl w:val="0E3ED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0806E14"/>
    <w:multiLevelType w:val="hybridMultilevel"/>
    <w:tmpl w:val="764CA5DE"/>
    <w:lvl w:ilvl="0" w:tplc="04070001">
      <w:start w:val="1"/>
      <w:numFmt w:val="bullet"/>
      <w:lvlText w:val=""/>
      <w:lvlJc w:val="left"/>
      <w:pPr>
        <w:ind w:left="783" w:hanging="360"/>
      </w:pPr>
      <w:rPr>
        <w:rFonts w:ascii="Symbol" w:hAnsi="Symbol" w:hint="default"/>
      </w:rPr>
    </w:lvl>
    <w:lvl w:ilvl="1" w:tplc="04070003">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17">
    <w:nsid w:val="360A6B54"/>
    <w:multiLevelType w:val="hybridMultilevel"/>
    <w:tmpl w:val="649C4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E0A57A1"/>
    <w:multiLevelType w:val="hybridMultilevel"/>
    <w:tmpl w:val="193A3C98"/>
    <w:lvl w:ilvl="0" w:tplc="A7505AD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0524CD3"/>
    <w:multiLevelType w:val="hybridMultilevel"/>
    <w:tmpl w:val="BEBA73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7841B39"/>
    <w:multiLevelType w:val="hybridMultilevel"/>
    <w:tmpl w:val="186669A4"/>
    <w:lvl w:ilvl="0" w:tplc="69C41F1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B1C7EF5"/>
    <w:multiLevelType w:val="hybridMultilevel"/>
    <w:tmpl w:val="AE00D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075426D"/>
    <w:multiLevelType w:val="hybridMultilevel"/>
    <w:tmpl w:val="159C72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09E4660"/>
    <w:multiLevelType w:val="hybridMultilevel"/>
    <w:tmpl w:val="262A75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9C43775"/>
    <w:multiLevelType w:val="multilevel"/>
    <w:tmpl w:val="69E6280E"/>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7E573222"/>
    <w:multiLevelType w:val="hybridMultilevel"/>
    <w:tmpl w:val="1DFC9572"/>
    <w:lvl w:ilvl="0" w:tplc="64DA61B8">
      <w:start w:val="10"/>
      <w:numFmt w:val="bullet"/>
      <w:lvlText w:val="-"/>
      <w:lvlJc w:val="left"/>
      <w:pPr>
        <w:ind w:left="720" w:hanging="360"/>
      </w:pPr>
      <w:rPr>
        <w:rFonts w:ascii="BMWTypeLight" w:eastAsia="Times New Roman" w:hAnsi="BMWTypeLight"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F1472AF"/>
    <w:multiLevelType w:val="hybridMultilevel"/>
    <w:tmpl w:val="0A9666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
  </w:num>
  <w:num w:numId="2">
    <w:abstractNumId w:val="24"/>
  </w:num>
  <w:num w:numId="3">
    <w:abstractNumId w:val="11"/>
  </w:num>
  <w:num w:numId="4">
    <w:abstractNumId w:val="0"/>
  </w:num>
  <w:num w:numId="5">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22"/>
  </w:num>
  <w:num w:numId="8">
    <w:abstractNumId w:val="4"/>
  </w:num>
  <w:num w:numId="9">
    <w:abstractNumId w:val="23"/>
  </w:num>
  <w:num w:numId="10">
    <w:abstractNumId w:val="15"/>
  </w:num>
  <w:num w:numId="11">
    <w:abstractNumId w:val="19"/>
  </w:num>
  <w:num w:numId="12">
    <w:abstractNumId w:val="12"/>
  </w:num>
  <w:num w:numId="13">
    <w:abstractNumId w:val="13"/>
  </w:num>
  <w:num w:numId="14">
    <w:abstractNumId w:val="25"/>
  </w:num>
  <w:num w:numId="15">
    <w:abstractNumId w:val="17"/>
  </w:num>
  <w:num w:numId="16">
    <w:abstractNumId w:val="21"/>
  </w:num>
  <w:num w:numId="17">
    <w:abstractNumId w:val="5"/>
  </w:num>
  <w:num w:numId="18">
    <w:abstractNumId w:val="3"/>
  </w:num>
  <w:num w:numId="19">
    <w:abstractNumId w:val="14"/>
  </w:num>
  <w:num w:numId="20">
    <w:abstractNumId w:val="26"/>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6"/>
  </w:num>
  <w:num w:numId="24">
    <w:abstractNumId w:val="7"/>
  </w:num>
  <w:num w:numId="25">
    <w:abstractNumId w:val="20"/>
  </w:num>
  <w:num w:numId="26">
    <w:abstractNumId w:val="18"/>
  </w:num>
  <w:num w:numId="27">
    <w:abstractNumId w:val="10"/>
  </w:num>
  <w:num w:numId="28">
    <w:abstractNumId w:val="16"/>
  </w:num>
  <w:num w:numId="2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activeWritingStyle w:appName="MSWord" w:lang="de-AT"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F42"/>
    <w:rsid w:val="00000158"/>
    <w:rsid w:val="000003CC"/>
    <w:rsid w:val="000003EB"/>
    <w:rsid w:val="0000110C"/>
    <w:rsid w:val="000018CE"/>
    <w:rsid w:val="0000253C"/>
    <w:rsid w:val="00002963"/>
    <w:rsid w:val="00002DDE"/>
    <w:rsid w:val="00003702"/>
    <w:rsid w:val="00003DDE"/>
    <w:rsid w:val="00004365"/>
    <w:rsid w:val="000043D6"/>
    <w:rsid w:val="00004C66"/>
    <w:rsid w:val="00005308"/>
    <w:rsid w:val="000053DF"/>
    <w:rsid w:val="00005E12"/>
    <w:rsid w:val="00006404"/>
    <w:rsid w:val="000069D4"/>
    <w:rsid w:val="00007078"/>
    <w:rsid w:val="00007541"/>
    <w:rsid w:val="00007CC0"/>
    <w:rsid w:val="00010122"/>
    <w:rsid w:val="0001068E"/>
    <w:rsid w:val="000108DC"/>
    <w:rsid w:val="00011699"/>
    <w:rsid w:val="00011ABD"/>
    <w:rsid w:val="00012646"/>
    <w:rsid w:val="00012B0D"/>
    <w:rsid w:val="000146BF"/>
    <w:rsid w:val="00014717"/>
    <w:rsid w:val="0001477E"/>
    <w:rsid w:val="00016BFF"/>
    <w:rsid w:val="0002071D"/>
    <w:rsid w:val="00021AD3"/>
    <w:rsid w:val="00022529"/>
    <w:rsid w:val="00022962"/>
    <w:rsid w:val="00022D2F"/>
    <w:rsid w:val="00022EF9"/>
    <w:rsid w:val="00024801"/>
    <w:rsid w:val="0002545A"/>
    <w:rsid w:val="00025ACD"/>
    <w:rsid w:val="00027709"/>
    <w:rsid w:val="0003116E"/>
    <w:rsid w:val="000318E7"/>
    <w:rsid w:val="00031AF4"/>
    <w:rsid w:val="00031FE5"/>
    <w:rsid w:val="00032F92"/>
    <w:rsid w:val="00033725"/>
    <w:rsid w:val="00033D5E"/>
    <w:rsid w:val="00034375"/>
    <w:rsid w:val="00036E56"/>
    <w:rsid w:val="00036E7F"/>
    <w:rsid w:val="000377CC"/>
    <w:rsid w:val="00037EE7"/>
    <w:rsid w:val="000402B4"/>
    <w:rsid w:val="000405D0"/>
    <w:rsid w:val="0004255A"/>
    <w:rsid w:val="000437CB"/>
    <w:rsid w:val="00043B91"/>
    <w:rsid w:val="00044D92"/>
    <w:rsid w:val="00046924"/>
    <w:rsid w:val="000473F0"/>
    <w:rsid w:val="0004751F"/>
    <w:rsid w:val="00047573"/>
    <w:rsid w:val="0004794F"/>
    <w:rsid w:val="00047F6F"/>
    <w:rsid w:val="000501E8"/>
    <w:rsid w:val="0005143C"/>
    <w:rsid w:val="00051D2F"/>
    <w:rsid w:val="000520FC"/>
    <w:rsid w:val="000522B1"/>
    <w:rsid w:val="000530B5"/>
    <w:rsid w:val="0005346F"/>
    <w:rsid w:val="000546AF"/>
    <w:rsid w:val="00055011"/>
    <w:rsid w:val="000569BF"/>
    <w:rsid w:val="00056EB4"/>
    <w:rsid w:val="0005778A"/>
    <w:rsid w:val="00060F49"/>
    <w:rsid w:val="000612C0"/>
    <w:rsid w:val="0006162E"/>
    <w:rsid w:val="00062380"/>
    <w:rsid w:val="0006239A"/>
    <w:rsid w:val="00062799"/>
    <w:rsid w:val="00062D59"/>
    <w:rsid w:val="00063024"/>
    <w:rsid w:val="000631D8"/>
    <w:rsid w:val="00063F0F"/>
    <w:rsid w:val="0006402C"/>
    <w:rsid w:val="000640FC"/>
    <w:rsid w:val="0006418C"/>
    <w:rsid w:val="0006483F"/>
    <w:rsid w:val="00064BB8"/>
    <w:rsid w:val="00064DD1"/>
    <w:rsid w:val="00065009"/>
    <w:rsid w:val="0006593A"/>
    <w:rsid w:val="000661EC"/>
    <w:rsid w:val="0006697F"/>
    <w:rsid w:val="00066E49"/>
    <w:rsid w:val="00066EF9"/>
    <w:rsid w:val="000670F8"/>
    <w:rsid w:val="000671E1"/>
    <w:rsid w:val="00070A90"/>
    <w:rsid w:val="000713F8"/>
    <w:rsid w:val="00071E43"/>
    <w:rsid w:val="0007209A"/>
    <w:rsid w:val="00072128"/>
    <w:rsid w:val="00073442"/>
    <w:rsid w:val="00073820"/>
    <w:rsid w:val="00073CDF"/>
    <w:rsid w:val="00074236"/>
    <w:rsid w:val="00075036"/>
    <w:rsid w:val="00075796"/>
    <w:rsid w:val="0007645D"/>
    <w:rsid w:val="00076C65"/>
    <w:rsid w:val="00077137"/>
    <w:rsid w:val="00077881"/>
    <w:rsid w:val="000826A0"/>
    <w:rsid w:val="00082939"/>
    <w:rsid w:val="00082D5B"/>
    <w:rsid w:val="00083534"/>
    <w:rsid w:val="000837FC"/>
    <w:rsid w:val="000840E5"/>
    <w:rsid w:val="00085239"/>
    <w:rsid w:val="0008595B"/>
    <w:rsid w:val="00087959"/>
    <w:rsid w:val="00090171"/>
    <w:rsid w:val="00090B98"/>
    <w:rsid w:val="00090CBB"/>
    <w:rsid w:val="00090D12"/>
    <w:rsid w:val="000913A4"/>
    <w:rsid w:val="000929C3"/>
    <w:rsid w:val="000946A4"/>
    <w:rsid w:val="000969A0"/>
    <w:rsid w:val="00097238"/>
    <w:rsid w:val="00097F70"/>
    <w:rsid w:val="000A026B"/>
    <w:rsid w:val="000A0B32"/>
    <w:rsid w:val="000A0F05"/>
    <w:rsid w:val="000A123E"/>
    <w:rsid w:val="000A19F6"/>
    <w:rsid w:val="000A2246"/>
    <w:rsid w:val="000A25D4"/>
    <w:rsid w:val="000A4126"/>
    <w:rsid w:val="000A4477"/>
    <w:rsid w:val="000A4E3A"/>
    <w:rsid w:val="000A526C"/>
    <w:rsid w:val="000A56E5"/>
    <w:rsid w:val="000A6173"/>
    <w:rsid w:val="000A68AD"/>
    <w:rsid w:val="000A6F80"/>
    <w:rsid w:val="000A7ABD"/>
    <w:rsid w:val="000A7F66"/>
    <w:rsid w:val="000B00AA"/>
    <w:rsid w:val="000B40AB"/>
    <w:rsid w:val="000B4296"/>
    <w:rsid w:val="000B46B7"/>
    <w:rsid w:val="000B4BE7"/>
    <w:rsid w:val="000B6544"/>
    <w:rsid w:val="000B6787"/>
    <w:rsid w:val="000C0F09"/>
    <w:rsid w:val="000C1FAB"/>
    <w:rsid w:val="000C28C9"/>
    <w:rsid w:val="000C52A5"/>
    <w:rsid w:val="000C5314"/>
    <w:rsid w:val="000C5617"/>
    <w:rsid w:val="000C6387"/>
    <w:rsid w:val="000D0130"/>
    <w:rsid w:val="000D0E70"/>
    <w:rsid w:val="000D2DCC"/>
    <w:rsid w:val="000D3DF3"/>
    <w:rsid w:val="000D603F"/>
    <w:rsid w:val="000D6175"/>
    <w:rsid w:val="000D73B5"/>
    <w:rsid w:val="000E093A"/>
    <w:rsid w:val="000E0FF5"/>
    <w:rsid w:val="000E1211"/>
    <w:rsid w:val="000E1287"/>
    <w:rsid w:val="000E148C"/>
    <w:rsid w:val="000E1ACE"/>
    <w:rsid w:val="000E1ECC"/>
    <w:rsid w:val="000E33E3"/>
    <w:rsid w:val="000E3B82"/>
    <w:rsid w:val="000E45CE"/>
    <w:rsid w:val="000E4EDE"/>
    <w:rsid w:val="000E53E1"/>
    <w:rsid w:val="000E6575"/>
    <w:rsid w:val="000E6E8B"/>
    <w:rsid w:val="000E6FFE"/>
    <w:rsid w:val="000F0184"/>
    <w:rsid w:val="000F0386"/>
    <w:rsid w:val="000F1B23"/>
    <w:rsid w:val="000F4A89"/>
    <w:rsid w:val="000F4AAE"/>
    <w:rsid w:val="000F4C56"/>
    <w:rsid w:val="000F4C9A"/>
    <w:rsid w:val="000F58CB"/>
    <w:rsid w:val="000F617A"/>
    <w:rsid w:val="000F7203"/>
    <w:rsid w:val="000F75ED"/>
    <w:rsid w:val="000F79E4"/>
    <w:rsid w:val="000F7FAB"/>
    <w:rsid w:val="0010121E"/>
    <w:rsid w:val="00101404"/>
    <w:rsid w:val="0010274A"/>
    <w:rsid w:val="00102847"/>
    <w:rsid w:val="001036B5"/>
    <w:rsid w:val="00106167"/>
    <w:rsid w:val="0010725F"/>
    <w:rsid w:val="00107FF4"/>
    <w:rsid w:val="0011280C"/>
    <w:rsid w:val="0011282D"/>
    <w:rsid w:val="00112A21"/>
    <w:rsid w:val="00113BDE"/>
    <w:rsid w:val="00113D14"/>
    <w:rsid w:val="00114095"/>
    <w:rsid w:val="0011422F"/>
    <w:rsid w:val="00114995"/>
    <w:rsid w:val="001157D2"/>
    <w:rsid w:val="001159B2"/>
    <w:rsid w:val="00115B9F"/>
    <w:rsid w:val="00115F2D"/>
    <w:rsid w:val="00116448"/>
    <w:rsid w:val="00116BBE"/>
    <w:rsid w:val="00121E02"/>
    <w:rsid w:val="00121F5A"/>
    <w:rsid w:val="00122BF6"/>
    <w:rsid w:val="001231A0"/>
    <w:rsid w:val="00124736"/>
    <w:rsid w:val="00125199"/>
    <w:rsid w:val="00125CFC"/>
    <w:rsid w:val="00125D17"/>
    <w:rsid w:val="00125F6E"/>
    <w:rsid w:val="0012786C"/>
    <w:rsid w:val="00127BC5"/>
    <w:rsid w:val="00130419"/>
    <w:rsid w:val="00130B98"/>
    <w:rsid w:val="0013102E"/>
    <w:rsid w:val="0013168E"/>
    <w:rsid w:val="00132A79"/>
    <w:rsid w:val="001330CF"/>
    <w:rsid w:val="00133FD8"/>
    <w:rsid w:val="001344A8"/>
    <w:rsid w:val="00136009"/>
    <w:rsid w:val="00136A71"/>
    <w:rsid w:val="00136E1A"/>
    <w:rsid w:val="001371B4"/>
    <w:rsid w:val="00141D94"/>
    <w:rsid w:val="001423A0"/>
    <w:rsid w:val="00143F9B"/>
    <w:rsid w:val="00144387"/>
    <w:rsid w:val="001449A5"/>
    <w:rsid w:val="00144F10"/>
    <w:rsid w:val="00145406"/>
    <w:rsid w:val="0014543A"/>
    <w:rsid w:val="00146842"/>
    <w:rsid w:val="0014711C"/>
    <w:rsid w:val="001473A3"/>
    <w:rsid w:val="00150A05"/>
    <w:rsid w:val="00151ACA"/>
    <w:rsid w:val="001520D9"/>
    <w:rsid w:val="00152902"/>
    <w:rsid w:val="00152C68"/>
    <w:rsid w:val="00154BE6"/>
    <w:rsid w:val="00154D4F"/>
    <w:rsid w:val="0015519C"/>
    <w:rsid w:val="001554E7"/>
    <w:rsid w:val="0015636A"/>
    <w:rsid w:val="00156C2A"/>
    <w:rsid w:val="00160879"/>
    <w:rsid w:val="001612CF"/>
    <w:rsid w:val="00161872"/>
    <w:rsid w:val="00162511"/>
    <w:rsid w:val="00162A22"/>
    <w:rsid w:val="001634F5"/>
    <w:rsid w:val="00163887"/>
    <w:rsid w:val="00163969"/>
    <w:rsid w:val="00163F39"/>
    <w:rsid w:val="00164926"/>
    <w:rsid w:val="00165124"/>
    <w:rsid w:val="001660DE"/>
    <w:rsid w:val="00166F26"/>
    <w:rsid w:val="00170ABA"/>
    <w:rsid w:val="0017353E"/>
    <w:rsid w:val="001736FC"/>
    <w:rsid w:val="00173C07"/>
    <w:rsid w:val="001744D4"/>
    <w:rsid w:val="001754F3"/>
    <w:rsid w:val="00176E79"/>
    <w:rsid w:val="001773C7"/>
    <w:rsid w:val="001807BD"/>
    <w:rsid w:val="001813F2"/>
    <w:rsid w:val="00181C13"/>
    <w:rsid w:val="0018215C"/>
    <w:rsid w:val="001827B2"/>
    <w:rsid w:val="001835B3"/>
    <w:rsid w:val="00183AD4"/>
    <w:rsid w:val="001843CD"/>
    <w:rsid w:val="001846B5"/>
    <w:rsid w:val="00185C11"/>
    <w:rsid w:val="00185C47"/>
    <w:rsid w:val="0018681D"/>
    <w:rsid w:val="001873EC"/>
    <w:rsid w:val="0018749B"/>
    <w:rsid w:val="00187503"/>
    <w:rsid w:val="0019021D"/>
    <w:rsid w:val="00190B91"/>
    <w:rsid w:val="0019162A"/>
    <w:rsid w:val="0019167C"/>
    <w:rsid w:val="00192799"/>
    <w:rsid w:val="00192EF1"/>
    <w:rsid w:val="00192F27"/>
    <w:rsid w:val="0019364C"/>
    <w:rsid w:val="00194834"/>
    <w:rsid w:val="00194DCB"/>
    <w:rsid w:val="00196B0B"/>
    <w:rsid w:val="001971FF"/>
    <w:rsid w:val="001A004E"/>
    <w:rsid w:val="001A08CC"/>
    <w:rsid w:val="001A0CB4"/>
    <w:rsid w:val="001A138D"/>
    <w:rsid w:val="001A14E1"/>
    <w:rsid w:val="001A21B5"/>
    <w:rsid w:val="001A22C5"/>
    <w:rsid w:val="001A4310"/>
    <w:rsid w:val="001A43F4"/>
    <w:rsid w:val="001A5B6F"/>
    <w:rsid w:val="001A6881"/>
    <w:rsid w:val="001A6B4E"/>
    <w:rsid w:val="001A6B7F"/>
    <w:rsid w:val="001A6B93"/>
    <w:rsid w:val="001A70B5"/>
    <w:rsid w:val="001A7FDC"/>
    <w:rsid w:val="001B0D1E"/>
    <w:rsid w:val="001B1324"/>
    <w:rsid w:val="001B26D0"/>
    <w:rsid w:val="001B2C88"/>
    <w:rsid w:val="001B42D9"/>
    <w:rsid w:val="001B657D"/>
    <w:rsid w:val="001B6582"/>
    <w:rsid w:val="001B685E"/>
    <w:rsid w:val="001B7C96"/>
    <w:rsid w:val="001B7D33"/>
    <w:rsid w:val="001C03D0"/>
    <w:rsid w:val="001C08BD"/>
    <w:rsid w:val="001C1657"/>
    <w:rsid w:val="001C2547"/>
    <w:rsid w:val="001C25A9"/>
    <w:rsid w:val="001C3028"/>
    <w:rsid w:val="001C3102"/>
    <w:rsid w:val="001C3569"/>
    <w:rsid w:val="001C4BB6"/>
    <w:rsid w:val="001C5457"/>
    <w:rsid w:val="001C5ACB"/>
    <w:rsid w:val="001C5EFE"/>
    <w:rsid w:val="001C6978"/>
    <w:rsid w:val="001C69D4"/>
    <w:rsid w:val="001C7244"/>
    <w:rsid w:val="001D0F51"/>
    <w:rsid w:val="001D174B"/>
    <w:rsid w:val="001D1EF5"/>
    <w:rsid w:val="001D3FD1"/>
    <w:rsid w:val="001D46B4"/>
    <w:rsid w:val="001D4810"/>
    <w:rsid w:val="001D52A3"/>
    <w:rsid w:val="001D58CA"/>
    <w:rsid w:val="001D7591"/>
    <w:rsid w:val="001D75F8"/>
    <w:rsid w:val="001E09A6"/>
    <w:rsid w:val="001E0F8F"/>
    <w:rsid w:val="001E10AD"/>
    <w:rsid w:val="001E3737"/>
    <w:rsid w:val="001E399F"/>
    <w:rsid w:val="001E4ED5"/>
    <w:rsid w:val="001E5B42"/>
    <w:rsid w:val="001E5BD8"/>
    <w:rsid w:val="001E5C2A"/>
    <w:rsid w:val="001E667F"/>
    <w:rsid w:val="001E79B9"/>
    <w:rsid w:val="001E7CAB"/>
    <w:rsid w:val="001F096D"/>
    <w:rsid w:val="001F11F6"/>
    <w:rsid w:val="001F1415"/>
    <w:rsid w:val="001F17F4"/>
    <w:rsid w:val="001F18DD"/>
    <w:rsid w:val="001F2431"/>
    <w:rsid w:val="001F243B"/>
    <w:rsid w:val="001F2D43"/>
    <w:rsid w:val="001F3113"/>
    <w:rsid w:val="001F379D"/>
    <w:rsid w:val="001F43DA"/>
    <w:rsid w:val="001F4651"/>
    <w:rsid w:val="001F4A71"/>
    <w:rsid w:val="001F4B6E"/>
    <w:rsid w:val="001F4CAF"/>
    <w:rsid w:val="001F4DB7"/>
    <w:rsid w:val="001F590C"/>
    <w:rsid w:val="001F5F8A"/>
    <w:rsid w:val="001F69CA"/>
    <w:rsid w:val="001F6CA9"/>
    <w:rsid w:val="001F7C93"/>
    <w:rsid w:val="001F7CEA"/>
    <w:rsid w:val="00200A8C"/>
    <w:rsid w:val="002042F5"/>
    <w:rsid w:val="00204A74"/>
    <w:rsid w:val="00205C89"/>
    <w:rsid w:val="00207966"/>
    <w:rsid w:val="002105FD"/>
    <w:rsid w:val="00210952"/>
    <w:rsid w:val="00211685"/>
    <w:rsid w:val="00211A53"/>
    <w:rsid w:val="00212393"/>
    <w:rsid w:val="002127DA"/>
    <w:rsid w:val="0021439A"/>
    <w:rsid w:val="0021464D"/>
    <w:rsid w:val="002146E3"/>
    <w:rsid w:val="00214F27"/>
    <w:rsid w:val="0021536B"/>
    <w:rsid w:val="002164DD"/>
    <w:rsid w:val="0021729A"/>
    <w:rsid w:val="00217954"/>
    <w:rsid w:val="002200B0"/>
    <w:rsid w:val="002207CA"/>
    <w:rsid w:val="00220DAA"/>
    <w:rsid w:val="00220EE2"/>
    <w:rsid w:val="00221235"/>
    <w:rsid w:val="00221BE9"/>
    <w:rsid w:val="00224307"/>
    <w:rsid w:val="002243BA"/>
    <w:rsid w:val="00224A76"/>
    <w:rsid w:val="00224D0E"/>
    <w:rsid w:val="00225021"/>
    <w:rsid w:val="00225180"/>
    <w:rsid w:val="00225339"/>
    <w:rsid w:val="00225EFA"/>
    <w:rsid w:val="00227118"/>
    <w:rsid w:val="00230F9A"/>
    <w:rsid w:val="002318F9"/>
    <w:rsid w:val="00232360"/>
    <w:rsid w:val="0023443B"/>
    <w:rsid w:val="00234DAB"/>
    <w:rsid w:val="00235317"/>
    <w:rsid w:val="00236864"/>
    <w:rsid w:val="00237130"/>
    <w:rsid w:val="00241438"/>
    <w:rsid w:val="00241503"/>
    <w:rsid w:val="002425D9"/>
    <w:rsid w:val="00242B71"/>
    <w:rsid w:val="00243483"/>
    <w:rsid w:val="00243975"/>
    <w:rsid w:val="00245517"/>
    <w:rsid w:val="0024727D"/>
    <w:rsid w:val="002476C7"/>
    <w:rsid w:val="002502C1"/>
    <w:rsid w:val="00250559"/>
    <w:rsid w:val="00250B09"/>
    <w:rsid w:val="00251BB9"/>
    <w:rsid w:val="00252191"/>
    <w:rsid w:val="00253A3A"/>
    <w:rsid w:val="00253D13"/>
    <w:rsid w:val="002550C9"/>
    <w:rsid w:val="00255490"/>
    <w:rsid w:val="00255986"/>
    <w:rsid w:val="00255CC3"/>
    <w:rsid w:val="002567BC"/>
    <w:rsid w:val="00257D92"/>
    <w:rsid w:val="00261708"/>
    <w:rsid w:val="00262120"/>
    <w:rsid w:val="00263AFD"/>
    <w:rsid w:val="002652C7"/>
    <w:rsid w:val="00265F58"/>
    <w:rsid w:val="002667DB"/>
    <w:rsid w:val="00267BD6"/>
    <w:rsid w:val="00267E65"/>
    <w:rsid w:val="002705A7"/>
    <w:rsid w:val="002706B0"/>
    <w:rsid w:val="00272CA3"/>
    <w:rsid w:val="002731DB"/>
    <w:rsid w:val="002734A9"/>
    <w:rsid w:val="00273F01"/>
    <w:rsid w:val="00274B5F"/>
    <w:rsid w:val="00275CC1"/>
    <w:rsid w:val="0027684F"/>
    <w:rsid w:val="00276B5C"/>
    <w:rsid w:val="00276DA7"/>
    <w:rsid w:val="00276F13"/>
    <w:rsid w:val="002800CD"/>
    <w:rsid w:val="0028010F"/>
    <w:rsid w:val="002806A7"/>
    <w:rsid w:val="00280A09"/>
    <w:rsid w:val="00280E30"/>
    <w:rsid w:val="00281580"/>
    <w:rsid w:val="002818EC"/>
    <w:rsid w:val="00282D48"/>
    <w:rsid w:val="00284206"/>
    <w:rsid w:val="002844FD"/>
    <w:rsid w:val="0028618F"/>
    <w:rsid w:val="00286C88"/>
    <w:rsid w:val="00290A9F"/>
    <w:rsid w:val="00290E40"/>
    <w:rsid w:val="00290F23"/>
    <w:rsid w:val="00290F5A"/>
    <w:rsid w:val="002911DC"/>
    <w:rsid w:val="00291251"/>
    <w:rsid w:val="00291412"/>
    <w:rsid w:val="002919FE"/>
    <w:rsid w:val="00292D45"/>
    <w:rsid w:val="0029333D"/>
    <w:rsid w:val="002946D5"/>
    <w:rsid w:val="0029529D"/>
    <w:rsid w:val="00295E51"/>
    <w:rsid w:val="002968C7"/>
    <w:rsid w:val="0029736A"/>
    <w:rsid w:val="0029747B"/>
    <w:rsid w:val="00297730"/>
    <w:rsid w:val="00297820"/>
    <w:rsid w:val="00297CE3"/>
    <w:rsid w:val="00297E01"/>
    <w:rsid w:val="002A0431"/>
    <w:rsid w:val="002A2544"/>
    <w:rsid w:val="002A338F"/>
    <w:rsid w:val="002A38E6"/>
    <w:rsid w:val="002A39E1"/>
    <w:rsid w:val="002A42A6"/>
    <w:rsid w:val="002A4419"/>
    <w:rsid w:val="002A453C"/>
    <w:rsid w:val="002A4851"/>
    <w:rsid w:val="002A5762"/>
    <w:rsid w:val="002A58C7"/>
    <w:rsid w:val="002A5FD7"/>
    <w:rsid w:val="002B0265"/>
    <w:rsid w:val="002B0591"/>
    <w:rsid w:val="002B1C4B"/>
    <w:rsid w:val="002B1CEB"/>
    <w:rsid w:val="002B2204"/>
    <w:rsid w:val="002B23D9"/>
    <w:rsid w:val="002B23DB"/>
    <w:rsid w:val="002B483F"/>
    <w:rsid w:val="002B5342"/>
    <w:rsid w:val="002B5995"/>
    <w:rsid w:val="002B7728"/>
    <w:rsid w:val="002C034A"/>
    <w:rsid w:val="002C0C93"/>
    <w:rsid w:val="002C0F14"/>
    <w:rsid w:val="002C0F40"/>
    <w:rsid w:val="002C101B"/>
    <w:rsid w:val="002C185E"/>
    <w:rsid w:val="002C1C14"/>
    <w:rsid w:val="002C1FAA"/>
    <w:rsid w:val="002C3A09"/>
    <w:rsid w:val="002C3E17"/>
    <w:rsid w:val="002C4D17"/>
    <w:rsid w:val="002C5781"/>
    <w:rsid w:val="002D04A3"/>
    <w:rsid w:val="002D0E04"/>
    <w:rsid w:val="002D0E70"/>
    <w:rsid w:val="002D1141"/>
    <w:rsid w:val="002D15E6"/>
    <w:rsid w:val="002D38D1"/>
    <w:rsid w:val="002D62D3"/>
    <w:rsid w:val="002D6745"/>
    <w:rsid w:val="002D675D"/>
    <w:rsid w:val="002D72E5"/>
    <w:rsid w:val="002E020D"/>
    <w:rsid w:val="002E0645"/>
    <w:rsid w:val="002E0E01"/>
    <w:rsid w:val="002E0F84"/>
    <w:rsid w:val="002E155C"/>
    <w:rsid w:val="002E2787"/>
    <w:rsid w:val="002E3CA4"/>
    <w:rsid w:val="002E4399"/>
    <w:rsid w:val="002E4980"/>
    <w:rsid w:val="002E51DB"/>
    <w:rsid w:val="002E5894"/>
    <w:rsid w:val="002E62A2"/>
    <w:rsid w:val="002E64C5"/>
    <w:rsid w:val="002E69D8"/>
    <w:rsid w:val="002F205A"/>
    <w:rsid w:val="002F244D"/>
    <w:rsid w:val="002F2CF3"/>
    <w:rsid w:val="002F2EED"/>
    <w:rsid w:val="002F31F2"/>
    <w:rsid w:val="002F3EAC"/>
    <w:rsid w:val="002F41A0"/>
    <w:rsid w:val="002F609B"/>
    <w:rsid w:val="002F64D9"/>
    <w:rsid w:val="002F7C6D"/>
    <w:rsid w:val="0030000F"/>
    <w:rsid w:val="003005C2"/>
    <w:rsid w:val="00301F11"/>
    <w:rsid w:val="003030D0"/>
    <w:rsid w:val="00303D26"/>
    <w:rsid w:val="003045AE"/>
    <w:rsid w:val="00305186"/>
    <w:rsid w:val="00306282"/>
    <w:rsid w:val="00306452"/>
    <w:rsid w:val="0030695F"/>
    <w:rsid w:val="00307C1C"/>
    <w:rsid w:val="0031010D"/>
    <w:rsid w:val="00310774"/>
    <w:rsid w:val="003117CC"/>
    <w:rsid w:val="00311E9B"/>
    <w:rsid w:val="00312140"/>
    <w:rsid w:val="00312C8F"/>
    <w:rsid w:val="003132E7"/>
    <w:rsid w:val="00313986"/>
    <w:rsid w:val="00313A14"/>
    <w:rsid w:val="003149B2"/>
    <w:rsid w:val="00315A9A"/>
    <w:rsid w:val="00315B1B"/>
    <w:rsid w:val="00317347"/>
    <w:rsid w:val="00317C08"/>
    <w:rsid w:val="00317C58"/>
    <w:rsid w:val="00320343"/>
    <w:rsid w:val="003203DB"/>
    <w:rsid w:val="00320C5A"/>
    <w:rsid w:val="003219DC"/>
    <w:rsid w:val="003229A5"/>
    <w:rsid w:val="00322A80"/>
    <w:rsid w:val="00322C7B"/>
    <w:rsid w:val="0032387D"/>
    <w:rsid w:val="00323C82"/>
    <w:rsid w:val="00323E57"/>
    <w:rsid w:val="0032410D"/>
    <w:rsid w:val="0032553E"/>
    <w:rsid w:val="00327413"/>
    <w:rsid w:val="00327700"/>
    <w:rsid w:val="003304E2"/>
    <w:rsid w:val="00330BF7"/>
    <w:rsid w:val="0033465C"/>
    <w:rsid w:val="00334CE2"/>
    <w:rsid w:val="00335155"/>
    <w:rsid w:val="003352F2"/>
    <w:rsid w:val="003354C3"/>
    <w:rsid w:val="003356F3"/>
    <w:rsid w:val="003361CF"/>
    <w:rsid w:val="0033642B"/>
    <w:rsid w:val="003365EB"/>
    <w:rsid w:val="00336A16"/>
    <w:rsid w:val="00336BEC"/>
    <w:rsid w:val="0033710F"/>
    <w:rsid w:val="003412A2"/>
    <w:rsid w:val="00341361"/>
    <w:rsid w:val="00341A36"/>
    <w:rsid w:val="0034326E"/>
    <w:rsid w:val="00343BAA"/>
    <w:rsid w:val="003459D8"/>
    <w:rsid w:val="00347531"/>
    <w:rsid w:val="00347869"/>
    <w:rsid w:val="00347BBA"/>
    <w:rsid w:val="00347ED7"/>
    <w:rsid w:val="003507EE"/>
    <w:rsid w:val="00350C92"/>
    <w:rsid w:val="00350C9E"/>
    <w:rsid w:val="00351522"/>
    <w:rsid w:val="003526DA"/>
    <w:rsid w:val="00352A29"/>
    <w:rsid w:val="003532D4"/>
    <w:rsid w:val="0035350A"/>
    <w:rsid w:val="003543AE"/>
    <w:rsid w:val="00354F3B"/>
    <w:rsid w:val="003552C5"/>
    <w:rsid w:val="0035630C"/>
    <w:rsid w:val="003563E9"/>
    <w:rsid w:val="00356D17"/>
    <w:rsid w:val="003576A9"/>
    <w:rsid w:val="003578A9"/>
    <w:rsid w:val="00357B31"/>
    <w:rsid w:val="00361EDB"/>
    <w:rsid w:val="0036272F"/>
    <w:rsid w:val="00362C84"/>
    <w:rsid w:val="0036442E"/>
    <w:rsid w:val="00364987"/>
    <w:rsid w:val="00364BC3"/>
    <w:rsid w:val="003651D9"/>
    <w:rsid w:val="00365293"/>
    <w:rsid w:val="00365C6F"/>
    <w:rsid w:val="00367B6C"/>
    <w:rsid w:val="00367EFA"/>
    <w:rsid w:val="00370081"/>
    <w:rsid w:val="00370DA8"/>
    <w:rsid w:val="00371A6C"/>
    <w:rsid w:val="00371DFC"/>
    <w:rsid w:val="00372744"/>
    <w:rsid w:val="00372D5E"/>
    <w:rsid w:val="0037305C"/>
    <w:rsid w:val="00373689"/>
    <w:rsid w:val="00373DC8"/>
    <w:rsid w:val="00373FCC"/>
    <w:rsid w:val="003741AA"/>
    <w:rsid w:val="003742AD"/>
    <w:rsid w:val="00374905"/>
    <w:rsid w:val="00374E6C"/>
    <w:rsid w:val="00377150"/>
    <w:rsid w:val="0037731F"/>
    <w:rsid w:val="0037747E"/>
    <w:rsid w:val="00377E3F"/>
    <w:rsid w:val="00380706"/>
    <w:rsid w:val="003807EA"/>
    <w:rsid w:val="00383A47"/>
    <w:rsid w:val="003840AE"/>
    <w:rsid w:val="0038514C"/>
    <w:rsid w:val="00385FA9"/>
    <w:rsid w:val="00386EE0"/>
    <w:rsid w:val="00387EFF"/>
    <w:rsid w:val="00390090"/>
    <w:rsid w:val="003905A1"/>
    <w:rsid w:val="00390841"/>
    <w:rsid w:val="00391024"/>
    <w:rsid w:val="003910D1"/>
    <w:rsid w:val="00391D06"/>
    <w:rsid w:val="0039358C"/>
    <w:rsid w:val="003941FB"/>
    <w:rsid w:val="00395986"/>
    <w:rsid w:val="0039677F"/>
    <w:rsid w:val="00397C37"/>
    <w:rsid w:val="003A037F"/>
    <w:rsid w:val="003A0F30"/>
    <w:rsid w:val="003A108B"/>
    <w:rsid w:val="003A1F22"/>
    <w:rsid w:val="003A226B"/>
    <w:rsid w:val="003A2817"/>
    <w:rsid w:val="003A4033"/>
    <w:rsid w:val="003A4162"/>
    <w:rsid w:val="003A4215"/>
    <w:rsid w:val="003A45AB"/>
    <w:rsid w:val="003A47F7"/>
    <w:rsid w:val="003A5EB9"/>
    <w:rsid w:val="003A63CA"/>
    <w:rsid w:val="003A6651"/>
    <w:rsid w:val="003A703B"/>
    <w:rsid w:val="003A76CB"/>
    <w:rsid w:val="003B0695"/>
    <w:rsid w:val="003B10C8"/>
    <w:rsid w:val="003B1164"/>
    <w:rsid w:val="003B1F91"/>
    <w:rsid w:val="003B2BF7"/>
    <w:rsid w:val="003B3196"/>
    <w:rsid w:val="003B335E"/>
    <w:rsid w:val="003B391D"/>
    <w:rsid w:val="003B4AE3"/>
    <w:rsid w:val="003B549C"/>
    <w:rsid w:val="003B5DC0"/>
    <w:rsid w:val="003B6F77"/>
    <w:rsid w:val="003B7239"/>
    <w:rsid w:val="003B7A4C"/>
    <w:rsid w:val="003C0429"/>
    <w:rsid w:val="003C04F0"/>
    <w:rsid w:val="003C0CC1"/>
    <w:rsid w:val="003C149D"/>
    <w:rsid w:val="003C153D"/>
    <w:rsid w:val="003C285D"/>
    <w:rsid w:val="003C2FB3"/>
    <w:rsid w:val="003C3663"/>
    <w:rsid w:val="003C3C8C"/>
    <w:rsid w:val="003C49A0"/>
    <w:rsid w:val="003C573D"/>
    <w:rsid w:val="003C5980"/>
    <w:rsid w:val="003C6586"/>
    <w:rsid w:val="003C6AB7"/>
    <w:rsid w:val="003C7A80"/>
    <w:rsid w:val="003D0A32"/>
    <w:rsid w:val="003D0EBF"/>
    <w:rsid w:val="003D141B"/>
    <w:rsid w:val="003D2373"/>
    <w:rsid w:val="003D2CBD"/>
    <w:rsid w:val="003D31CD"/>
    <w:rsid w:val="003D387E"/>
    <w:rsid w:val="003D3CAD"/>
    <w:rsid w:val="003D3EBD"/>
    <w:rsid w:val="003D433D"/>
    <w:rsid w:val="003D4EC8"/>
    <w:rsid w:val="003D58A9"/>
    <w:rsid w:val="003D6760"/>
    <w:rsid w:val="003D7307"/>
    <w:rsid w:val="003D7361"/>
    <w:rsid w:val="003E033A"/>
    <w:rsid w:val="003E0879"/>
    <w:rsid w:val="003E1CAA"/>
    <w:rsid w:val="003E23CF"/>
    <w:rsid w:val="003E23F8"/>
    <w:rsid w:val="003E246D"/>
    <w:rsid w:val="003E335E"/>
    <w:rsid w:val="003E3D3D"/>
    <w:rsid w:val="003E492C"/>
    <w:rsid w:val="003E4B94"/>
    <w:rsid w:val="003E5285"/>
    <w:rsid w:val="003E569D"/>
    <w:rsid w:val="003E7081"/>
    <w:rsid w:val="003E766F"/>
    <w:rsid w:val="003F02FF"/>
    <w:rsid w:val="003F0908"/>
    <w:rsid w:val="003F3DE1"/>
    <w:rsid w:val="003F4655"/>
    <w:rsid w:val="003F5967"/>
    <w:rsid w:val="003F663A"/>
    <w:rsid w:val="003F6B47"/>
    <w:rsid w:val="003F7357"/>
    <w:rsid w:val="003F7B05"/>
    <w:rsid w:val="003F7E07"/>
    <w:rsid w:val="003F7F4C"/>
    <w:rsid w:val="004003E5"/>
    <w:rsid w:val="00400C10"/>
    <w:rsid w:val="00400DFE"/>
    <w:rsid w:val="004010A3"/>
    <w:rsid w:val="0040181B"/>
    <w:rsid w:val="00402A39"/>
    <w:rsid w:val="00402C5B"/>
    <w:rsid w:val="00402D5B"/>
    <w:rsid w:val="00403877"/>
    <w:rsid w:val="004049E3"/>
    <w:rsid w:val="00405E85"/>
    <w:rsid w:val="0040731D"/>
    <w:rsid w:val="004079DD"/>
    <w:rsid w:val="00407E17"/>
    <w:rsid w:val="0041037C"/>
    <w:rsid w:val="0041089A"/>
    <w:rsid w:val="0041092D"/>
    <w:rsid w:val="004134A8"/>
    <w:rsid w:val="004135E4"/>
    <w:rsid w:val="00413ED1"/>
    <w:rsid w:val="00414526"/>
    <w:rsid w:val="00414A43"/>
    <w:rsid w:val="00414E2C"/>
    <w:rsid w:val="00415611"/>
    <w:rsid w:val="00415CB4"/>
    <w:rsid w:val="0041612D"/>
    <w:rsid w:val="00417204"/>
    <w:rsid w:val="00417DA0"/>
    <w:rsid w:val="004213CD"/>
    <w:rsid w:val="00423284"/>
    <w:rsid w:val="00423596"/>
    <w:rsid w:val="00424C9E"/>
    <w:rsid w:val="00425310"/>
    <w:rsid w:val="00425553"/>
    <w:rsid w:val="00425ADC"/>
    <w:rsid w:val="004276D9"/>
    <w:rsid w:val="004279AD"/>
    <w:rsid w:val="00431CA4"/>
    <w:rsid w:val="00434C23"/>
    <w:rsid w:val="00435494"/>
    <w:rsid w:val="00435AAA"/>
    <w:rsid w:val="0043672B"/>
    <w:rsid w:val="00441AB5"/>
    <w:rsid w:val="00442BA0"/>
    <w:rsid w:val="004444C8"/>
    <w:rsid w:val="004454B8"/>
    <w:rsid w:val="004455C8"/>
    <w:rsid w:val="0044567B"/>
    <w:rsid w:val="004458D5"/>
    <w:rsid w:val="0044658A"/>
    <w:rsid w:val="0044661F"/>
    <w:rsid w:val="004466B3"/>
    <w:rsid w:val="00446B59"/>
    <w:rsid w:val="00447127"/>
    <w:rsid w:val="0044733C"/>
    <w:rsid w:val="00447898"/>
    <w:rsid w:val="00447B97"/>
    <w:rsid w:val="0045011A"/>
    <w:rsid w:val="004510AE"/>
    <w:rsid w:val="004515DC"/>
    <w:rsid w:val="00451D8B"/>
    <w:rsid w:val="004520FE"/>
    <w:rsid w:val="00452988"/>
    <w:rsid w:val="00453581"/>
    <w:rsid w:val="0045499F"/>
    <w:rsid w:val="00454BB1"/>
    <w:rsid w:val="00454ECE"/>
    <w:rsid w:val="00454FE0"/>
    <w:rsid w:val="004553CA"/>
    <w:rsid w:val="00455F95"/>
    <w:rsid w:val="00456D67"/>
    <w:rsid w:val="00457E7D"/>
    <w:rsid w:val="00461BFD"/>
    <w:rsid w:val="0046216E"/>
    <w:rsid w:val="0046376A"/>
    <w:rsid w:val="004639F1"/>
    <w:rsid w:val="00463B24"/>
    <w:rsid w:val="0046573F"/>
    <w:rsid w:val="00465FCE"/>
    <w:rsid w:val="00466DD9"/>
    <w:rsid w:val="00466E55"/>
    <w:rsid w:val="004672B4"/>
    <w:rsid w:val="00467F19"/>
    <w:rsid w:val="00470558"/>
    <w:rsid w:val="004715A9"/>
    <w:rsid w:val="0047170B"/>
    <w:rsid w:val="00472A94"/>
    <w:rsid w:val="0047418F"/>
    <w:rsid w:val="00474338"/>
    <w:rsid w:val="00474FB1"/>
    <w:rsid w:val="004750C2"/>
    <w:rsid w:val="004760B5"/>
    <w:rsid w:val="004766A0"/>
    <w:rsid w:val="0047675E"/>
    <w:rsid w:val="00477B36"/>
    <w:rsid w:val="004801FB"/>
    <w:rsid w:val="00480369"/>
    <w:rsid w:val="00480AB0"/>
    <w:rsid w:val="004836B5"/>
    <w:rsid w:val="00483C3D"/>
    <w:rsid w:val="0048422E"/>
    <w:rsid w:val="00484F66"/>
    <w:rsid w:val="004850B3"/>
    <w:rsid w:val="004851B9"/>
    <w:rsid w:val="00485345"/>
    <w:rsid w:val="004876F5"/>
    <w:rsid w:val="00487C50"/>
    <w:rsid w:val="00487C98"/>
    <w:rsid w:val="00490533"/>
    <w:rsid w:val="0049128A"/>
    <w:rsid w:val="00491681"/>
    <w:rsid w:val="00491F66"/>
    <w:rsid w:val="0049271E"/>
    <w:rsid w:val="00492ABC"/>
    <w:rsid w:val="00492AFC"/>
    <w:rsid w:val="00492CCA"/>
    <w:rsid w:val="00492D0C"/>
    <w:rsid w:val="00493508"/>
    <w:rsid w:val="00493CC2"/>
    <w:rsid w:val="00494344"/>
    <w:rsid w:val="00496087"/>
    <w:rsid w:val="00496324"/>
    <w:rsid w:val="00496575"/>
    <w:rsid w:val="00496A84"/>
    <w:rsid w:val="00497795"/>
    <w:rsid w:val="004A0197"/>
    <w:rsid w:val="004A06EF"/>
    <w:rsid w:val="004A07AC"/>
    <w:rsid w:val="004A1826"/>
    <w:rsid w:val="004A18B5"/>
    <w:rsid w:val="004A2AD2"/>
    <w:rsid w:val="004A2E8D"/>
    <w:rsid w:val="004A502D"/>
    <w:rsid w:val="004A5444"/>
    <w:rsid w:val="004A6243"/>
    <w:rsid w:val="004A6AC5"/>
    <w:rsid w:val="004A6EDF"/>
    <w:rsid w:val="004A719C"/>
    <w:rsid w:val="004A7B37"/>
    <w:rsid w:val="004B0DE0"/>
    <w:rsid w:val="004B14D6"/>
    <w:rsid w:val="004B19ED"/>
    <w:rsid w:val="004B1FD5"/>
    <w:rsid w:val="004B30DA"/>
    <w:rsid w:val="004B3A7D"/>
    <w:rsid w:val="004B40A1"/>
    <w:rsid w:val="004B46FC"/>
    <w:rsid w:val="004B4B71"/>
    <w:rsid w:val="004B5280"/>
    <w:rsid w:val="004B567E"/>
    <w:rsid w:val="004B59C5"/>
    <w:rsid w:val="004B5F37"/>
    <w:rsid w:val="004B6B9F"/>
    <w:rsid w:val="004B729B"/>
    <w:rsid w:val="004B7837"/>
    <w:rsid w:val="004B7B22"/>
    <w:rsid w:val="004B7C45"/>
    <w:rsid w:val="004C0143"/>
    <w:rsid w:val="004C4E92"/>
    <w:rsid w:val="004C55B0"/>
    <w:rsid w:val="004C5BD0"/>
    <w:rsid w:val="004C69A5"/>
    <w:rsid w:val="004C6BDE"/>
    <w:rsid w:val="004C75AA"/>
    <w:rsid w:val="004D0647"/>
    <w:rsid w:val="004D0B62"/>
    <w:rsid w:val="004D2939"/>
    <w:rsid w:val="004D2A94"/>
    <w:rsid w:val="004D2FB1"/>
    <w:rsid w:val="004D35AA"/>
    <w:rsid w:val="004D4F6E"/>
    <w:rsid w:val="004D4FC8"/>
    <w:rsid w:val="004D51B2"/>
    <w:rsid w:val="004D5C95"/>
    <w:rsid w:val="004D63F1"/>
    <w:rsid w:val="004D65DD"/>
    <w:rsid w:val="004D6702"/>
    <w:rsid w:val="004E016F"/>
    <w:rsid w:val="004E0AA4"/>
    <w:rsid w:val="004E0AD4"/>
    <w:rsid w:val="004E0D6A"/>
    <w:rsid w:val="004E208E"/>
    <w:rsid w:val="004E2DAC"/>
    <w:rsid w:val="004E2DBA"/>
    <w:rsid w:val="004E3C7C"/>
    <w:rsid w:val="004E3CC6"/>
    <w:rsid w:val="004E4237"/>
    <w:rsid w:val="004E4EC5"/>
    <w:rsid w:val="004E66FE"/>
    <w:rsid w:val="004E6829"/>
    <w:rsid w:val="004E68D8"/>
    <w:rsid w:val="004E6DC3"/>
    <w:rsid w:val="004E7D06"/>
    <w:rsid w:val="004F05B5"/>
    <w:rsid w:val="004F0DB1"/>
    <w:rsid w:val="004F1F05"/>
    <w:rsid w:val="004F2BE3"/>
    <w:rsid w:val="004F2D18"/>
    <w:rsid w:val="004F4004"/>
    <w:rsid w:val="004F6269"/>
    <w:rsid w:val="004F748B"/>
    <w:rsid w:val="00500598"/>
    <w:rsid w:val="00500965"/>
    <w:rsid w:val="00501286"/>
    <w:rsid w:val="00501D01"/>
    <w:rsid w:val="0050220E"/>
    <w:rsid w:val="00503FF7"/>
    <w:rsid w:val="00504994"/>
    <w:rsid w:val="00504F33"/>
    <w:rsid w:val="00505A87"/>
    <w:rsid w:val="00506DB9"/>
    <w:rsid w:val="005070CB"/>
    <w:rsid w:val="00507B1B"/>
    <w:rsid w:val="005102A9"/>
    <w:rsid w:val="0051088D"/>
    <w:rsid w:val="00510F49"/>
    <w:rsid w:val="005117E6"/>
    <w:rsid w:val="005118FC"/>
    <w:rsid w:val="005135E3"/>
    <w:rsid w:val="00514223"/>
    <w:rsid w:val="00514515"/>
    <w:rsid w:val="00514937"/>
    <w:rsid w:val="00514E18"/>
    <w:rsid w:val="005175B4"/>
    <w:rsid w:val="00517C0F"/>
    <w:rsid w:val="0052061D"/>
    <w:rsid w:val="00521E53"/>
    <w:rsid w:val="00522400"/>
    <w:rsid w:val="005230EF"/>
    <w:rsid w:val="005235C7"/>
    <w:rsid w:val="005242A0"/>
    <w:rsid w:val="00524312"/>
    <w:rsid w:val="00524C89"/>
    <w:rsid w:val="00525093"/>
    <w:rsid w:val="00526E1C"/>
    <w:rsid w:val="00530962"/>
    <w:rsid w:val="00530BBE"/>
    <w:rsid w:val="0053138E"/>
    <w:rsid w:val="005318DF"/>
    <w:rsid w:val="00531C99"/>
    <w:rsid w:val="005335F5"/>
    <w:rsid w:val="00533BFF"/>
    <w:rsid w:val="00533F0C"/>
    <w:rsid w:val="0053483E"/>
    <w:rsid w:val="0053561E"/>
    <w:rsid w:val="005356CC"/>
    <w:rsid w:val="00537322"/>
    <w:rsid w:val="0053759C"/>
    <w:rsid w:val="005375C0"/>
    <w:rsid w:val="005402B8"/>
    <w:rsid w:val="005416B5"/>
    <w:rsid w:val="00541814"/>
    <w:rsid w:val="0054208D"/>
    <w:rsid w:val="005429DD"/>
    <w:rsid w:val="0054321B"/>
    <w:rsid w:val="00543A59"/>
    <w:rsid w:val="00543B4F"/>
    <w:rsid w:val="00544331"/>
    <w:rsid w:val="005443CD"/>
    <w:rsid w:val="005444CA"/>
    <w:rsid w:val="00544ABF"/>
    <w:rsid w:val="005450B0"/>
    <w:rsid w:val="00547E86"/>
    <w:rsid w:val="005516A0"/>
    <w:rsid w:val="0055215D"/>
    <w:rsid w:val="0055266A"/>
    <w:rsid w:val="00552BA6"/>
    <w:rsid w:val="00552E4C"/>
    <w:rsid w:val="00554DC1"/>
    <w:rsid w:val="005566A4"/>
    <w:rsid w:val="005573AE"/>
    <w:rsid w:val="005578D4"/>
    <w:rsid w:val="00557BC4"/>
    <w:rsid w:val="00561C57"/>
    <w:rsid w:val="00561CA5"/>
    <w:rsid w:val="00562921"/>
    <w:rsid w:val="005649AD"/>
    <w:rsid w:val="00564A9E"/>
    <w:rsid w:val="00566CA4"/>
    <w:rsid w:val="00566F6E"/>
    <w:rsid w:val="0056741E"/>
    <w:rsid w:val="00570341"/>
    <w:rsid w:val="00572C6E"/>
    <w:rsid w:val="005730F8"/>
    <w:rsid w:val="00573FFC"/>
    <w:rsid w:val="00574EE2"/>
    <w:rsid w:val="0057575F"/>
    <w:rsid w:val="00576B0D"/>
    <w:rsid w:val="00576C55"/>
    <w:rsid w:val="00577991"/>
    <w:rsid w:val="00580D38"/>
    <w:rsid w:val="005811B8"/>
    <w:rsid w:val="00581F17"/>
    <w:rsid w:val="005826D7"/>
    <w:rsid w:val="00582AD0"/>
    <w:rsid w:val="0058314A"/>
    <w:rsid w:val="005835DF"/>
    <w:rsid w:val="00583862"/>
    <w:rsid w:val="00583EE3"/>
    <w:rsid w:val="0058444E"/>
    <w:rsid w:val="00584820"/>
    <w:rsid w:val="00586111"/>
    <w:rsid w:val="005867CD"/>
    <w:rsid w:val="005875F4"/>
    <w:rsid w:val="005900A1"/>
    <w:rsid w:val="005902D0"/>
    <w:rsid w:val="00591051"/>
    <w:rsid w:val="005914D1"/>
    <w:rsid w:val="00591780"/>
    <w:rsid w:val="0059404E"/>
    <w:rsid w:val="005941F1"/>
    <w:rsid w:val="00595329"/>
    <w:rsid w:val="005962A0"/>
    <w:rsid w:val="00597720"/>
    <w:rsid w:val="005977EB"/>
    <w:rsid w:val="00597972"/>
    <w:rsid w:val="005A00F8"/>
    <w:rsid w:val="005A116A"/>
    <w:rsid w:val="005A3469"/>
    <w:rsid w:val="005A4498"/>
    <w:rsid w:val="005A4AEF"/>
    <w:rsid w:val="005A4B04"/>
    <w:rsid w:val="005A5940"/>
    <w:rsid w:val="005A5C3B"/>
    <w:rsid w:val="005A5D9A"/>
    <w:rsid w:val="005A6CCC"/>
    <w:rsid w:val="005A721E"/>
    <w:rsid w:val="005B08EA"/>
    <w:rsid w:val="005B09D2"/>
    <w:rsid w:val="005B0B3A"/>
    <w:rsid w:val="005B0B5B"/>
    <w:rsid w:val="005B157E"/>
    <w:rsid w:val="005B3562"/>
    <w:rsid w:val="005B53B4"/>
    <w:rsid w:val="005B57FA"/>
    <w:rsid w:val="005B6283"/>
    <w:rsid w:val="005B6542"/>
    <w:rsid w:val="005B700A"/>
    <w:rsid w:val="005C0BA3"/>
    <w:rsid w:val="005C2515"/>
    <w:rsid w:val="005C25E1"/>
    <w:rsid w:val="005C2B0F"/>
    <w:rsid w:val="005C387F"/>
    <w:rsid w:val="005C4DC1"/>
    <w:rsid w:val="005C56FE"/>
    <w:rsid w:val="005C633E"/>
    <w:rsid w:val="005C6995"/>
    <w:rsid w:val="005C7B00"/>
    <w:rsid w:val="005C7D88"/>
    <w:rsid w:val="005D01D7"/>
    <w:rsid w:val="005D05F8"/>
    <w:rsid w:val="005D0B05"/>
    <w:rsid w:val="005D21CA"/>
    <w:rsid w:val="005D2219"/>
    <w:rsid w:val="005D3239"/>
    <w:rsid w:val="005D383F"/>
    <w:rsid w:val="005D41DA"/>
    <w:rsid w:val="005D432D"/>
    <w:rsid w:val="005D43C2"/>
    <w:rsid w:val="005D472C"/>
    <w:rsid w:val="005D5152"/>
    <w:rsid w:val="005D58B7"/>
    <w:rsid w:val="005D5DB9"/>
    <w:rsid w:val="005D7637"/>
    <w:rsid w:val="005D7B79"/>
    <w:rsid w:val="005D7CA1"/>
    <w:rsid w:val="005E02F5"/>
    <w:rsid w:val="005E05C0"/>
    <w:rsid w:val="005E05CC"/>
    <w:rsid w:val="005E09EC"/>
    <w:rsid w:val="005E11DE"/>
    <w:rsid w:val="005E1829"/>
    <w:rsid w:val="005E1DB9"/>
    <w:rsid w:val="005E1FD8"/>
    <w:rsid w:val="005E233D"/>
    <w:rsid w:val="005E285E"/>
    <w:rsid w:val="005E366B"/>
    <w:rsid w:val="005E4216"/>
    <w:rsid w:val="005E4A0D"/>
    <w:rsid w:val="005E633E"/>
    <w:rsid w:val="005E67D7"/>
    <w:rsid w:val="005E7875"/>
    <w:rsid w:val="005F1531"/>
    <w:rsid w:val="005F168D"/>
    <w:rsid w:val="005F1D55"/>
    <w:rsid w:val="005F1E3C"/>
    <w:rsid w:val="005F2885"/>
    <w:rsid w:val="005F301D"/>
    <w:rsid w:val="005F51D1"/>
    <w:rsid w:val="005F609A"/>
    <w:rsid w:val="005F6324"/>
    <w:rsid w:val="005F6573"/>
    <w:rsid w:val="005F6580"/>
    <w:rsid w:val="005F6D35"/>
    <w:rsid w:val="005F7FF9"/>
    <w:rsid w:val="00600723"/>
    <w:rsid w:val="00601351"/>
    <w:rsid w:val="00601B16"/>
    <w:rsid w:val="00602EA9"/>
    <w:rsid w:val="00602F36"/>
    <w:rsid w:val="006031A2"/>
    <w:rsid w:val="0060348A"/>
    <w:rsid w:val="00603696"/>
    <w:rsid w:val="00603B40"/>
    <w:rsid w:val="00604470"/>
    <w:rsid w:val="00604ECD"/>
    <w:rsid w:val="006057E0"/>
    <w:rsid w:val="0060619B"/>
    <w:rsid w:val="00606D87"/>
    <w:rsid w:val="00606FCE"/>
    <w:rsid w:val="00607D57"/>
    <w:rsid w:val="006119B0"/>
    <w:rsid w:val="006119C1"/>
    <w:rsid w:val="00611BB8"/>
    <w:rsid w:val="00612D26"/>
    <w:rsid w:val="00613122"/>
    <w:rsid w:val="0061347D"/>
    <w:rsid w:val="00613B1B"/>
    <w:rsid w:val="00613CFA"/>
    <w:rsid w:val="006150EE"/>
    <w:rsid w:val="006158B3"/>
    <w:rsid w:val="00615D2C"/>
    <w:rsid w:val="00617209"/>
    <w:rsid w:val="00617990"/>
    <w:rsid w:val="0062027A"/>
    <w:rsid w:val="0062052F"/>
    <w:rsid w:val="00621B0D"/>
    <w:rsid w:val="00622DAB"/>
    <w:rsid w:val="00623E64"/>
    <w:rsid w:val="006249A9"/>
    <w:rsid w:val="00624B20"/>
    <w:rsid w:val="00625CE2"/>
    <w:rsid w:val="0062682B"/>
    <w:rsid w:val="00626E0A"/>
    <w:rsid w:val="00626E58"/>
    <w:rsid w:val="00630554"/>
    <w:rsid w:val="0063098D"/>
    <w:rsid w:val="00630F66"/>
    <w:rsid w:val="00631857"/>
    <w:rsid w:val="00631942"/>
    <w:rsid w:val="00631D0D"/>
    <w:rsid w:val="006330BE"/>
    <w:rsid w:val="00633885"/>
    <w:rsid w:val="00633C24"/>
    <w:rsid w:val="006344D1"/>
    <w:rsid w:val="00634B91"/>
    <w:rsid w:val="00636750"/>
    <w:rsid w:val="00636932"/>
    <w:rsid w:val="00637DC6"/>
    <w:rsid w:val="006404C1"/>
    <w:rsid w:val="00641B9C"/>
    <w:rsid w:val="006422AA"/>
    <w:rsid w:val="00642938"/>
    <w:rsid w:val="00644259"/>
    <w:rsid w:val="00644AF9"/>
    <w:rsid w:val="00644B96"/>
    <w:rsid w:val="00644DD2"/>
    <w:rsid w:val="006467E1"/>
    <w:rsid w:val="00646BE6"/>
    <w:rsid w:val="00647D71"/>
    <w:rsid w:val="006501FE"/>
    <w:rsid w:val="0065031B"/>
    <w:rsid w:val="006508AC"/>
    <w:rsid w:val="006508C7"/>
    <w:rsid w:val="00650CF0"/>
    <w:rsid w:val="0065135D"/>
    <w:rsid w:val="00653B2B"/>
    <w:rsid w:val="00654B0F"/>
    <w:rsid w:val="00655C86"/>
    <w:rsid w:val="00657BA1"/>
    <w:rsid w:val="00657BF2"/>
    <w:rsid w:val="006604A7"/>
    <w:rsid w:val="00660A5B"/>
    <w:rsid w:val="0066116E"/>
    <w:rsid w:val="0066125E"/>
    <w:rsid w:val="00661C4A"/>
    <w:rsid w:val="00662F31"/>
    <w:rsid w:val="006641BB"/>
    <w:rsid w:val="006643DB"/>
    <w:rsid w:val="00665D07"/>
    <w:rsid w:val="00666006"/>
    <w:rsid w:val="00666339"/>
    <w:rsid w:val="00666525"/>
    <w:rsid w:val="00666D4C"/>
    <w:rsid w:val="00666EC2"/>
    <w:rsid w:val="00667993"/>
    <w:rsid w:val="00667F83"/>
    <w:rsid w:val="00670607"/>
    <w:rsid w:val="00671C6F"/>
    <w:rsid w:val="006722F4"/>
    <w:rsid w:val="00672C26"/>
    <w:rsid w:val="00673227"/>
    <w:rsid w:val="00674723"/>
    <w:rsid w:val="00674D61"/>
    <w:rsid w:val="006751B7"/>
    <w:rsid w:val="00676985"/>
    <w:rsid w:val="00677936"/>
    <w:rsid w:val="00677E86"/>
    <w:rsid w:val="006808A7"/>
    <w:rsid w:val="00680BDB"/>
    <w:rsid w:val="00680D3E"/>
    <w:rsid w:val="0068144F"/>
    <w:rsid w:val="00682B0F"/>
    <w:rsid w:val="006831CE"/>
    <w:rsid w:val="006834B2"/>
    <w:rsid w:val="006834EB"/>
    <w:rsid w:val="006839D3"/>
    <w:rsid w:val="0068478B"/>
    <w:rsid w:val="00685344"/>
    <w:rsid w:val="00685C87"/>
    <w:rsid w:val="00686030"/>
    <w:rsid w:val="00686334"/>
    <w:rsid w:val="00686DD7"/>
    <w:rsid w:val="00687147"/>
    <w:rsid w:val="006874D0"/>
    <w:rsid w:val="006875BD"/>
    <w:rsid w:val="006877DD"/>
    <w:rsid w:val="00690F7A"/>
    <w:rsid w:val="006910E2"/>
    <w:rsid w:val="0069240C"/>
    <w:rsid w:val="00692575"/>
    <w:rsid w:val="006938DA"/>
    <w:rsid w:val="006949C8"/>
    <w:rsid w:val="00695F0E"/>
    <w:rsid w:val="00696517"/>
    <w:rsid w:val="00696AB8"/>
    <w:rsid w:val="00696C64"/>
    <w:rsid w:val="00697E48"/>
    <w:rsid w:val="006A07BD"/>
    <w:rsid w:val="006A0E4B"/>
    <w:rsid w:val="006A0F43"/>
    <w:rsid w:val="006A128C"/>
    <w:rsid w:val="006A29FB"/>
    <w:rsid w:val="006A2AF1"/>
    <w:rsid w:val="006A354F"/>
    <w:rsid w:val="006A3B28"/>
    <w:rsid w:val="006A4777"/>
    <w:rsid w:val="006A523D"/>
    <w:rsid w:val="006A5252"/>
    <w:rsid w:val="006A5262"/>
    <w:rsid w:val="006A5CAB"/>
    <w:rsid w:val="006A6269"/>
    <w:rsid w:val="006A6749"/>
    <w:rsid w:val="006A71E0"/>
    <w:rsid w:val="006A771B"/>
    <w:rsid w:val="006B00A0"/>
    <w:rsid w:val="006B026D"/>
    <w:rsid w:val="006B0374"/>
    <w:rsid w:val="006B0440"/>
    <w:rsid w:val="006B1D8E"/>
    <w:rsid w:val="006B2EF4"/>
    <w:rsid w:val="006B306A"/>
    <w:rsid w:val="006B338F"/>
    <w:rsid w:val="006B49D5"/>
    <w:rsid w:val="006B4C8E"/>
    <w:rsid w:val="006B53B9"/>
    <w:rsid w:val="006B6913"/>
    <w:rsid w:val="006C0316"/>
    <w:rsid w:val="006C0E82"/>
    <w:rsid w:val="006C1694"/>
    <w:rsid w:val="006C1A8F"/>
    <w:rsid w:val="006C1D46"/>
    <w:rsid w:val="006C20AA"/>
    <w:rsid w:val="006C2937"/>
    <w:rsid w:val="006C29A6"/>
    <w:rsid w:val="006C2BEA"/>
    <w:rsid w:val="006C2D70"/>
    <w:rsid w:val="006C31A7"/>
    <w:rsid w:val="006C3D23"/>
    <w:rsid w:val="006C5F7E"/>
    <w:rsid w:val="006C729B"/>
    <w:rsid w:val="006C7AC3"/>
    <w:rsid w:val="006D0326"/>
    <w:rsid w:val="006D0705"/>
    <w:rsid w:val="006D0C15"/>
    <w:rsid w:val="006D1E71"/>
    <w:rsid w:val="006D1F47"/>
    <w:rsid w:val="006D21A2"/>
    <w:rsid w:val="006D2464"/>
    <w:rsid w:val="006D270F"/>
    <w:rsid w:val="006D2EE4"/>
    <w:rsid w:val="006D390F"/>
    <w:rsid w:val="006D448D"/>
    <w:rsid w:val="006D4B2F"/>
    <w:rsid w:val="006E002C"/>
    <w:rsid w:val="006E1F40"/>
    <w:rsid w:val="006E2152"/>
    <w:rsid w:val="006E253C"/>
    <w:rsid w:val="006E2CCE"/>
    <w:rsid w:val="006E334B"/>
    <w:rsid w:val="006E50B8"/>
    <w:rsid w:val="006E5916"/>
    <w:rsid w:val="006E641B"/>
    <w:rsid w:val="006E64F2"/>
    <w:rsid w:val="006E6582"/>
    <w:rsid w:val="006E7400"/>
    <w:rsid w:val="006E7A27"/>
    <w:rsid w:val="006F0AE6"/>
    <w:rsid w:val="006F1307"/>
    <w:rsid w:val="006F247D"/>
    <w:rsid w:val="006F2A7B"/>
    <w:rsid w:val="006F32A7"/>
    <w:rsid w:val="006F3E94"/>
    <w:rsid w:val="006F4311"/>
    <w:rsid w:val="006F501D"/>
    <w:rsid w:val="006F5084"/>
    <w:rsid w:val="006F5E1D"/>
    <w:rsid w:val="006F6288"/>
    <w:rsid w:val="006F7156"/>
    <w:rsid w:val="006F7F9D"/>
    <w:rsid w:val="00700015"/>
    <w:rsid w:val="0070246D"/>
    <w:rsid w:val="0070299B"/>
    <w:rsid w:val="00702F1B"/>
    <w:rsid w:val="007032DF"/>
    <w:rsid w:val="0070330D"/>
    <w:rsid w:val="0070372E"/>
    <w:rsid w:val="007038C4"/>
    <w:rsid w:val="00704040"/>
    <w:rsid w:val="007040CD"/>
    <w:rsid w:val="007045FF"/>
    <w:rsid w:val="00704A02"/>
    <w:rsid w:val="007066ED"/>
    <w:rsid w:val="00706980"/>
    <w:rsid w:val="00706AD2"/>
    <w:rsid w:val="00706D2C"/>
    <w:rsid w:val="00706EF8"/>
    <w:rsid w:val="00710BD0"/>
    <w:rsid w:val="00710E59"/>
    <w:rsid w:val="00713A0A"/>
    <w:rsid w:val="00714E51"/>
    <w:rsid w:val="0071534F"/>
    <w:rsid w:val="00715E15"/>
    <w:rsid w:val="00717680"/>
    <w:rsid w:val="00717710"/>
    <w:rsid w:val="00720519"/>
    <w:rsid w:val="00720DD7"/>
    <w:rsid w:val="00720EA9"/>
    <w:rsid w:val="0072114A"/>
    <w:rsid w:val="0072131C"/>
    <w:rsid w:val="007216D0"/>
    <w:rsid w:val="00721DE3"/>
    <w:rsid w:val="00722CA9"/>
    <w:rsid w:val="00722E06"/>
    <w:rsid w:val="00722F2D"/>
    <w:rsid w:val="007233A9"/>
    <w:rsid w:val="00723AFD"/>
    <w:rsid w:val="00724299"/>
    <w:rsid w:val="007243BE"/>
    <w:rsid w:val="00724C7B"/>
    <w:rsid w:val="0072545A"/>
    <w:rsid w:val="0072705E"/>
    <w:rsid w:val="00727D7B"/>
    <w:rsid w:val="007309E6"/>
    <w:rsid w:val="00731844"/>
    <w:rsid w:val="00733047"/>
    <w:rsid w:val="00734AA9"/>
    <w:rsid w:val="0073537A"/>
    <w:rsid w:val="00737E48"/>
    <w:rsid w:val="0074083D"/>
    <w:rsid w:val="00744977"/>
    <w:rsid w:val="007456F1"/>
    <w:rsid w:val="00745728"/>
    <w:rsid w:val="00745771"/>
    <w:rsid w:val="00745FA3"/>
    <w:rsid w:val="00747EF1"/>
    <w:rsid w:val="007507FF"/>
    <w:rsid w:val="0075230F"/>
    <w:rsid w:val="007524C4"/>
    <w:rsid w:val="007525A0"/>
    <w:rsid w:val="0075303B"/>
    <w:rsid w:val="0075348C"/>
    <w:rsid w:val="007535A0"/>
    <w:rsid w:val="0075386D"/>
    <w:rsid w:val="00754EDA"/>
    <w:rsid w:val="0075585B"/>
    <w:rsid w:val="00755AD0"/>
    <w:rsid w:val="00755F57"/>
    <w:rsid w:val="0075633C"/>
    <w:rsid w:val="007577C1"/>
    <w:rsid w:val="00757802"/>
    <w:rsid w:val="00760B8A"/>
    <w:rsid w:val="00762682"/>
    <w:rsid w:val="00762ACD"/>
    <w:rsid w:val="00763796"/>
    <w:rsid w:val="00764C5F"/>
    <w:rsid w:val="00764CEB"/>
    <w:rsid w:val="00766010"/>
    <w:rsid w:val="00766086"/>
    <w:rsid w:val="00766E92"/>
    <w:rsid w:val="00767329"/>
    <w:rsid w:val="007676E1"/>
    <w:rsid w:val="00770D5F"/>
    <w:rsid w:val="00770DE0"/>
    <w:rsid w:val="00770F1A"/>
    <w:rsid w:val="00770F43"/>
    <w:rsid w:val="00771503"/>
    <w:rsid w:val="00771A49"/>
    <w:rsid w:val="00771C58"/>
    <w:rsid w:val="00771D05"/>
    <w:rsid w:val="0077222E"/>
    <w:rsid w:val="00772781"/>
    <w:rsid w:val="0077313C"/>
    <w:rsid w:val="007731EE"/>
    <w:rsid w:val="00773BDA"/>
    <w:rsid w:val="00773D9B"/>
    <w:rsid w:val="0077433E"/>
    <w:rsid w:val="007751BF"/>
    <w:rsid w:val="007757B9"/>
    <w:rsid w:val="00775EF1"/>
    <w:rsid w:val="00776183"/>
    <w:rsid w:val="007775CD"/>
    <w:rsid w:val="007775DE"/>
    <w:rsid w:val="007811EA"/>
    <w:rsid w:val="0078332B"/>
    <w:rsid w:val="00784062"/>
    <w:rsid w:val="007861E9"/>
    <w:rsid w:val="00787007"/>
    <w:rsid w:val="007872DD"/>
    <w:rsid w:val="007875FB"/>
    <w:rsid w:val="0078779F"/>
    <w:rsid w:val="00787DFD"/>
    <w:rsid w:val="00787F15"/>
    <w:rsid w:val="00790286"/>
    <w:rsid w:val="00791778"/>
    <w:rsid w:val="0079215B"/>
    <w:rsid w:val="00792827"/>
    <w:rsid w:val="00792999"/>
    <w:rsid w:val="00793100"/>
    <w:rsid w:val="007938E7"/>
    <w:rsid w:val="007963FC"/>
    <w:rsid w:val="007966C0"/>
    <w:rsid w:val="00796750"/>
    <w:rsid w:val="00796B3C"/>
    <w:rsid w:val="00796C4B"/>
    <w:rsid w:val="007A1236"/>
    <w:rsid w:val="007A1255"/>
    <w:rsid w:val="007A1727"/>
    <w:rsid w:val="007A2497"/>
    <w:rsid w:val="007A36D9"/>
    <w:rsid w:val="007A3B3A"/>
    <w:rsid w:val="007A3FE1"/>
    <w:rsid w:val="007A4794"/>
    <w:rsid w:val="007A4A3E"/>
    <w:rsid w:val="007A4EDB"/>
    <w:rsid w:val="007A5C67"/>
    <w:rsid w:val="007A79DF"/>
    <w:rsid w:val="007B09AE"/>
    <w:rsid w:val="007B1365"/>
    <w:rsid w:val="007B13D2"/>
    <w:rsid w:val="007B316A"/>
    <w:rsid w:val="007B317F"/>
    <w:rsid w:val="007B3197"/>
    <w:rsid w:val="007B38BB"/>
    <w:rsid w:val="007B4289"/>
    <w:rsid w:val="007B500B"/>
    <w:rsid w:val="007B51F3"/>
    <w:rsid w:val="007B6DD0"/>
    <w:rsid w:val="007B6FAD"/>
    <w:rsid w:val="007B79B9"/>
    <w:rsid w:val="007C01BC"/>
    <w:rsid w:val="007C0784"/>
    <w:rsid w:val="007C15D2"/>
    <w:rsid w:val="007C1982"/>
    <w:rsid w:val="007C1AA6"/>
    <w:rsid w:val="007C2CED"/>
    <w:rsid w:val="007C37ED"/>
    <w:rsid w:val="007C4661"/>
    <w:rsid w:val="007C5193"/>
    <w:rsid w:val="007C5EA3"/>
    <w:rsid w:val="007C654A"/>
    <w:rsid w:val="007C705E"/>
    <w:rsid w:val="007C78CD"/>
    <w:rsid w:val="007C7C28"/>
    <w:rsid w:val="007C7F42"/>
    <w:rsid w:val="007D024C"/>
    <w:rsid w:val="007D0726"/>
    <w:rsid w:val="007D39D6"/>
    <w:rsid w:val="007D3A2B"/>
    <w:rsid w:val="007D3AB3"/>
    <w:rsid w:val="007D3EF5"/>
    <w:rsid w:val="007D550F"/>
    <w:rsid w:val="007D5BD3"/>
    <w:rsid w:val="007D601E"/>
    <w:rsid w:val="007D664E"/>
    <w:rsid w:val="007D6EBF"/>
    <w:rsid w:val="007E0098"/>
    <w:rsid w:val="007E0B21"/>
    <w:rsid w:val="007E3449"/>
    <w:rsid w:val="007E4AE4"/>
    <w:rsid w:val="007E4E17"/>
    <w:rsid w:val="007E5227"/>
    <w:rsid w:val="007E6658"/>
    <w:rsid w:val="007E799B"/>
    <w:rsid w:val="007E7A99"/>
    <w:rsid w:val="007F17CD"/>
    <w:rsid w:val="007F1D25"/>
    <w:rsid w:val="007F22D7"/>
    <w:rsid w:val="007F31F4"/>
    <w:rsid w:val="007F3341"/>
    <w:rsid w:val="007F370A"/>
    <w:rsid w:val="007F4DB3"/>
    <w:rsid w:val="007F5715"/>
    <w:rsid w:val="007F5A59"/>
    <w:rsid w:val="007F6EA7"/>
    <w:rsid w:val="007F78A9"/>
    <w:rsid w:val="007F7CED"/>
    <w:rsid w:val="007F7DC5"/>
    <w:rsid w:val="00801476"/>
    <w:rsid w:val="008015D3"/>
    <w:rsid w:val="008029DC"/>
    <w:rsid w:val="00803378"/>
    <w:rsid w:val="00804424"/>
    <w:rsid w:val="00804729"/>
    <w:rsid w:val="00806590"/>
    <w:rsid w:val="00810772"/>
    <w:rsid w:val="0081296C"/>
    <w:rsid w:val="008130BB"/>
    <w:rsid w:val="00813B91"/>
    <w:rsid w:val="00814C99"/>
    <w:rsid w:val="00816DFD"/>
    <w:rsid w:val="0081702F"/>
    <w:rsid w:val="00817291"/>
    <w:rsid w:val="00817420"/>
    <w:rsid w:val="00817862"/>
    <w:rsid w:val="00817D58"/>
    <w:rsid w:val="008224EC"/>
    <w:rsid w:val="008237E1"/>
    <w:rsid w:val="0082454B"/>
    <w:rsid w:val="00826E57"/>
    <w:rsid w:val="00831F8D"/>
    <w:rsid w:val="00831F90"/>
    <w:rsid w:val="00832D01"/>
    <w:rsid w:val="00833B9B"/>
    <w:rsid w:val="00834946"/>
    <w:rsid w:val="00835B88"/>
    <w:rsid w:val="00835E3A"/>
    <w:rsid w:val="00837079"/>
    <w:rsid w:val="00837F30"/>
    <w:rsid w:val="0084110B"/>
    <w:rsid w:val="00841A2D"/>
    <w:rsid w:val="00842297"/>
    <w:rsid w:val="008429EB"/>
    <w:rsid w:val="00842C5C"/>
    <w:rsid w:val="00843059"/>
    <w:rsid w:val="00844D62"/>
    <w:rsid w:val="008457D4"/>
    <w:rsid w:val="008459ED"/>
    <w:rsid w:val="008475BC"/>
    <w:rsid w:val="00847E79"/>
    <w:rsid w:val="00847FF1"/>
    <w:rsid w:val="008520F5"/>
    <w:rsid w:val="00852212"/>
    <w:rsid w:val="008522DF"/>
    <w:rsid w:val="00852B7F"/>
    <w:rsid w:val="008541D8"/>
    <w:rsid w:val="00856497"/>
    <w:rsid w:val="00856939"/>
    <w:rsid w:val="00856B3D"/>
    <w:rsid w:val="008576F6"/>
    <w:rsid w:val="00857B83"/>
    <w:rsid w:val="00857CCD"/>
    <w:rsid w:val="008603D4"/>
    <w:rsid w:val="0086142C"/>
    <w:rsid w:val="00861AAC"/>
    <w:rsid w:val="00861C44"/>
    <w:rsid w:val="00862167"/>
    <w:rsid w:val="00863273"/>
    <w:rsid w:val="0086420C"/>
    <w:rsid w:val="00865174"/>
    <w:rsid w:val="00865995"/>
    <w:rsid w:val="0086617E"/>
    <w:rsid w:val="008672DB"/>
    <w:rsid w:val="00867F5C"/>
    <w:rsid w:val="00870629"/>
    <w:rsid w:val="0087080E"/>
    <w:rsid w:val="00870841"/>
    <w:rsid w:val="00871F58"/>
    <w:rsid w:val="00872515"/>
    <w:rsid w:val="00872592"/>
    <w:rsid w:val="008725C8"/>
    <w:rsid w:val="00873588"/>
    <w:rsid w:val="0087368E"/>
    <w:rsid w:val="008741B9"/>
    <w:rsid w:val="008742F0"/>
    <w:rsid w:val="00874D6E"/>
    <w:rsid w:val="0087533A"/>
    <w:rsid w:val="008756F7"/>
    <w:rsid w:val="00875723"/>
    <w:rsid w:val="00875E20"/>
    <w:rsid w:val="0088056A"/>
    <w:rsid w:val="0088295D"/>
    <w:rsid w:val="00882CC0"/>
    <w:rsid w:val="00883014"/>
    <w:rsid w:val="00883B06"/>
    <w:rsid w:val="008844D3"/>
    <w:rsid w:val="0088535A"/>
    <w:rsid w:val="00885FC3"/>
    <w:rsid w:val="00886816"/>
    <w:rsid w:val="00886960"/>
    <w:rsid w:val="0088737A"/>
    <w:rsid w:val="00891989"/>
    <w:rsid w:val="00891DE2"/>
    <w:rsid w:val="00892024"/>
    <w:rsid w:val="00894766"/>
    <w:rsid w:val="00894883"/>
    <w:rsid w:val="00895651"/>
    <w:rsid w:val="008957CF"/>
    <w:rsid w:val="00896005"/>
    <w:rsid w:val="008962CB"/>
    <w:rsid w:val="00896FBC"/>
    <w:rsid w:val="008A01DA"/>
    <w:rsid w:val="008A0A1B"/>
    <w:rsid w:val="008A0C88"/>
    <w:rsid w:val="008A1632"/>
    <w:rsid w:val="008A2D4D"/>
    <w:rsid w:val="008A2E67"/>
    <w:rsid w:val="008A36D9"/>
    <w:rsid w:val="008A46A7"/>
    <w:rsid w:val="008A5172"/>
    <w:rsid w:val="008A557C"/>
    <w:rsid w:val="008A5A57"/>
    <w:rsid w:val="008A5E7E"/>
    <w:rsid w:val="008A5EC4"/>
    <w:rsid w:val="008A7BD6"/>
    <w:rsid w:val="008B02E1"/>
    <w:rsid w:val="008B0A8B"/>
    <w:rsid w:val="008B1898"/>
    <w:rsid w:val="008B191C"/>
    <w:rsid w:val="008B1C44"/>
    <w:rsid w:val="008B2542"/>
    <w:rsid w:val="008B273A"/>
    <w:rsid w:val="008B4259"/>
    <w:rsid w:val="008B4418"/>
    <w:rsid w:val="008B4CF7"/>
    <w:rsid w:val="008B66EC"/>
    <w:rsid w:val="008B7748"/>
    <w:rsid w:val="008B7D58"/>
    <w:rsid w:val="008C0040"/>
    <w:rsid w:val="008C0271"/>
    <w:rsid w:val="008C0FA8"/>
    <w:rsid w:val="008C391C"/>
    <w:rsid w:val="008C39D5"/>
    <w:rsid w:val="008C456B"/>
    <w:rsid w:val="008C53FA"/>
    <w:rsid w:val="008C6016"/>
    <w:rsid w:val="008C79C2"/>
    <w:rsid w:val="008D018F"/>
    <w:rsid w:val="008D253A"/>
    <w:rsid w:val="008D28BB"/>
    <w:rsid w:val="008D396D"/>
    <w:rsid w:val="008D4352"/>
    <w:rsid w:val="008D5451"/>
    <w:rsid w:val="008D5E7A"/>
    <w:rsid w:val="008D6C29"/>
    <w:rsid w:val="008D7005"/>
    <w:rsid w:val="008E06DE"/>
    <w:rsid w:val="008E0A30"/>
    <w:rsid w:val="008E0CB0"/>
    <w:rsid w:val="008E2517"/>
    <w:rsid w:val="008E3058"/>
    <w:rsid w:val="008E309A"/>
    <w:rsid w:val="008E3AA4"/>
    <w:rsid w:val="008E4E6A"/>
    <w:rsid w:val="008E526E"/>
    <w:rsid w:val="008E5493"/>
    <w:rsid w:val="008E5642"/>
    <w:rsid w:val="008E6BC2"/>
    <w:rsid w:val="008E6D05"/>
    <w:rsid w:val="008E7D6F"/>
    <w:rsid w:val="008F14FF"/>
    <w:rsid w:val="008F1884"/>
    <w:rsid w:val="008F490C"/>
    <w:rsid w:val="008F4A19"/>
    <w:rsid w:val="008F4E04"/>
    <w:rsid w:val="008F6F16"/>
    <w:rsid w:val="008F7405"/>
    <w:rsid w:val="008F74E7"/>
    <w:rsid w:val="00900870"/>
    <w:rsid w:val="00901A62"/>
    <w:rsid w:val="00902AD1"/>
    <w:rsid w:val="00903197"/>
    <w:rsid w:val="00903AD2"/>
    <w:rsid w:val="00903AFF"/>
    <w:rsid w:val="009048F5"/>
    <w:rsid w:val="00904961"/>
    <w:rsid w:val="0090496D"/>
    <w:rsid w:val="00904C82"/>
    <w:rsid w:val="00905664"/>
    <w:rsid w:val="009057C6"/>
    <w:rsid w:val="00906E1F"/>
    <w:rsid w:val="00906FFD"/>
    <w:rsid w:val="00910123"/>
    <w:rsid w:val="00910DA1"/>
    <w:rsid w:val="00911670"/>
    <w:rsid w:val="00912EBE"/>
    <w:rsid w:val="00913717"/>
    <w:rsid w:val="00913E9B"/>
    <w:rsid w:val="00914DA0"/>
    <w:rsid w:val="009150FF"/>
    <w:rsid w:val="0091555F"/>
    <w:rsid w:val="0091574D"/>
    <w:rsid w:val="00915759"/>
    <w:rsid w:val="00915E58"/>
    <w:rsid w:val="00916134"/>
    <w:rsid w:val="00916430"/>
    <w:rsid w:val="00916BBB"/>
    <w:rsid w:val="00917525"/>
    <w:rsid w:val="00917A76"/>
    <w:rsid w:val="00920220"/>
    <w:rsid w:val="00920D44"/>
    <w:rsid w:val="009215E6"/>
    <w:rsid w:val="009221A2"/>
    <w:rsid w:val="00923636"/>
    <w:rsid w:val="00924775"/>
    <w:rsid w:val="00924A19"/>
    <w:rsid w:val="0092584F"/>
    <w:rsid w:val="00925950"/>
    <w:rsid w:val="00925A6F"/>
    <w:rsid w:val="00925AD2"/>
    <w:rsid w:val="009301A1"/>
    <w:rsid w:val="009306E6"/>
    <w:rsid w:val="00930753"/>
    <w:rsid w:val="00931058"/>
    <w:rsid w:val="0093148A"/>
    <w:rsid w:val="0093152B"/>
    <w:rsid w:val="00931C34"/>
    <w:rsid w:val="00931D81"/>
    <w:rsid w:val="0093347C"/>
    <w:rsid w:val="00934630"/>
    <w:rsid w:val="009359E7"/>
    <w:rsid w:val="009364E3"/>
    <w:rsid w:val="0093751B"/>
    <w:rsid w:val="00937859"/>
    <w:rsid w:val="0094098D"/>
    <w:rsid w:val="00940D34"/>
    <w:rsid w:val="00942A54"/>
    <w:rsid w:val="00942B7E"/>
    <w:rsid w:val="00942EB5"/>
    <w:rsid w:val="00943AF4"/>
    <w:rsid w:val="00943E92"/>
    <w:rsid w:val="00943ED3"/>
    <w:rsid w:val="00943ED8"/>
    <w:rsid w:val="0094454C"/>
    <w:rsid w:val="00944976"/>
    <w:rsid w:val="00945384"/>
    <w:rsid w:val="00945578"/>
    <w:rsid w:val="00945D18"/>
    <w:rsid w:val="00947A06"/>
    <w:rsid w:val="00950AAD"/>
    <w:rsid w:val="0095145C"/>
    <w:rsid w:val="009524F3"/>
    <w:rsid w:val="009529C2"/>
    <w:rsid w:val="00952CD1"/>
    <w:rsid w:val="0095344D"/>
    <w:rsid w:val="00953D4D"/>
    <w:rsid w:val="00954656"/>
    <w:rsid w:val="00954865"/>
    <w:rsid w:val="009549A5"/>
    <w:rsid w:val="009557E2"/>
    <w:rsid w:val="00956A3F"/>
    <w:rsid w:val="0096099B"/>
    <w:rsid w:val="00961FD4"/>
    <w:rsid w:val="00962B23"/>
    <w:rsid w:val="00962BF8"/>
    <w:rsid w:val="00963468"/>
    <w:rsid w:val="00963760"/>
    <w:rsid w:val="009637BF"/>
    <w:rsid w:val="0096645D"/>
    <w:rsid w:val="00966D36"/>
    <w:rsid w:val="00967778"/>
    <w:rsid w:val="00967D14"/>
    <w:rsid w:val="009715CB"/>
    <w:rsid w:val="00973D27"/>
    <w:rsid w:val="009743C0"/>
    <w:rsid w:val="009748F4"/>
    <w:rsid w:val="00974A54"/>
    <w:rsid w:val="00974B23"/>
    <w:rsid w:val="009766AE"/>
    <w:rsid w:val="00977074"/>
    <w:rsid w:val="0098073D"/>
    <w:rsid w:val="00983648"/>
    <w:rsid w:val="00984230"/>
    <w:rsid w:val="0098454E"/>
    <w:rsid w:val="00987DB1"/>
    <w:rsid w:val="00987F0F"/>
    <w:rsid w:val="00991017"/>
    <w:rsid w:val="00992D63"/>
    <w:rsid w:val="00993EF7"/>
    <w:rsid w:val="009945BD"/>
    <w:rsid w:val="0099511A"/>
    <w:rsid w:val="00996EBB"/>
    <w:rsid w:val="009972EE"/>
    <w:rsid w:val="00997684"/>
    <w:rsid w:val="0099773F"/>
    <w:rsid w:val="009977FB"/>
    <w:rsid w:val="009A02C3"/>
    <w:rsid w:val="009A0793"/>
    <w:rsid w:val="009A3729"/>
    <w:rsid w:val="009A433F"/>
    <w:rsid w:val="009A4D8C"/>
    <w:rsid w:val="009A5A0D"/>
    <w:rsid w:val="009A5D8E"/>
    <w:rsid w:val="009A644C"/>
    <w:rsid w:val="009B02A7"/>
    <w:rsid w:val="009B135B"/>
    <w:rsid w:val="009B14AD"/>
    <w:rsid w:val="009B19D1"/>
    <w:rsid w:val="009B1F59"/>
    <w:rsid w:val="009B265C"/>
    <w:rsid w:val="009B3518"/>
    <w:rsid w:val="009B36FC"/>
    <w:rsid w:val="009B39CF"/>
    <w:rsid w:val="009B4A23"/>
    <w:rsid w:val="009B5E1D"/>
    <w:rsid w:val="009B5E35"/>
    <w:rsid w:val="009B6614"/>
    <w:rsid w:val="009B68A0"/>
    <w:rsid w:val="009B6C50"/>
    <w:rsid w:val="009B6D03"/>
    <w:rsid w:val="009B7FE9"/>
    <w:rsid w:val="009C0850"/>
    <w:rsid w:val="009C0CB1"/>
    <w:rsid w:val="009C0DA4"/>
    <w:rsid w:val="009C182B"/>
    <w:rsid w:val="009C1852"/>
    <w:rsid w:val="009C28DD"/>
    <w:rsid w:val="009C2C76"/>
    <w:rsid w:val="009C2F1D"/>
    <w:rsid w:val="009C32A3"/>
    <w:rsid w:val="009C4A59"/>
    <w:rsid w:val="009C4B79"/>
    <w:rsid w:val="009C587B"/>
    <w:rsid w:val="009C6FC3"/>
    <w:rsid w:val="009D1E7E"/>
    <w:rsid w:val="009D23E1"/>
    <w:rsid w:val="009D2F28"/>
    <w:rsid w:val="009D4C28"/>
    <w:rsid w:val="009D5766"/>
    <w:rsid w:val="009D5EC2"/>
    <w:rsid w:val="009D71B2"/>
    <w:rsid w:val="009D7FA4"/>
    <w:rsid w:val="009E1161"/>
    <w:rsid w:val="009E17A4"/>
    <w:rsid w:val="009E2964"/>
    <w:rsid w:val="009E33C5"/>
    <w:rsid w:val="009E5FB7"/>
    <w:rsid w:val="009E67F1"/>
    <w:rsid w:val="009E6B5D"/>
    <w:rsid w:val="009F069F"/>
    <w:rsid w:val="009F0BEA"/>
    <w:rsid w:val="009F1487"/>
    <w:rsid w:val="009F1BA3"/>
    <w:rsid w:val="009F25EE"/>
    <w:rsid w:val="009F3529"/>
    <w:rsid w:val="009F395B"/>
    <w:rsid w:val="009F4211"/>
    <w:rsid w:val="009F4B96"/>
    <w:rsid w:val="009F5C97"/>
    <w:rsid w:val="009F663B"/>
    <w:rsid w:val="009F67DC"/>
    <w:rsid w:val="009F7183"/>
    <w:rsid w:val="009F7509"/>
    <w:rsid w:val="009F7F27"/>
    <w:rsid w:val="00A00E3D"/>
    <w:rsid w:val="00A01BFD"/>
    <w:rsid w:val="00A024AD"/>
    <w:rsid w:val="00A02882"/>
    <w:rsid w:val="00A04117"/>
    <w:rsid w:val="00A04BC6"/>
    <w:rsid w:val="00A04FB5"/>
    <w:rsid w:val="00A05B86"/>
    <w:rsid w:val="00A05CA6"/>
    <w:rsid w:val="00A06160"/>
    <w:rsid w:val="00A064DE"/>
    <w:rsid w:val="00A100FC"/>
    <w:rsid w:val="00A10724"/>
    <w:rsid w:val="00A10E3F"/>
    <w:rsid w:val="00A11113"/>
    <w:rsid w:val="00A11C64"/>
    <w:rsid w:val="00A11D18"/>
    <w:rsid w:val="00A11E0A"/>
    <w:rsid w:val="00A142AE"/>
    <w:rsid w:val="00A14BD4"/>
    <w:rsid w:val="00A158DD"/>
    <w:rsid w:val="00A15AE4"/>
    <w:rsid w:val="00A16348"/>
    <w:rsid w:val="00A17EC6"/>
    <w:rsid w:val="00A20402"/>
    <w:rsid w:val="00A20409"/>
    <w:rsid w:val="00A20664"/>
    <w:rsid w:val="00A20FC9"/>
    <w:rsid w:val="00A23A39"/>
    <w:rsid w:val="00A23ACE"/>
    <w:rsid w:val="00A23DAF"/>
    <w:rsid w:val="00A25349"/>
    <w:rsid w:val="00A25828"/>
    <w:rsid w:val="00A25F9D"/>
    <w:rsid w:val="00A269B3"/>
    <w:rsid w:val="00A27052"/>
    <w:rsid w:val="00A2720B"/>
    <w:rsid w:val="00A3104A"/>
    <w:rsid w:val="00A32333"/>
    <w:rsid w:val="00A32E22"/>
    <w:rsid w:val="00A3388D"/>
    <w:rsid w:val="00A33BAB"/>
    <w:rsid w:val="00A35E8C"/>
    <w:rsid w:val="00A362C9"/>
    <w:rsid w:val="00A365C2"/>
    <w:rsid w:val="00A36867"/>
    <w:rsid w:val="00A405B5"/>
    <w:rsid w:val="00A40902"/>
    <w:rsid w:val="00A4093D"/>
    <w:rsid w:val="00A41CF0"/>
    <w:rsid w:val="00A42004"/>
    <w:rsid w:val="00A440CC"/>
    <w:rsid w:val="00A44391"/>
    <w:rsid w:val="00A45403"/>
    <w:rsid w:val="00A45611"/>
    <w:rsid w:val="00A472A7"/>
    <w:rsid w:val="00A475F8"/>
    <w:rsid w:val="00A47920"/>
    <w:rsid w:val="00A47B60"/>
    <w:rsid w:val="00A51BC0"/>
    <w:rsid w:val="00A52C20"/>
    <w:rsid w:val="00A53DA6"/>
    <w:rsid w:val="00A544F1"/>
    <w:rsid w:val="00A54629"/>
    <w:rsid w:val="00A54EE1"/>
    <w:rsid w:val="00A54FCC"/>
    <w:rsid w:val="00A55212"/>
    <w:rsid w:val="00A5669F"/>
    <w:rsid w:val="00A56804"/>
    <w:rsid w:val="00A5695A"/>
    <w:rsid w:val="00A57FF8"/>
    <w:rsid w:val="00A6044C"/>
    <w:rsid w:val="00A60C18"/>
    <w:rsid w:val="00A60C47"/>
    <w:rsid w:val="00A60E83"/>
    <w:rsid w:val="00A615B3"/>
    <w:rsid w:val="00A62485"/>
    <w:rsid w:val="00A62541"/>
    <w:rsid w:val="00A62719"/>
    <w:rsid w:val="00A63185"/>
    <w:rsid w:val="00A63A94"/>
    <w:rsid w:val="00A64A45"/>
    <w:rsid w:val="00A65237"/>
    <w:rsid w:val="00A6568B"/>
    <w:rsid w:val="00A72BEE"/>
    <w:rsid w:val="00A730F4"/>
    <w:rsid w:val="00A734E7"/>
    <w:rsid w:val="00A7498F"/>
    <w:rsid w:val="00A7565E"/>
    <w:rsid w:val="00A76237"/>
    <w:rsid w:val="00A76920"/>
    <w:rsid w:val="00A77411"/>
    <w:rsid w:val="00A777EA"/>
    <w:rsid w:val="00A778EB"/>
    <w:rsid w:val="00A8043D"/>
    <w:rsid w:val="00A808AE"/>
    <w:rsid w:val="00A8096B"/>
    <w:rsid w:val="00A80C58"/>
    <w:rsid w:val="00A8159D"/>
    <w:rsid w:val="00A82B6B"/>
    <w:rsid w:val="00A82C12"/>
    <w:rsid w:val="00A83B1D"/>
    <w:rsid w:val="00A84A7C"/>
    <w:rsid w:val="00A8542E"/>
    <w:rsid w:val="00A85948"/>
    <w:rsid w:val="00A869E7"/>
    <w:rsid w:val="00A874B6"/>
    <w:rsid w:val="00A902E6"/>
    <w:rsid w:val="00A906F8"/>
    <w:rsid w:val="00A91E82"/>
    <w:rsid w:val="00A92FE6"/>
    <w:rsid w:val="00A9370B"/>
    <w:rsid w:val="00A93AD8"/>
    <w:rsid w:val="00A93C61"/>
    <w:rsid w:val="00A93CC0"/>
    <w:rsid w:val="00A93F46"/>
    <w:rsid w:val="00A94569"/>
    <w:rsid w:val="00A95383"/>
    <w:rsid w:val="00A955D1"/>
    <w:rsid w:val="00A9629E"/>
    <w:rsid w:val="00A97221"/>
    <w:rsid w:val="00A97AA7"/>
    <w:rsid w:val="00AA052C"/>
    <w:rsid w:val="00AA0807"/>
    <w:rsid w:val="00AA0CC3"/>
    <w:rsid w:val="00AA1EAD"/>
    <w:rsid w:val="00AA3497"/>
    <w:rsid w:val="00AA379F"/>
    <w:rsid w:val="00AA3C10"/>
    <w:rsid w:val="00AA46E2"/>
    <w:rsid w:val="00AA5577"/>
    <w:rsid w:val="00AA58C7"/>
    <w:rsid w:val="00AA62E1"/>
    <w:rsid w:val="00AA764B"/>
    <w:rsid w:val="00AB0DF7"/>
    <w:rsid w:val="00AB2E6F"/>
    <w:rsid w:val="00AB4E03"/>
    <w:rsid w:val="00AB4F7A"/>
    <w:rsid w:val="00AB52AC"/>
    <w:rsid w:val="00AB59F0"/>
    <w:rsid w:val="00AB6577"/>
    <w:rsid w:val="00AB78E1"/>
    <w:rsid w:val="00AC0A0C"/>
    <w:rsid w:val="00AC0ACD"/>
    <w:rsid w:val="00AC1134"/>
    <w:rsid w:val="00AC19E5"/>
    <w:rsid w:val="00AC2E66"/>
    <w:rsid w:val="00AC4306"/>
    <w:rsid w:val="00AC43D5"/>
    <w:rsid w:val="00AC6285"/>
    <w:rsid w:val="00AC62A7"/>
    <w:rsid w:val="00AC6D4D"/>
    <w:rsid w:val="00AC6E7B"/>
    <w:rsid w:val="00AC7B0F"/>
    <w:rsid w:val="00AD03C0"/>
    <w:rsid w:val="00AD0B7C"/>
    <w:rsid w:val="00AD1207"/>
    <w:rsid w:val="00AD122C"/>
    <w:rsid w:val="00AD124C"/>
    <w:rsid w:val="00AD153D"/>
    <w:rsid w:val="00AD15B3"/>
    <w:rsid w:val="00AD17D3"/>
    <w:rsid w:val="00AD2DF1"/>
    <w:rsid w:val="00AD2ECC"/>
    <w:rsid w:val="00AD32CA"/>
    <w:rsid w:val="00AD3348"/>
    <w:rsid w:val="00AD3DE2"/>
    <w:rsid w:val="00AD4C12"/>
    <w:rsid w:val="00AD570F"/>
    <w:rsid w:val="00AD574B"/>
    <w:rsid w:val="00AD5815"/>
    <w:rsid w:val="00AD794E"/>
    <w:rsid w:val="00AD7DF8"/>
    <w:rsid w:val="00AE0044"/>
    <w:rsid w:val="00AE0CD9"/>
    <w:rsid w:val="00AE187D"/>
    <w:rsid w:val="00AE1E25"/>
    <w:rsid w:val="00AE2449"/>
    <w:rsid w:val="00AE2E49"/>
    <w:rsid w:val="00AE33DC"/>
    <w:rsid w:val="00AE4BFE"/>
    <w:rsid w:val="00AE518B"/>
    <w:rsid w:val="00AE5E7B"/>
    <w:rsid w:val="00AE623B"/>
    <w:rsid w:val="00AF0CA3"/>
    <w:rsid w:val="00AF132B"/>
    <w:rsid w:val="00AF1CE0"/>
    <w:rsid w:val="00AF2268"/>
    <w:rsid w:val="00AF2938"/>
    <w:rsid w:val="00AF2FB8"/>
    <w:rsid w:val="00AF3C07"/>
    <w:rsid w:val="00AF3C91"/>
    <w:rsid w:val="00AF418A"/>
    <w:rsid w:val="00AF548D"/>
    <w:rsid w:val="00AF5826"/>
    <w:rsid w:val="00AF5AE5"/>
    <w:rsid w:val="00AF5CE7"/>
    <w:rsid w:val="00AF6DC2"/>
    <w:rsid w:val="00AF7848"/>
    <w:rsid w:val="00AF7EC4"/>
    <w:rsid w:val="00B00364"/>
    <w:rsid w:val="00B00404"/>
    <w:rsid w:val="00B009A1"/>
    <w:rsid w:val="00B00C85"/>
    <w:rsid w:val="00B0106B"/>
    <w:rsid w:val="00B01D48"/>
    <w:rsid w:val="00B020C4"/>
    <w:rsid w:val="00B02EC5"/>
    <w:rsid w:val="00B043EE"/>
    <w:rsid w:val="00B04435"/>
    <w:rsid w:val="00B049FB"/>
    <w:rsid w:val="00B04CD4"/>
    <w:rsid w:val="00B0519E"/>
    <w:rsid w:val="00B0726A"/>
    <w:rsid w:val="00B100E1"/>
    <w:rsid w:val="00B10CC4"/>
    <w:rsid w:val="00B112D0"/>
    <w:rsid w:val="00B115E0"/>
    <w:rsid w:val="00B11AB3"/>
    <w:rsid w:val="00B11CAD"/>
    <w:rsid w:val="00B12214"/>
    <w:rsid w:val="00B123C4"/>
    <w:rsid w:val="00B1257E"/>
    <w:rsid w:val="00B12C1A"/>
    <w:rsid w:val="00B135B1"/>
    <w:rsid w:val="00B157DA"/>
    <w:rsid w:val="00B173A0"/>
    <w:rsid w:val="00B2026C"/>
    <w:rsid w:val="00B208B7"/>
    <w:rsid w:val="00B20E71"/>
    <w:rsid w:val="00B20F23"/>
    <w:rsid w:val="00B21D53"/>
    <w:rsid w:val="00B22BDC"/>
    <w:rsid w:val="00B22F4B"/>
    <w:rsid w:val="00B22F4D"/>
    <w:rsid w:val="00B23425"/>
    <w:rsid w:val="00B23868"/>
    <w:rsid w:val="00B2402A"/>
    <w:rsid w:val="00B25C64"/>
    <w:rsid w:val="00B27098"/>
    <w:rsid w:val="00B30006"/>
    <w:rsid w:val="00B3058D"/>
    <w:rsid w:val="00B314B2"/>
    <w:rsid w:val="00B319E1"/>
    <w:rsid w:val="00B326A3"/>
    <w:rsid w:val="00B343E9"/>
    <w:rsid w:val="00B35161"/>
    <w:rsid w:val="00B35E77"/>
    <w:rsid w:val="00B36165"/>
    <w:rsid w:val="00B37B35"/>
    <w:rsid w:val="00B37FD9"/>
    <w:rsid w:val="00B40AF3"/>
    <w:rsid w:val="00B40F07"/>
    <w:rsid w:val="00B419B8"/>
    <w:rsid w:val="00B41D7F"/>
    <w:rsid w:val="00B42623"/>
    <w:rsid w:val="00B42C00"/>
    <w:rsid w:val="00B42C1E"/>
    <w:rsid w:val="00B4455E"/>
    <w:rsid w:val="00B45F99"/>
    <w:rsid w:val="00B46AEC"/>
    <w:rsid w:val="00B47796"/>
    <w:rsid w:val="00B47B27"/>
    <w:rsid w:val="00B507D7"/>
    <w:rsid w:val="00B51651"/>
    <w:rsid w:val="00B51E13"/>
    <w:rsid w:val="00B521D7"/>
    <w:rsid w:val="00B524E3"/>
    <w:rsid w:val="00B52B0D"/>
    <w:rsid w:val="00B52CFB"/>
    <w:rsid w:val="00B531B4"/>
    <w:rsid w:val="00B53763"/>
    <w:rsid w:val="00B5399D"/>
    <w:rsid w:val="00B53D68"/>
    <w:rsid w:val="00B5453D"/>
    <w:rsid w:val="00B55099"/>
    <w:rsid w:val="00B55CA1"/>
    <w:rsid w:val="00B5607F"/>
    <w:rsid w:val="00B56C2C"/>
    <w:rsid w:val="00B61F37"/>
    <w:rsid w:val="00B626CE"/>
    <w:rsid w:val="00B657D7"/>
    <w:rsid w:val="00B65AFF"/>
    <w:rsid w:val="00B65D6C"/>
    <w:rsid w:val="00B66585"/>
    <w:rsid w:val="00B66846"/>
    <w:rsid w:val="00B66C65"/>
    <w:rsid w:val="00B67272"/>
    <w:rsid w:val="00B6735B"/>
    <w:rsid w:val="00B6749D"/>
    <w:rsid w:val="00B678F8"/>
    <w:rsid w:val="00B70EBD"/>
    <w:rsid w:val="00B719C6"/>
    <w:rsid w:val="00B7260A"/>
    <w:rsid w:val="00B73FC1"/>
    <w:rsid w:val="00B740D2"/>
    <w:rsid w:val="00B74B1E"/>
    <w:rsid w:val="00B754CC"/>
    <w:rsid w:val="00B75907"/>
    <w:rsid w:val="00B770E8"/>
    <w:rsid w:val="00B776AB"/>
    <w:rsid w:val="00B776E9"/>
    <w:rsid w:val="00B77912"/>
    <w:rsid w:val="00B77CB0"/>
    <w:rsid w:val="00B80719"/>
    <w:rsid w:val="00B82947"/>
    <w:rsid w:val="00B82B1D"/>
    <w:rsid w:val="00B83D06"/>
    <w:rsid w:val="00B83D6E"/>
    <w:rsid w:val="00B83D8C"/>
    <w:rsid w:val="00B842E4"/>
    <w:rsid w:val="00B847AC"/>
    <w:rsid w:val="00B85062"/>
    <w:rsid w:val="00B8589B"/>
    <w:rsid w:val="00B85A25"/>
    <w:rsid w:val="00B85C2A"/>
    <w:rsid w:val="00B85D4E"/>
    <w:rsid w:val="00B86567"/>
    <w:rsid w:val="00B86A49"/>
    <w:rsid w:val="00B86E5F"/>
    <w:rsid w:val="00B8794F"/>
    <w:rsid w:val="00B87A8A"/>
    <w:rsid w:val="00B87E1B"/>
    <w:rsid w:val="00B91CD8"/>
    <w:rsid w:val="00B91D29"/>
    <w:rsid w:val="00B923E8"/>
    <w:rsid w:val="00B92ADB"/>
    <w:rsid w:val="00B93C7F"/>
    <w:rsid w:val="00B9498E"/>
    <w:rsid w:val="00B94E31"/>
    <w:rsid w:val="00B95112"/>
    <w:rsid w:val="00B95258"/>
    <w:rsid w:val="00B96000"/>
    <w:rsid w:val="00B962F3"/>
    <w:rsid w:val="00B96CA5"/>
    <w:rsid w:val="00BA02DA"/>
    <w:rsid w:val="00BA0BD8"/>
    <w:rsid w:val="00BA1806"/>
    <w:rsid w:val="00BA1B0D"/>
    <w:rsid w:val="00BA2783"/>
    <w:rsid w:val="00BA2B6C"/>
    <w:rsid w:val="00BA2C34"/>
    <w:rsid w:val="00BA2CF2"/>
    <w:rsid w:val="00BA4778"/>
    <w:rsid w:val="00BA595C"/>
    <w:rsid w:val="00BA6544"/>
    <w:rsid w:val="00BA71FD"/>
    <w:rsid w:val="00BA7880"/>
    <w:rsid w:val="00BB040C"/>
    <w:rsid w:val="00BB347F"/>
    <w:rsid w:val="00BB397A"/>
    <w:rsid w:val="00BB45BB"/>
    <w:rsid w:val="00BB4724"/>
    <w:rsid w:val="00BB6302"/>
    <w:rsid w:val="00BB66FE"/>
    <w:rsid w:val="00BB6CA8"/>
    <w:rsid w:val="00BB727C"/>
    <w:rsid w:val="00BB7406"/>
    <w:rsid w:val="00BB76E7"/>
    <w:rsid w:val="00BC19F6"/>
    <w:rsid w:val="00BC1DCF"/>
    <w:rsid w:val="00BC24BF"/>
    <w:rsid w:val="00BC25AA"/>
    <w:rsid w:val="00BC280B"/>
    <w:rsid w:val="00BC3CBB"/>
    <w:rsid w:val="00BC4ED8"/>
    <w:rsid w:val="00BC5AC3"/>
    <w:rsid w:val="00BC7454"/>
    <w:rsid w:val="00BC751D"/>
    <w:rsid w:val="00BD0A17"/>
    <w:rsid w:val="00BD127E"/>
    <w:rsid w:val="00BD1DE3"/>
    <w:rsid w:val="00BD212E"/>
    <w:rsid w:val="00BD21E6"/>
    <w:rsid w:val="00BD279B"/>
    <w:rsid w:val="00BD2C69"/>
    <w:rsid w:val="00BD323D"/>
    <w:rsid w:val="00BD3BB1"/>
    <w:rsid w:val="00BD43CD"/>
    <w:rsid w:val="00BD5A70"/>
    <w:rsid w:val="00BD63A8"/>
    <w:rsid w:val="00BD6892"/>
    <w:rsid w:val="00BD70F8"/>
    <w:rsid w:val="00BD73EE"/>
    <w:rsid w:val="00BE040A"/>
    <w:rsid w:val="00BE0922"/>
    <w:rsid w:val="00BE0929"/>
    <w:rsid w:val="00BE1B1B"/>
    <w:rsid w:val="00BE43F0"/>
    <w:rsid w:val="00BE4CAF"/>
    <w:rsid w:val="00BE6C70"/>
    <w:rsid w:val="00BE6EC8"/>
    <w:rsid w:val="00BE74FA"/>
    <w:rsid w:val="00BF01C8"/>
    <w:rsid w:val="00BF0787"/>
    <w:rsid w:val="00BF07F0"/>
    <w:rsid w:val="00BF11D6"/>
    <w:rsid w:val="00BF1C0F"/>
    <w:rsid w:val="00BF1F80"/>
    <w:rsid w:val="00BF2302"/>
    <w:rsid w:val="00BF49DF"/>
    <w:rsid w:val="00BF54FE"/>
    <w:rsid w:val="00BF5B23"/>
    <w:rsid w:val="00BF5EF4"/>
    <w:rsid w:val="00BF6255"/>
    <w:rsid w:val="00BF7C17"/>
    <w:rsid w:val="00BF7C2C"/>
    <w:rsid w:val="00BF7F9C"/>
    <w:rsid w:val="00C0180B"/>
    <w:rsid w:val="00C030E9"/>
    <w:rsid w:val="00C03289"/>
    <w:rsid w:val="00C03563"/>
    <w:rsid w:val="00C03D70"/>
    <w:rsid w:val="00C04D84"/>
    <w:rsid w:val="00C05EA3"/>
    <w:rsid w:val="00C06330"/>
    <w:rsid w:val="00C06606"/>
    <w:rsid w:val="00C07A32"/>
    <w:rsid w:val="00C11821"/>
    <w:rsid w:val="00C11B36"/>
    <w:rsid w:val="00C11F50"/>
    <w:rsid w:val="00C12C75"/>
    <w:rsid w:val="00C134C4"/>
    <w:rsid w:val="00C1356F"/>
    <w:rsid w:val="00C1365B"/>
    <w:rsid w:val="00C13D4A"/>
    <w:rsid w:val="00C13E1D"/>
    <w:rsid w:val="00C13F63"/>
    <w:rsid w:val="00C144F5"/>
    <w:rsid w:val="00C149B0"/>
    <w:rsid w:val="00C14E79"/>
    <w:rsid w:val="00C156A9"/>
    <w:rsid w:val="00C159FB"/>
    <w:rsid w:val="00C17F46"/>
    <w:rsid w:val="00C21A1F"/>
    <w:rsid w:val="00C21C40"/>
    <w:rsid w:val="00C23788"/>
    <w:rsid w:val="00C23CD4"/>
    <w:rsid w:val="00C2429E"/>
    <w:rsid w:val="00C25143"/>
    <w:rsid w:val="00C2538E"/>
    <w:rsid w:val="00C26868"/>
    <w:rsid w:val="00C26B9B"/>
    <w:rsid w:val="00C26E15"/>
    <w:rsid w:val="00C27EAE"/>
    <w:rsid w:val="00C27EF0"/>
    <w:rsid w:val="00C302AA"/>
    <w:rsid w:val="00C30655"/>
    <w:rsid w:val="00C30729"/>
    <w:rsid w:val="00C316C2"/>
    <w:rsid w:val="00C31C3F"/>
    <w:rsid w:val="00C31F8C"/>
    <w:rsid w:val="00C32A7E"/>
    <w:rsid w:val="00C32DF8"/>
    <w:rsid w:val="00C33511"/>
    <w:rsid w:val="00C33630"/>
    <w:rsid w:val="00C33887"/>
    <w:rsid w:val="00C347B8"/>
    <w:rsid w:val="00C353C8"/>
    <w:rsid w:val="00C35EF2"/>
    <w:rsid w:val="00C360BE"/>
    <w:rsid w:val="00C368B1"/>
    <w:rsid w:val="00C36928"/>
    <w:rsid w:val="00C36A8D"/>
    <w:rsid w:val="00C36C47"/>
    <w:rsid w:val="00C37368"/>
    <w:rsid w:val="00C4190B"/>
    <w:rsid w:val="00C42EB2"/>
    <w:rsid w:val="00C42EFC"/>
    <w:rsid w:val="00C450EF"/>
    <w:rsid w:val="00C45784"/>
    <w:rsid w:val="00C46280"/>
    <w:rsid w:val="00C47E50"/>
    <w:rsid w:val="00C50831"/>
    <w:rsid w:val="00C50946"/>
    <w:rsid w:val="00C518A5"/>
    <w:rsid w:val="00C51D7F"/>
    <w:rsid w:val="00C5206F"/>
    <w:rsid w:val="00C528BA"/>
    <w:rsid w:val="00C53386"/>
    <w:rsid w:val="00C53EBB"/>
    <w:rsid w:val="00C54E11"/>
    <w:rsid w:val="00C55012"/>
    <w:rsid w:val="00C558A3"/>
    <w:rsid w:val="00C565AA"/>
    <w:rsid w:val="00C576B7"/>
    <w:rsid w:val="00C578CC"/>
    <w:rsid w:val="00C616A4"/>
    <w:rsid w:val="00C633D7"/>
    <w:rsid w:val="00C64AEE"/>
    <w:rsid w:val="00C6506A"/>
    <w:rsid w:val="00C665B8"/>
    <w:rsid w:val="00C665EE"/>
    <w:rsid w:val="00C67148"/>
    <w:rsid w:val="00C67A94"/>
    <w:rsid w:val="00C67BB7"/>
    <w:rsid w:val="00C700B8"/>
    <w:rsid w:val="00C72C38"/>
    <w:rsid w:val="00C73659"/>
    <w:rsid w:val="00C738F5"/>
    <w:rsid w:val="00C73F1E"/>
    <w:rsid w:val="00C746FC"/>
    <w:rsid w:val="00C74DE0"/>
    <w:rsid w:val="00C759B1"/>
    <w:rsid w:val="00C759F2"/>
    <w:rsid w:val="00C7647E"/>
    <w:rsid w:val="00C768E7"/>
    <w:rsid w:val="00C7733A"/>
    <w:rsid w:val="00C77412"/>
    <w:rsid w:val="00C77F49"/>
    <w:rsid w:val="00C802EC"/>
    <w:rsid w:val="00C81182"/>
    <w:rsid w:val="00C815C1"/>
    <w:rsid w:val="00C816DE"/>
    <w:rsid w:val="00C820BB"/>
    <w:rsid w:val="00C83113"/>
    <w:rsid w:val="00C84029"/>
    <w:rsid w:val="00C855C9"/>
    <w:rsid w:val="00C87A96"/>
    <w:rsid w:val="00C87F13"/>
    <w:rsid w:val="00C90A45"/>
    <w:rsid w:val="00C91F2F"/>
    <w:rsid w:val="00C9216E"/>
    <w:rsid w:val="00C928D4"/>
    <w:rsid w:val="00C92CAC"/>
    <w:rsid w:val="00C93658"/>
    <w:rsid w:val="00C93A4F"/>
    <w:rsid w:val="00C93AC4"/>
    <w:rsid w:val="00C94131"/>
    <w:rsid w:val="00C943A9"/>
    <w:rsid w:val="00C95826"/>
    <w:rsid w:val="00C95B4F"/>
    <w:rsid w:val="00C966EC"/>
    <w:rsid w:val="00CA0CD1"/>
    <w:rsid w:val="00CA1708"/>
    <w:rsid w:val="00CA23FF"/>
    <w:rsid w:val="00CA245E"/>
    <w:rsid w:val="00CA30BF"/>
    <w:rsid w:val="00CA32C1"/>
    <w:rsid w:val="00CA3BDE"/>
    <w:rsid w:val="00CA4113"/>
    <w:rsid w:val="00CA445A"/>
    <w:rsid w:val="00CA4493"/>
    <w:rsid w:val="00CA54F6"/>
    <w:rsid w:val="00CA5D3D"/>
    <w:rsid w:val="00CA684A"/>
    <w:rsid w:val="00CA7212"/>
    <w:rsid w:val="00CA7BF8"/>
    <w:rsid w:val="00CA7D1C"/>
    <w:rsid w:val="00CB0A33"/>
    <w:rsid w:val="00CB1F36"/>
    <w:rsid w:val="00CB2099"/>
    <w:rsid w:val="00CB2CC3"/>
    <w:rsid w:val="00CB2DBA"/>
    <w:rsid w:val="00CB34EE"/>
    <w:rsid w:val="00CB35D1"/>
    <w:rsid w:val="00CB3F84"/>
    <w:rsid w:val="00CB47BD"/>
    <w:rsid w:val="00CB4E14"/>
    <w:rsid w:val="00CB7470"/>
    <w:rsid w:val="00CC0122"/>
    <w:rsid w:val="00CC0803"/>
    <w:rsid w:val="00CC26FC"/>
    <w:rsid w:val="00CC2A41"/>
    <w:rsid w:val="00CC3435"/>
    <w:rsid w:val="00CC566E"/>
    <w:rsid w:val="00CC6971"/>
    <w:rsid w:val="00CC6C4E"/>
    <w:rsid w:val="00CC76DF"/>
    <w:rsid w:val="00CC7D04"/>
    <w:rsid w:val="00CD016D"/>
    <w:rsid w:val="00CD02A7"/>
    <w:rsid w:val="00CD2FDD"/>
    <w:rsid w:val="00CD3F8E"/>
    <w:rsid w:val="00CD5BF3"/>
    <w:rsid w:val="00CD7998"/>
    <w:rsid w:val="00CE0A95"/>
    <w:rsid w:val="00CE25C2"/>
    <w:rsid w:val="00CE2F0C"/>
    <w:rsid w:val="00CE62E3"/>
    <w:rsid w:val="00CE66AD"/>
    <w:rsid w:val="00CE6DA5"/>
    <w:rsid w:val="00CE6DC3"/>
    <w:rsid w:val="00CE72D3"/>
    <w:rsid w:val="00CE7CF2"/>
    <w:rsid w:val="00CE7FEB"/>
    <w:rsid w:val="00CF05C5"/>
    <w:rsid w:val="00CF16F7"/>
    <w:rsid w:val="00CF2178"/>
    <w:rsid w:val="00CF390D"/>
    <w:rsid w:val="00CF3BCC"/>
    <w:rsid w:val="00CF3FD6"/>
    <w:rsid w:val="00CF45A2"/>
    <w:rsid w:val="00CF497F"/>
    <w:rsid w:val="00CF5C03"/>
    <w:rsid w:val="00CF667E"/>
    <w:rsid w:val="00CF76C1"/>
    <w:rsid w:val="00CF79BC"/>
    <w:rsid w:val="00CF7D72"/>
    <w:rsid w:val="00D005A7"/>
    <w:rsid w:val="00D021CB"/>
    <w:rsid w:val="00D02382"/>
    <w:rsid w:val="00D0407D"/>
    <w:rsid w:val="00D049D8"/>
    <w:rsid w:val="00D04CFD"/>
    <w:rsid w:val="00D051EB"/>
    <w:rsid w:val="00D06A62"/>
    <w:rsid w:val="00D06D8A"/>
    <w:rsid w:val="00D07489"/>
    <w:rsid w:val="00D07B55"/>
    <w:rsid w:val="00D1098A"/>
    <w:rsid w:val="00D10B90"/>
    <w:rsid w:val="00D114A0"/>
    <w:rsid w:val="00D126D8"/>
    <w:rsid w:val="00D13CC1"/>
    <w:rsid w:val="00D15977"/>
    <w:rsid w:val="00D16E1E"/>
    <w:rsid w:val="00D1710D"/>
    <w:rsid w:val="00D1786C"/>
    <w:rsid w:val="00D17E0F"/>
    <w:rsid w:val="00D20965"/>
    <w:rsid w:val="00D20A82"/>
    <w:rsid w:val="00D2299F"/>
    <w:rsid w:val="00D229AE"/>
    <w:rsid w:val="00D22A1F"/>
    <w:rsid w:val="00D232BC"/>
    <w:rsid w:val="00D23738"/>
    <w:rsid w:val="00D24B47"/>
    <w:rsid w:val="00D24E95"/>
    <w:rsid w:val="00D2549B"/>
    <w:rsid w:val="00D254EF"/>
    <w:rsid w:val="00D25CAB"/>
    <w:rsid w:val="00D26711"/>
    <w:rsid w:val="00D26F90"/>
    <w:rsid w:val="00D305A9"/>
    <w:rsid w:val="00D30EF0"/>
    <w:rsid w:val="00D324CD"/>
    <w:rsid w:val="00D32570"/>
    <w:rsid w:val="00D32F6E"/>
    <w:rsid w:val="00D33B4A"/>
    <w:rsid w:val="00D351F9"/>
    <w:rsid w:val="00D35C51"/>
    <w:rsid w:val="00D35D82"/>
    <w:rsid w:val="00D35E47"/>
    <w:rsid w:val="00D36B4C"/>
    <w:rsid w:val="00D379BE"/>
    <w:rsid w:val="00D4237E"/>
    <w:rsid w:val="00D4352B"/>
    <w:rsid w:val="00D43975"/>
    <w:rsid w:val="00D444EA"/>
    <w:rsid w:val="00D44EEA"/>
    <w:rsid w:val="00D454CC"/>
    <w:rsid w:val="00D45BAF"/>
    <w:rsid w:val="00D46522"/>
    <w:rsid w:val="00D467A4"/>
    <w:rsid w:val="00D47302"/>
    <w:rsid w:val="00D50B2F"/>
    <w:rsid w:val="00D50EA9"/>
    <w:rsid w:val="00D5188B"/>
    <w:rsid w:val="00D5206F"/>
    <w:rsid w:val="00D53395"/>
    <w:rsid w:val="00D53C83"/>
    <w:rsid w:val="00D5423A"/>
    <w:rsid w:val="00D54CF6"/>
    <w:rsid w:val="00D54E63"/>
    <w:rsid w:val="00D55772"/>
    <w:rsid w:val="00D5579B"/>
    <w:rsid w:val="00D557C6"/>
    <w:rsid w:val="00D55ADF"/>
    <w:rsid w:val="00D562D8"/>
    <w:rsid w:val="00D56D19"/>
    <w:rsid w:val="00D56EF3"/>
    <w:rsid w:val="00D603B1"/>
    <w:rsid w:val="00D60BA4"/>
    <w:rsid w:val="00D61376"/>
    <w:rsid w:val="00D62103"/>
    <w:rsid w:val="00D633B6"/>
    <w:rsid w:val="00D63641"/>
    <w:rsid w:val="00D6401E"/>
    <w:rsid w:val="00D650FA"/>
    <w:rsid w:val="00D66570"/>
    <w:rsid w:val="00D66767"/>
    <w:rsid w:val="00D6686B"/>
    <w:rsid w:val="00D67891"/>
    <w:rsid w:val="00D706A7"/>
    <w:rsid w:val="00D7179E"/>
    <w:rsid w:val="00D7186B"/>
    <w:rsid w:val="00D721B8"/>
    <w:rsid w:val="00D72610"/>
    <w:rsid w:val="00D727E3"/>
    <w:rsid w:val="00D7311E"/>
    <w:rsid w:val="00D74231"/>
    <w:rsid w:val="00D752B2"/>
    <w:rsid w:val="00D75ACC"/>
    <w:rsid w:val="00D76124"/>
    <w:rsid w:val="00D76844"/>
    <w:rsid w:val="00D7771A"/>
    <w:rsid w:val="00D8106D"/>
    <w:rsid w:val="00D81736"/>
    <w:rsid w:val="00D82117"/>
    <w:rsid w:val="00D82195"/>
    <w:rsid w:val="00D82416"/>
    <w:rsid w:val="00D824F9"/>
    <w:rsid w:val="00D82E82"/>
    <w:rsid w:val="00D8357D"/>
    <w:rsid w:val="00D83774"/>
    <w:rsid w:val="00D83DA6"/>
    <w:rsid w:val="00D84314"/>
    <w:rsid w:val="00D845FC"/>
    <w:rsid w:val="00D8523C"/>
    <w:rsid w:val="00D852A6"/>
    <w:rsid w:val="00D85AF2"/>
    <w:rsid w:val="00D86351"/>
    <w:rsid w:val="00D871AD"/>
    <w:rsid w:val="00D87E09"/>
    <w:rsid w:val="00D91248"/>
    <w:rsid w:val="00D91663"/>
    <w:rsid w:val="00D92171"/>
    <w:rsid w:val="00D9234B"/>
    <w:rsid w:val="00D924EB"/>
    <w:rsid w:val="00D9278D"/>
    <w:rsid w:val="00D92BD6"/>
    <w:rsid w:val="00D93213"/>
    <w:rsid w:val="00D93BCD"/>
    <w:rsid w:val="00D94272"/>
    <w:rsid w:val="00D944E0"/>
    <w:rsid w:val="00D945BF"/>
    <w:rsid w:val="00D96FB2"/>
    <w:rsid w:val="00DA1CC2"/>
    <w:rsid w:val="00DA269A"/>
    <w:rsid w:val="00DA2787"/>
    <w:rsid w:val="00DA40F3"/>
    <w:rsid w:val="00DA43B3"/>
    <w:rsid w:val="00DA4767"/>
    <w:rsid w:val="00DA47C0"/>
    <w:rsid w:val="00DA5C87"/>
    <w:rsid w:val="00DA7868"/>
    <w:rsid w:val="00DB03D1"/>
    <w:rsid w:val="00DB14A4"/>
    <w:rsid w:val="00DB1BB4"/>
    <w:rsid w:val="00DB26E1"/>
    <w:rsid w:val="00DB29E9"/>
    <w:rsid w:val="00DB32BA"/>
    <w:rsid w:val="00DB359E"/>
    <w:rsid w:val="00DB440D"/>
    <w:rsid w:val="00DB5EA1"/>
    <w:rsid w:val="00DB6563"/>
    <w:rsid w:val="00DB6E45"/>
    <w:rsid w:val="00DB7BF9"/>
    <w:rsid w:val="00DC0A5A"/>
    <w:rsid w:val="00DC1FCE"/>
    <w:rsid w:val="00DC2150"/>
    <w:rsid w:val="00DC3087"/>
    <w:rsid w:val="00DC3704"/>
    <w:rsid w:val="00DC39F8"/>
    <w:rsid w:val="00DC3A07"/>
    <w:rsid w:val="00DC426F"/>
    <w:rsid w:val="00DC4B8B"/>
    <w:rsid w:val="00DC533C"/>
    <w:rsid w:val="00DC5D38"/>
    <w:rsid w:val="00DC5FA1"/>
    <w:rsid w:val="00DC68FC"/>
    <w:rsid w:val="00DC6C8A"/>
    <w:rsid w:val="00DC6CFC"/>
    <w:rsid w:val="00DC756D"/>
    <w:rsid w:val="00DD0012"/>
    <w:rsid w:val="00DD022F"/>
    <w:rsid w:val="00DD1F7B"/>
    <w:rsid w:val="00DD235D"/>
    <w:rsid w:val="00DD2641"/>
    <w:rsid w:val="00DD2A7A"/>
    <w:rsid w:val="00DD2AD7"/>
    <w:rsid w:val="00DD2B37"/>
    <w:rsid w:val="00DD2D97"/>
    <w:rsid w:val="00DD3573"/>
    <w:rsid w:val="00DD3991"/>
    <w:rsid w:val="00DD3B4F"/>
    <w:rsid w:val="00DD44CE"/>
    <w:rsid w:val="00DD48C5"/>
    <w:rsid w:val="00DD4E81"/>
    <w:rsid w:val="00DD5A44"/>
    <w:rsid w:val="00DD5E21"/>
    <w:rsid w:val="00DD60B3"/>
    <w:rsid w:val="00DD6DAB"/>
    <w:rsid w:val="00DD74F5"/>
    <w:rsid w:val="00DD750D"/>
    <w:rsid w:val="00DD7871"/>
    <w:rsid w:val="00DE03B8"/>
    <w:rsid w:val="00DE1018"/>
    <w:rsid w:val="00DE1F23"/>
    <w:rsid w:val="00DE2CFA"/>
    <w:rsid w:val="00DE42DF"/>
    <w:rsid w:val="00DE46B1"/>
    <w:rsid w:val="00DE4F03"/>
    <w:rsid w:val="00DE526B"/>
    <w:rsid w:val="00DE5997"/>
    <w:rsid w:val="00DE5B5E"/>
    <w:rsid w:val="00DE6DB5"/>
    <w:rsid w:val="00DE7C6C"/>
    <w:rsid w:val="00DF00AE"/>
    <w:rsid w:val="00DF10B8"/>
    <w:rsid w:val="00DF160A"/>
    <w:rsid w:val="00DF202C"/>
    <w:rsid w:val="00DF2648"/>
    <w:rsid w:val="00DF3785"/>
    <w:rsid w:val="00DF42A5"/>
    <w:rsid w:val="00DF49D4"/>
    <w:rsid w:val="00DF503F"/>
    <w:rsid w:val="00DF559A"/>
    <w:rsid w:val="00DF55DE"/>
    <w:rsid w:val="00DF6766"/>
    <w:rsid w:val="00DF6F83"/>
    <w:rsid w:val="00DF751B"/>
    <w:rsid w:val="00DF7D93"/>
    <w:rsid w:val="00E00347"/>
    <w:rsid w:val="00E005C8"/>
    <w:rsid w:val="00E00649"/>
    <w:rsid w:val="00E0077F"/>
    <w:rsid w:val="00E0090B"/>
    <w:rsid w:val="00E00D41"/>
    <w:rsid w:val="00E00FE8"/>
    <w:rsid w:val="00E015F8"/>
    <w:rsid w:val="00E01B83"/>
    <w:rsid w:val="00E01DB4"/>
    <w:rsid w:val="00E02355"/>
    <w:rsid w:val="00E031A3"/>
    <w:rsid w:val="00E038B6"/>
    <w:rsid w:val="00E04389"/>
    <w:rsid w:val="00E043B8"/>
    <w:rsid w:val="00E045F4"/>
    <w:rsid w:val="00E05186"/>
    <w:rsid w:val="00E05872"/>
    <w:rsid w:val="00E05ADF"/>
    <w:rsid w:val="00E06630"/>
    <w:rsid w:val="00E06AD1"/>
    <w:rsid w:val="00E06AF4"/>
    <w:rsid w:val="00E06FC6"/>
    <w:rsid w:val="00E11006"/>
    <w:rsid w:val="00E11716"/>
    <w:rsid w:val="00E11D3C"/>
    <w:rsid w:val="00E12130"/>
    <w:rsid w:val="00E12E6C"/>
    <w:rsid w:val="00E133E8"/>
    <w:rsid w:val="00E13B72"/>
    <w:rsid w:val="00E13CD3"/>
    <w:rsid w:val="00E141E4"/>
    <w:rsid w:val="00E14D6C"/>
    <w:rsid w:val="00E15003"/>
    <w:rsid w:val="00E15658"/>
    <w:rsid w:val="00E160C6"/>
    <w:rsid w:val="00E16707"/>
    <w:rsid w:val="00E17A5E"/>
    <w:rsid w:val="00E17B6E"/>
    <w:rsid w:val="00E17C16"/>
    <w:rsid w:val="00E20431"/>
    <w:rsid w:val="00E206D5"/>
    <w:rsid w:val="00E21592"/>
    <w:rsid w:val="00E21AF4"/>
    <w:rsid w:val="00E22A47"/>
    <w:rsid w:val="00E22EAF"/>
    <w:rsid w:val="00E2310D"/>
    <w:rsid w:val="00E234A7"/>
    <w:rsid w:val="00E2370F"/>
    <w:rsid w:val="00E23FF5"/>
    <w:rsid w:val="00E25A36"/>
    <w:rsid w:val="00E2624D"/>
    <w:rsid w:val="00E26317"/>
    <w:rsid w:val="00E26946"/>
    <w:rsid w:val="00E269F5"/>
    <w:rsid w:val="00E26CF0"/>
    <w:rsid w:val="00E2754D"/>
    <w:rsid w:val="00E30286"/>
    <w:rsid w:val="00E30D2B"/>
    <w:rsid w:val="00E30E10"/>
    <w:rsid w:val="00E31151"/>
    <w:rsid w:val="00E31A3B"/>
    <w:rsid w:val="00E327D8"/>
    <w:rsid w:val="00E32A37"/>
    <w:rsid w:val="00E32BCD"/>
    <w:rsid w:val="00E32D05"/>
    <w:rsid w:val="00E34114"/>
    <w:rsid w:val="00E34140"/>
    <w:rsid w:val="00E3451C"/>
    <w:rsid w:val="00E34891"/>
    <w:rsid w:val="00E34E66"/>
    <w:rsid w:val="00E3537B"/>
    <w:rsid w:val="00E35585"/>
    <w:rsid w:val="00E358F6"/>
    <w:rsid w:val="00E36451"/>
    <w:rsid w:val="00E36CDF"/>
    <w:rsid w:val="00E36CF1"/>
    <w:rsid w:val="00E373BD"/>
    <w:rsid w:val="00E37667"/>
    <w:rsid w:val="00E41BC5"/>
    <w:rsid w:val="00E42415"/>
    <w:rsid w:val="00E42B00"/>
    <w:rsid w:val="00E43079"/>
    <w:rsid w:val="00E4312A"/>
    <w:rsid w:val="00E43ED5"/>
    <w:rsid w:val="00E43FCF"/>
    <w:rsid w:val="00E44430"/>
    <w:rsid w:val="00E445A0"/>
    <w:rsid w:val="00E44DFB"/>
    <w:rsid w:val="00E468EC"/>
    <w:rsid w:val="00E46C8B"/>
    <w:rsid w:val="00E47511"/>
    <w:rsid w:val="00E47AAE"/>
    <w:rsid w:val="00E47C5B"/>
    <w:rsid w:val="00E47DA2"/>
    <w:rsid w:val="00E506DE"/>
    <w:rsid w:val="00E50B7D"/>
    <w:rsid w:val="00E51294"/>
    <w:rsid w:val="00E51F08"/>
    <w:rsid w:val="00E52E69"/>
    <w:rsid w:val="00E5312A"/>
    <w:rsid w:val="00E5465C"/>
    <w:rsid w:val="00E55FB8"/>
    <w:rsid w:val="00E565D4"/>
    <w:rsid w:val="00E56D1E"/>
    <w:rsid w:val="00E57787"/>
    <w:rsid w:val="00E610C9"/>
    <w:rsid w:val="00E6112C"/>
    <w:rsid w:val="00E629B0"/>
    <w:rsid w:val="00E63E92"/>
    <w:rsid w:val="00E649A1"/>
    <w:rsid w:val="00E6545C"/>
    <w:rsid w:val="00E657A7"/>
    <w:rsid w:val="00E65DC4"/>
    <w:rsid w:val="00E6775C"/>
    <w:rsid w:val="00E6797C"/>
    <w:rsid w:val="00E709C9"/>
    <w:rsid w:val="00E713F7"/>
    <w:rsid w:val="00E7181E"/>
    <w:rsid w:val="00E72270"/>
    <w:rsid w:val="00E726CA"/>
    <w:rsid w:val="00E744CD"/>
    <w:rsid w:val="00E752FB"/>
    <w:rsid w:val="00E75411"/>
    <w:rsid w:val="00E75AE0"/>
    <w:rsid w:val="00E75C25"/>
    <w:rsid w:val="00E75CFF"/>
    <w:rsid w:val="00E771F6"/>
    <w:rsid w:val="00E77591"/>
    <w:rsid w:val="00E801CC"/>
    <w:rsid w:val="00E80628"/>
    <w:rsid w:val="00E80639"/>
    <w:rsid w:val="00E81630"/>
    <w:rsid w:val="00E82E7B"/>
    <w:rsid w:val="00E84AC4"/>
    <w:rsid w:val="00E84E90"/>
    <w:rsid w:val="00E900A9"/>
    <w:rsid w:val="00E90445"/>
    <w:rsid w:val="00E907C4"/>
    <w:rsid w:val="00E91F42"/>
    <w:rsid w:val="00E93078"/>
    <w:rsid w:val="00E93A8E"/>
    <w:rsid w:val="00E93E7F"/>
    <w:rsid w:val="00E94914"/>
    <w:rsid w:val="00E94B0B"/>
    <w:rsid w:val="00E951A1"/>
    <w:rsid w:val="00E96226"/>
    <w:rsid w:val="00E968CE"/>
    <w:rsid w:val="00E9739A"/>
    <w:rsid w:val="00E97A2A"/>
    <w:rsid w:val="00EA0110"/>
    <w:rsid w:val="00EA035E"/>
    <w:rsid w:val="00EA06BD"/>
    <w:rsid w:val="00EA08B0"/>
    <w:rsid w:val="00EA247E"/>
    <w:rsid w:val="00EA2581"/>
    <w:rsid w:val="00EA2B67"/>
    <w:rsid w:val="00EA3B6E"/>
    <w:rsid w:val="00EA3BA3"/>
    <w:rsid w:val="00EA3FA0"/>
    <w:rsid w:val="00EA463C"/>
    <w:rsid w:val="00EA520D"/>
    <w:rsid w:val="00EA5481"/>
    <w:rsid w:val="00EA628E"/>
    <w:rsid w:val="00EA63E6"/>
    <w:rsid w:val="00EA6F0B"/>
    <w:rsid w:val="00EA76F9"/>
    <w:rsid w:val="00EA782D"/>
    <w:rsid w:val="00EB0B48"/>
    <w:rsid w:val="00EB14C2"/>
    <w:rsid w:val="00EB2A93"/>
    <w:rsid w:val="00EB30BB"/>
    <w:rsid w:val="00EB41B1"/>
    <w:rsid w:val="00EB4457"/>
    <w:rsid w:val="00EB497E"/>
    <w:rsid w:val="00EB4C23"/>
    <w:rsid w:val="00EB4CB3"/>
    <w:rsid w:val="00EB5214"/>
    <w:rsid w:val="00EB5585"/>
    <w:rsid w:val="00EB5F9B"/>
    <w:rsid w:val="00EB5FCA"/>
    <w:rsid w:val="00EB631E"/>
    <w:rsid w:val="00EB65E1"/>
    <w:rsid w:val="00EB7809"/>
    <w:rsid w:val="00EC0454"/>
    <w:rsid w:val="00EC1EB6"/>
    <w:rsid w:val="00EC1F3B"/>
    <w:rsid w:val="00EC1F5D"/>
    <w:rsid w:val="00EC25CA"/>
    <w:rsid w:val="00EC26C9"/>
    <w:rsid w:val="00EC3FB3"/>
    <w:rsid w:val="00EC4325"/>
    <w:rsid w:val="00EC466A"/>
    <w:rsid w:val="00EC5151"/>
    <w:rsid w:val="00EC5415"/>
    <w:rsid w:val="00EC546D"/>
    <w:rsid w:val="00EC5500"/>
    <w:rsid w:val="00EC5F76"/>
    <w:rsid w:val="00EC6E14"/>
    <w:rsid w:val="00EC7384"/>
    <w:rsid w:val="00EC74B9"/>
    <w:rsid w:val="00EC7607"/>
    <w:rsid w:val="00EC7733"/>
    <w:rsid w:val="00EC7D4B"/>
    <w:rsid w:val="00ED012A"/>
    <w:rsid w:val="00ED13BB"/>
    <w:rsid w:val="00ED23B5"/>
    <w:rsid w:val="00ED32A5"/>
    <w:rsid w:val="00ED3665"/>
    <w:rsid w:val="00ED4D44"/>
    <w:rsid w:val="00ED56AD"/>
    <w:rsid w:val="00ED6114"/>
    <w:rsid w:val="00ED634F"/>
    <w:rsid w:val="00ED6528"/>
    <w:rsid w:val="00ED6989"/>
    <w:rsid w:val="00ED6C27"/>
    <w:rsid w:val="00ED6E8B"/>
    <w:rsid w:val="00EE0AF6"/>
    <w:rsid w:val="00EE12ED"/>
    <w:rsid w:val="00EE2598"/>
    <w:rsid w:val="00EE2849"/>
    <w:rsid w:val="00EE2D3A"/>
    <w:rsid w:val="00EE31B0"/>
    <w:rsid w:val="00EE41AA"/>
    <w:rsid w:val="00EE433B"/>
    <w:rsid w:val="00EE4968"/>
    <w:rsid w:val="00EE64F6"/>
    <w:rsid w:val="00EE6A38"/>
    <w:rsid w:val="00EE738B"/>
    <w:rsid w:val="00EE7518"/>
    <w:rsid w:val="00EE75BE"/>
    <w:rsid w:val="00EF0B1D"/>
    <w:rsid w:val="00EF0F10"/>
    <w:rsid w:val="00EF1B08"/>
    <w:rsid w:val="00EF1F53"/>
    <w:rsid w:val="00EF3769"/>
    <w:rsid w:val="00EF388B"/>
    <w:rsid w:val="00EF5998"/>
    <w:rsid w:val="00EF5D9A"/>
    <w:rsid w:val="00EF5E51"/>
    <w:rsid w:val="00EF5F26"/>
    <w:rsid w:val="00EF7DA6"/>
    <w:rsid w:val="00F001EF"/>
    <w:rsid w:val="00F009DE"/>
    <w:rsid w:val="00F018B8"/>
    <w:rsid w:val="00F01A5E"/>
    <w:rsid w:val="00F01B46"/>
    <w:rsid w:val="00F01DF1"/>
    <w:rsid w:val="00F02960"/>
    <w:rsid w:val="00F03CA5"/>
    <w:rsid w:val="00F04DFC"/>
    <w:rsid w:val="00F04E38"/>
    <w:rsid w:val="00F053A3"/>
    <w:rsid w:val="00F05918"/>
    <w:rsid w:val="00F061B0"/>
    <w:rsid w:val="00F103C5"/>
    <w:rsid w:val="00F10451"/>
    <w:rsid w:val="00F116F4"/>
    <w:rsid w:val="00F12D71"/>
    <w:rsid w:val="00F138A8"/>
    <w:rsid w:val="00F13A6F"/>
    <w:rsid w:val="00F13A97"/>
    <w:rsid w:val="00F14ADC"/>
    <w:rsid w:val="00F15000"/>
    <w:rsid w:val="00F15C33"/>
    <w:rsid w:val="00F16D9C"/>
    <w:rsid w:val="00F20893"/>
    <w:rsid w:val="00F218D4"/>
    <w:rsid w:val="00F21F81"/>
    <w:rsid w:val="00F2251F"/>
    <w:rsid w:val="00F23155"/>
    <w:rsid w:val="00F231A1"/>
    <w:rsid w:val="00F239A9"/>
    <w:rsid w:val="00F24972"/>
    <w:rsid w:val="00F263D6"/>
    <w:rsid w:val="00F26426"/>
    <w:rsid w:val="00F26692"/>
    <w:rsid w:val="00F26910"/>
    <w:rsid w:val="00F26C7A"/>
    <w:rsid w:val="00F272EF"/>
    <w:rsid w:val="00F2747D"/>
    <w:rsid w:val="00F27865"/>
    <w:rsid w:val="00F279C7"/>
    <w:rsid w:val="00F27A28"/>
    <w:rsid w:val="00F27DD0"/>
    <w:rsid w:val="00F27F7F"/>
    <w:rsid w:val="00F30319"/>
    <w:rsid w:val="00F30467"/>
    <w:rsid w:val="00F31DEA"/>
    <w:rsid w:val="00F31EE6"/>
    <w:rsid w:val="00F33203"/>
    <w:rsid w:val="00F337EB"/>
    <w:rsid w:val="00F34789"/>
    <w:rsid w:val="00F35DF2"/>
    <w:rsid w:val="00F36078"/>
    <w:rsid w:val="00F368F3"/>
    <w:rsid w:val="00F37715"/>
    <w:rsid w:val="00F378D4"/>
    <w:rsid w:val="00F40363"/>
    <w:rsid w:val="00F42793"/>
    <w:rsid w:val="00F434D2"/>
    <w:rsid w:val="00F44568"/>
    <w:rsid w:val="00F44625"/>
    <w:rsid w:val="00F44DA7"/>
    <w:rsid w:val="00F455D8"/>
    <w:rsid w:val="00F4588C"/>
    <w:rsid w:val="00F47E75"/>
    <w:rsid w:val="00F503A5"/>
    <w:rsid w:val="00F50425"/>
    <w:rsid w:val="00F50A0B"/>
    <w:rsid w:val="00F51625"/>
    <w:rsid w:val="00F52114"/>
    <w:rsid w:val="00F52CC5"/>
    <w:rsid w:val="00F5389A"/>
    <w:rsid w:val="00F54857"/>
    <w:rsid w:val="00F548BD"/>
    <w:rsid w:val="00F55095"/>
    <w:rsid w:val="00F55C14"/>
    <w:rsid w:val="00F56547"/>
    <w:rsid w:val="00F57292"/>
    <w:rsid w:val="00F57317"/>
    <w:rsid w:val="00F57CAB"/>
    <w:rsid w:val="00F603E0"/>
    <w:rsid w:val="00F60595"/>
    <w:rsid w:val="00F60BC0"/>
    <w:rsid w:val="00F615F3"/>
    <w:rsid w:val="00F61B1A"/>
    <w:rsid w:val="00F61CAD"/>
    <w:rsid w:val="00F61D89"/>
    <w:rsid w:val="00F62089"/>
    <w:rsid w:val="00F636EA"/>
    <w:rsid w:val="00F6533F"/>
    <w:rsid w:val="00F65DFD"/>
    <w:rsid w:val="00F662DF"/>
    <w:rsid w:val="00F664F1"/>
    <w:rsid w:val="00F66632"/>
    <w:rsid w:val="00F70196"/>
    <w:rsid w:val="00F704AB"/>
    <w:rsid w:val="00F718DB"/>
    <w:rsid w:val="00F724BF"/>
    <w:rsid w:val="00F72F92"/>
    <w:rsid w:val="00F743DF"/>
    <w:rsid w:val="00F761BF"/>
    <w:rsid w:val="00F7723B"/>
    <w:rsid w:val="00F8171C"/>
    <w:rsid w:val="00F81874"/>
    <w:rsid w:val="00F81A80"/>
    <w:rsid w:val="00F81AFA"/>
    <w:rsid w:val="00F8270E"/>
    <w:rsid w:val="00F82D98"/>
    <w:rsid w:val="00F83813"/>
    <w:rsid w:val="00F83DB0"/>
    <w:rsid w:val="00F841D8"/>
    <w:rsid w:val="00F84CE1"/>
    <w:rsid w:val="00F84D64"/>
    <w:rsid w:val="00F84F1D"/>
    <w:rsid w:val="00F8510A"/>
    <w:rsid w:val="00F852AF"/>
    <w:rsid w:val="00F85DF3"/>
    <w:rsid w:val="00F861F9"/>
    <w:rsid w:val="00F86313"/>
    <w:rsid w:val="00F8647E"/>
    <w:rsid w:val="00F86CBA"/>
    <w:rsid w:val="00F8702C"/>
    <w:rsid w:val="00F87842"/>
    <w:rsid w:val="00F87FFA"/>
    <w:rsid w:val="00F912CA"/>
    <w:rsid w:val="00F94119"/>
    <w:rsid w:val="00F948CD"/>
    <w:rsid w:val="00F94BF9"/>
    <w:rsid w:val="00F95F72"/>
    <w:rsid w:val="00F96ABD"/>
    <w:rsid w:val="00F96ABF"/>
    <w:rsid w:val="00FA0087"/>
    <w:rsid w:val="00FA01A1"/>
    <w:rsid w:val="00FA0232"/>
    <w:rsid w:val="00FA15A0"/>
    <w:rsid w:val="00FA1BBE"/>
    <w:rsid w:val="00FA2033"/>
    <w:rsid w:val="00FA3251"/>
    <w:rsid w:val="00FA3837"/>
    <w:rsid w:val="00FA3F43"/>
    <w:rsid w:val="00FA46A8"/>
    <w:rsid w:val="00FA5862"/>
    <w:rsid w:val="00FB0B5C"/>
    <w:rsid w:val="00FB15CE"/>
    <w:rsid w:val="00FB26BD"/>
    <w:rsid w:val="00FB2A68"/>
    <w:rsid w:val="00FB2CA3"/>
    <w:rsid w:val="00FB4A08"/>
    <w:rsid w:val="00FB5080"/>
    <w:rsid w:val="00FB62C7"/>
    <w:rsid w:val="00FB7E06"/>
    <w:rsid w:val="00FB7F81"/>
    <w:rsid w:val="00FC06FA"/>
    <w:rsid w:val="00FC12D3"/>
    <w:rsid w:val="00FC1387"/>
    <w:rsid w:val="00FC19BC"/>
    <w:rsid w:val="00FC235E"/>
    <w:rsid w:val="00FC24EF"/>
    <w:rsid w:val="00FC264E"/>
    <w:rsid w:val="00FC4C1B"/>
    <w:rsid w:val="00FC6053"/>
    <w:rsid w:val="00FC7533"/>
    <w:rsid w:val="00FC7D5E"/>
    <w:rsid w:val="00FD2576"/>
    <w:rsid w:val="00FD2F2F"/>
    <w:rsid w:val="00FD305A"/>
    <w:rsid w:val="00FD3C52"/>
    <w:rsid w:val="00FD3CFF"/>
    <w:rsid w:val="00FD4367"/>
    <w:rsid w:val="00FD4F00"/>
    <w:rsid w:val="00FD5274"/>
    <w:rsid w:val="00FD5DC4"/>
    <w:rsid w:val="00FE00A9"/>
    <w:rsid w:val="00FE2DD3"/>
    <w:rsid w:val="00FE3BB4"/>
    <w:rsid w:val="00FE4A7A"/>
    <w:rsid w:val="00FE5178"/>
    <w:rsid w:val="00FE5358"/>
    <w:rsid w:val="00FE58B3"/>
    <w:rsid w:val="00FE620D"/>
    <w:rsid w:val="00FE6BAE"/>
    <w:rsid w:val="00FE7337"/>
    <w:rsid w:val="00FE7497"/>
    <w:rsid w:val="00FE778F"/>
    <w:rsid w:val="00FE7CA4"/>
    <w:rsid w:val="00FF0CF6"/>
    <w:rsid w:val="00FF2A2F"/>
    <w:rsid w:val="00FF391B"/>
    <w:rsid w:val="00FF4867"/>
    <w:rsid w:val="00FF4AB6"/>
    <w:rsid w:val="00FF5A8B"/>
    <w:rsid w:val="00FF63C5"/>
    <w:rsid w:val="00FF6A11"/>
    <w:rsid w:val="00FF6C9E"/>
    <w:rsid w:val="00FF792F"/>
    <w:rsid w:val="00FF7E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AD0B7C"/>
    <w:pPr>
      <w:jc w:val="both"/>
    </w:pPr>
    <w:rPr>
      <w:rFonts w:ascii="Arial" w:hAnsi="Arial"/>
      <w:sz w:val="18"/>
      <w:szCs w:val="18"/>
    </w:rPr>
  </w:style>
  <w:style w:type="paragraph" w:styleId="berschrift1">
    <w:name w:val="heading 1"/>
    <w:basedOn w:val="Standard"/>
    <w:next w:val="Standard"/>
    <w:autoRedefine/>
    <w:qFormat/>
    <w:rsid w:val="00C156A9"/>
    <w:pPr>
      <w:keepNext/>
      <w:numPr>
        <w:numId w:val="4"/>
      </w:numPr>
      <w:spacing w:before="240" w:after="60"/>
      <w:outlineLvl w:val="0"/>
    </w:pPr>
    <w:rPr>
      <w:rFonts w:cs="Arial"/>
      <w:b/>
      <w:bCs/>
      <w:color w:val="595959" w:themeColor="text1" w:themeTint="A6"/>
      <w:kern w:val="32"/>
      <w:sz w:val="28"/>
      <w:szCs w:val="32"/>
    </w:rPr>
  </w:style>
  <w:style w:type="paragraph" w:styleId="berschrift2">
    <w:name w:val="heading 2"/>
    <w:basedOn w:val="Listenabsatz"/>
    <w:next w:val="Standard"/>
    <w:autoRedefine/>
    <w:qFormat/>
    <w:rsid w:val="00312140"/>
    <w:pPr>
      <w:numPr>
        <w:ilvl w:val="1"/>
        <w:numId w:val="4"/>
      </w:numPr>
      <w:outlineLvl w:val="1"/>
    </w:pPr>
    <w:rPr>
      <w:color w:val="595959" w:themeColor="text1" w:themeTint="A6"/>
      <w:sz w:val="24"/>
      <w:szCs w:val="24"/>
    </w:rPr>
  </w:style>
  <w:style w:type="paragraph" w:styleId="berschrift3">
    <w:name w:val="heading 3"/>
    <w:basedOn w:val="berschrift2"/>
    <w:next w:val="Standard"/>
    <w:qFormat/>
    <w:rsid w:val="00C54E11"/>
    <w:pPr>
      <w:numPr>
        <w:ilvl w:val="2"/>
      </w:numPr>
      <w:outlineLvl w:val="2"/>
    </w:pPr>
  </w:style>
  <w:style w:type="paragraph" w:styleId="berschrift4">
    <w:name w:val="heading 4"/>
    <w:basedOn w:val="berschrift3"/>
    <w:next w:val="Standard"/>
    <w:qFormat/>
    <w:rsid w:val="00EE2598"/>
    <w:pPr>
      <w:numPr>
        <w:ilvl w:val="3"/>
      </w:numPr>
      <w:outlineLvl w:val="3"/>
    </w:pPr>
  </w:style>
  <w:style w:type="paragraph" w:styleId="berschrift5">
    <w:name w:val="heading 5"/>
    <w:basedOn w:val="Standard"/>
    <w:next w:val="Standard"/>
    <w:qFormat/>
    <w:rsid w:val="00D86351"/>
    <w:pPr>
      <w:numPr>
        <w:ilvl w:val="4"/>
        <w:numId w:val="3"/>
      </w:numPr>
      <w:spacing w:before="240" w:after="60"/>
      <w:outlineLvl w:val="4"/>
    </w:pPr>
    <w:rPr>
      <w:b/>
      <w:bCs/>
      <w:iCs/>
      <w:color w:val="595959" w:themeColor="text1" w:themeTint="A6"/>
      <w:sz w:val="24"/>
      <w:szCs w:val="26"/>
    </w:rPr>
  </w:style>
  <w:style w:type="paragraph" w:styleId="berschrift6">
    <w:name w:val="heading 6"/>
    <w:basedOn w:val="Standard"/>
    <w:next w:val="Standard"/>
    <w:qFormat/>
    <w:rsid w:val="00D86351"/>
    <w:pPr>
      <w:numPr>
        <w:ilvl w:val="5"/>
        <w:numId w:val="3"/>
      </w:numPr>
      <w:spacing w:before="240" w:after="60"/>
      <w:outlineLvl w:val="5"/>
    </w:pPr>
    <w:rPr>
      <w:b/>
      <w:bCs/>
      <w:color w:val="595959" w:themeColor="text1" w:themeTint="A6"/>
      <w:sz w:val="24"/>
      <w:szCs w:val="22"/>
    </w:rPr>
  </w:style>
  <w:style w:type="paragraph" w:styleId="berschrift7">
    <w:name w:val="heading 7"/>
    <w:basedOn w:val="Standard"/>
    <w:next w:val="Standard"/>
    <w:qFormat/>
    <w:rsid w:val="00D86351"/>
    <w:pPr>
      <w:numPr>
        <w:ilvl w:val="6"/>
        <w:numId w:val="3"/>
      </w:numPr>
      <w:spacing w:before="240" w:after="60"/>
      <w:outlineLvl w:val="6"/>
    </w:pPr>
    <w:rPr>
      <w:b/>
      <w:color w:val="595959" w:themeColor="text1" w:themeTint="A6"/>
      <w:sz w:val="24"/>
    </w:rPr>
  </w:style>
  <w:style w:type="paragraph" w:styleId="berschrift8">
    <w:name w:val="heading 8"/>
    <w:basedOn w:val="Standard"/>
    <w:next w:val="Standard"/>
    <w:qFormat/>
    <w:rsid w:val="00D86351"/>
    <w:pPr>
      <w:numPr>
        <w:ilvl w:val="7"/>
        <w:numId w:val="3"/>
      </w:numPr>
      <w:spacing w:before="240" w:after="60"/>
      <w:outlineLvl w:val="7"/>
    </w:pPr>
    <w:rPr>
      <w:b/>
      <w:iCs/>
      <w:color w:val="595959" w:themeColor="text1" w:themeTint="A6"/>
      <w:sz w:val="24"/>
    </w:rPr>
  </w:style>
  <w:style w:type="paragraph" w:styleId="berschrift9">
    <w:name w:val="heading 9"/>
    <w:basedOn w:val="Standard"/>
    <w:next w:val="Standard"/>
    <w:qFormat/>
    <w:rsid w:val="00D86351"/>
    <w:pPr>
      <w:numPr>
        <w:ilvl w:val="8"/>
        <w:numId w:val="3"/>
      </w:numPr>
      <w:spacing w:before="240" w:after="60"/>
      <w:outlineLvl w:val="8"/>
    </w:pPr>
    <w:rPr>
      <w:rFonts w:cs="Arial"/>
      <w:b/>
      <w:color w:val="595959" w:themeColor="text1" w:themeTint="A6"/>
      <w:sz w:val="24"/>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6617E"/>
    <w:pPr>
      <w:tabs>
        <w:tab w:val="center" w:pos="4153"/>
        <w:tab w:val="right" w:pos="8306"/>
      </w:tabs>
      <w:spacing w:after="120"/>
      <w:ind w:left="1134"/>
    </w:pPr>
    <w:rPr>
      <w:lang w:eastAsia="de-CH"/>
    </w:rPr>
  </w:style>
  <w:style w:type="paragraph" w:styleId="Verzeichnis1">
    <w:name w:val="toc 1"/>
    <w:basedOn w:val="Standard"/>
    <w:next w:val="Standard"/>
    <w:autoRedefine/>
    <w:uiPriority w:val="39"/>
    <w:rsid w:val="00631942"/>
    <w:pPr>
      <w:spacing w:before="360"/>
    </w:pPr>
    <w:rPr>
      <w:rFonts w:asciiTheme="majorHAnsi" w:hAnsiTheme="majorHAnsi"/>
      <w:b/>
      <w:bCs/>
      <w:caps/>
      <w:sz w:val="24"/>
    </w:rPr>
  </w:style>
  <w:style w:type="paragraph" w:styleId="Verzeichnis2">
    <w:name w:val="toc 2"/>
    <w:basedOn w:val="Standard"/>
    <w:next w:val="Standard"/>
    <w:autoRedefine/>
    <w:uiPriority w:val="39"/>
    <w:rsid w:val="0035630C"/>
    <w:pPr>
      <w:spacing w:before="240"/>
    </w:pPr>
    <w:rPr>
      <w:rFonts w:asciiTheme="minorHAnsi" w:hAnsiTheme="minorHAnsi" w:cstheme="minorHAnsi"/>
      <w:b/>
      <w:bCs/>
    </w:rPr>
  </w:style>
  <w:style w:type="character" w:styleId="Hyperlink">
    <w:name w:val="Hyperlink"/>
    <w:basedOn w:val="Absatz-Standardschriftart"/>
    <w:uiPriority w:val="99"/>
    <w:rsid w:val="00A45611"/>
    <w:rPr>
      <w:color w:val="0000FF"/>
      <w:u w:val="single"/>
    </w:rPr>
  </w:style>
  <w:style w:type="paragraph" w:styleId="Verzeichnis3">
    <w:name w:val="toc 3"/>
    <w:basedOn w:val="Standard"/>
    <w:next w:val="Standard"/>
    <w:autoRedefine/>
    <w:uiPriority w:val="39"/>
    <w:rsid w:val="00211685"/>
    <w:pPr>
      <w:ind w:left="200"/>
    </w:pPr>
    <w:rPr>
      <w:rFonts w:asciiTheme="minorHAnsi" w:hAnsiTheme="minorHAnsi" w:cstheme="minorHAnsi"/>
    </w:rPr>
  </w:style>
  <w:style w:type="paragraph" w:styleId="Beschriftung">
    <w:name w:val="caption"/>
    <w:basedOn w:val="Standard"/>
    <w:next w:val="Standard"/>
    <w:qFormat/>
    <w:rsid w:val="0072545A"/>
    <w:rPr>
      <w:b/>
      <w:bCs/>
    </w:rPr>
  </w:style>
  <w:style w:type="paragraph" w:styleId="Abbildungsverzeichnis">
    <w:name w:val="table of figures"/>
    <w:basedOn w:val="Standard"/>
    <w:next w:val="Standard"/>
    <w:semiHidden/>
    <w:rsid w:val="0072545A"/>
  </w:style>
  <w:style w:type="paragraph" w:customStyle="1" w:styleId="Figure">
    <w:name w:val="Figure"/>
    <w:basedOn w:val="Abbildungsverzeichnis"/>
    <w:autoRedefine/>
    <w:rsid w:val="0036442E"/>
    <w:rPr>
      <w:iCs/>
      <w:szCs w:val="22"/>
    </w:rPr>
  </w:style>
  <w:style w:type="paragraph" w:styleId="Fuzeile">
    <w:name w:val="footer"/>
    <w:basedOn w:val="Standard"/>
    <w:link w:val="FuzeileZchn"/>
    <w:rsid w:val="00865174"/>
    <w:pPr>
      <w:tabs>
        <w:tab w:val="center" w:pos="4536"/>
        <w:tab w:val="right" w:pos="9072"/>
      </w:tabs>
    </w:pPr>
  </w:style>
  <w:style w:type="paragraph" w:styleId="Funotentext">
    <w:name w:val="footnote text"/>
    <w:basedOn w:val="Standard"/>
    <w:semiHidden/>
    <w:rsid w:val="009C0850"/>
  </w:style>
  <w:style w:type="table" w:styleId="Tabellenraster">
    <w:name w:val="Table Grid"/>
    <w:basedOn w:val="NormaleTabelle"/>
    <w:rsid w:val="000F0386"/>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90496D"/>
    <w:pPr>
      <w:ind w:left="400"/>
    </w:pPr>
    <w:rPr>
      <w:rFonts w:asciiTheme="minorHAnsi" w:hAnsiTheme="minorHAnsi" w:cstheme="minorHAnsi"/>
    </w:rPr>
  </w:style>
  <w:style w:type="character" w:styleId="Funotenzeichen">
    <w:name w:val="footnote reference"/>
    <w:basedOn w:val="Absatz-Standardschriftart"/>
    <w:semiHidden/>
    <w:rsid w:val="009C0850"/>
    <w:rPr>
      <w:vertAlign w:val="superscript"/>
    </w:rPr>
  </w:style>
  <w:style w:type="paragraph" w:styleId="Verzeichnis5">
    <w:name w:val="toc 5"/>
    <w:basedOn w:val="Standard"/>
    <w:next w:val="Standard"/>
    <w:autoRedefine/>
    <w:uiPriority w:val="39"/>
    <w:rsid w:val="002800CD"/>
    <w:pPr>
      <w:ind w:left="600"/>
    </w:pPr>
    <w:rPr>
      <w:rFonts w:asciiTheme="minorHAnsi" w:hAnsiTheme="minorHAnsi" w:cstheme="minorHAnsi"/>
    </w:rPr>
  </w:style>
  <w:style w:type="paragraph" w:customStyle="1" w:styleId="Figuretable">
    <w:name w:val="Figure_table"/>
    <w:basedOn w:val="Abbildungsverzeichnis"/>
    <w:autoRedefine/>
    <w:rsid w:val="001F6CA9"/>
    <w:pPr>
      <w:numPr>
        <w:numId w:val="1"/>
      </w:numPr>
    </w:pPr>
    <w:rPr>
      <w:i/>
      <w:sz w:val="16"/>
    </w:rPr>
  </w:style>
  <w:style w:type="paragraph" w:styleId="Verzeichnis6">
    <w:name w:val="toc 6"/>
    <w:basedOn w:val="Standard"/>
    <w:next w:val="Standard"/>
    <w:autoRedefine/>
    <w:uiPriority w:val="39"/>
    <w:rsid w:val="00900870"/>
    <w:pPr>
      <w:ind w:left="800"/>
    </w:pPr>
    <w:rPr>
      <w:rFonts w:asciiTheme="minorHAnsi" w:hAnsiTheme="minorHAnsi" w:cstheme="minorHAnsi"/>
    </w:rPr>
  </w:style>
  <w:style w:type="paragraph" w:styleId="Sprechblasentext">
    <w:name w:val="Balloon Text"/>
    <w:basedOn w:val="Standard"/>
    <w:link w:val="SprechblasentextZchn"/>
    <w:rsid w:val="00E32A37"/>
    <w:rPr>
      <w:rFonts w:cs="Tahoma"/>
      <w:sz w:val="16"/>
      <w:szCs w:val="16"/>
    </w:rPr>
  </w:style>
  <w:style w:type="paragraph" w:styleId="Verzeichnis7">
    <w:name w:val="toc 7"/>
    <w:basedOn w:val="Standard"/>
    <w:next w:val="Standard"/>
    <w:autoRedefine/>
    <w:uiPriority w:val="39"/>
    <w:rsid w:val="009A0793"/>
    <w:pPr>
      <w:ind w:left="1000"/>
    </w:pPr>
    <w:rPr>
      <w:rFonts w:asciiTheme="minorHAnsi" w:hAnsiTheme="minorHAnsi" w:cstheme="minorHAnsi"/>
    </w:rPr>
  </w:style>
  <w:style w:type="paragraph" w:styleId="Verzeichnis8">
    <w:name w:val="toc 8"/>
    <w:basedOn w:val="Standard"/>
    <w:next w:val="Standard"/>
    <w:autoRedefine/>
    <w:uiPriority w:val="39"/>
    <w:rsid w:val="009A0793"/>
    <w:pPr>
      <w:ind w:left="1200"/>
    </w:pPr>
    <w:rPr>
      <w:rFonts w:asciiTheme="minorHAnsi" w:hAnsiTheme="minorHAnsi" w:cstheme="minorHAnsi"/>
    </w:rPr>
  </w:style>
  <w:style w:type="paragraph" w:styleId="Verzeichnis9">
    <w:name w:val="toc 9"/>
    <w:basedOn w:val="Standard"/>
    <w:next w:val="Standard"/>
    <w:autoRedefine/>
    <w:uiPriority w:val="39"/>
    <w:rsid w:val="009A0793"/>
    <w:pPr>
      <w:ind w:left="1400"/>
    </w:pPr>
    <w:rPr>
      <w:rFonts w:asciiTheme="minorHAnsi" w:hAnsiTheme="minorHAnsi" w:cstheme="minorHAnsi"/>
    </w:rPr>
  </w:style>
  <w:style w:type="numbering" w:customStyle="1" w:styleId="StyleBulleted">
    <w:name w:val="Style Bulleted"/>
    <w:basedOn w:val="KeineListe"/>
    <w:rsid w:val="00323C82"/>
    <w:pPr>
      <w:numPr>
        <w:numId w:val="2"/>
      </w:numPr>
    </w:pPr>
  </w:style>
  <w:style w:type="character" w:customStyle="1" w:styleId="SprechblasentextZchn">
    <w:name w:val="Sprechblasentext Zchn"/>
    <w:basedOn w:val="Absatz-Standardschriftart"/>
    <w:link w:val="Sprechblasentext"/>
    <w:rsid w:val="00E32A37"/>
    <w:rPr>
      <w:rFonts w:ascii="Tahoma" w:hAnsi="Tahoma" w:cs="Tahoma"/>
      <w:sz w:val="16"/>
      <w:szCs w:val="16"/>
    </w:rPr>
  </w:style>
  <w:style w:type="paragraph" w:styleId="Dokumentstruktur">
    <w:name w:val="Document Map"/>
    <w:basedOn w:val="Standard"/>
    <w:link w:val="DokumentstrukturZchn"/>
    <w:rsid w:val="006D270F"/>
    <w:rPr>
      <w:rFonts w:cs="Tahoma"/>
      <w:sz w:val="16"/>
      <w:szCs w:val="16"/>
    </w:rPr>
  </w:style>
  <w:style w:type="character" w:customStyle="1" w:styleId="DokumentstrukturZchn">
    <w:name w:val="Dokumentstruktur Zchn"/>
    <w:basedOn w:val="Absatz-Standardschriftart"/>
    <w:link w:val="Dokumentstruktur"/>
    <w:rsid w:val="006D270F"/>
    <w:rPr>
      <w:rFonts w:ascii="Tahoma" w:hAnsi="Tahoma" w:cs="Tahoma"/>
      <w:sz w:val="16"/>
      <w:szCs w:val="16"/>
    </w:rPr>
  </w:style>
  <w:style w:type="table" w:styleId="TabelleEinfach2">
    <w:name w:val="Table Simple 2"/>
    <w:aliases w:val="Tabelle Prisma"/>
    <w:basedOn w:val="NormaleTabelle"/>
    <w:rsid w:val="00A024AD"/>
    <w:rPr>
      <w:sz w:val="16"/>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val="0"/>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HelleListe-Akzent11">
    <w:name w:val="Helle Liste - Akzent 11"/>
    <w:aliases w:val="Helle Liste - Prisma"/>
    <w:basedOn w:val="NormaleTabelle"/>
    <w:uiPriority w:val="61"/>
    <w:rsid w:val="008E309A"/>
    <w:rPr>
      <w:sz w:val="16"/>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spacing w:before="0" w:after="0" w:line="240" w:lineRule="auto"/>
      </w:pPr>
      <w:rPr>
        <w:rFonts w:ascii="Times New Roman" w:hAnsi="Times New Roman"/>
        <w:b w:val="0"/>
        <w:bCs/>
        <w:i w:val="0"/>
        <w:color w:val="632423" w:themeColor="accent2" w:themeShade="80"/>
        <w:sz w:val="16"/>
      </w:rPr>
      <w:tblPr/>
      <w:tcPr>
        <w:shd w:val="clear" w:color="auto" w:fill="BFBFBF" w:themeFill="background1" w:themeFillShade="BF"/>
      </w:tcPr>
    </w:tblStylePr>
    <w:tblStylePr w:type="lastRow">
      <w:pPr>
        <w:spacing w:before="0" w:after="0" w:line="240" w:lineRule="auto"/>
      </w:pPr>
      <w:rPr>
        <w:b w:val="0"/>
        <w:bCs/>
      </w:rPr>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cBorders>
      </w:tcPr>
    </w:tblStylePr>
    <w:tblStylePr w:type="firstCol">
      <w:rPr>
        <w:b w:val="0"/>
        <w:bCs/>
      </w:rPr>
    </w:tblStylePr>
    <w:tblStylePr w:type="lastCol">
      <w:rPr>
        <w:b w:val="0"/>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Titel">
    <w:name w:val="Title"/>
    <w:basedOn w:val="Standard"/>
    <w:next w:val="Standard"/>
    <w:link w:val="TitelZchn"/>
    <w:qFormat/>
    <w:rsid w:val="00D86351"/>
    <w:pPr>
      <w:spacing w:after="300"/>
      <w:contextualSpacing/>
    </w:pPr>
    <w:rPr>
      <w:rFonts w:eastAsiaTheme="majorEastAsia" w:cstheme="majorBidi"/>
      <w:color w:val="003B5C"/>
      <w:spacing w:val="5"/>
      <w:kern w:val="28"/>
      <w:sz w:val="48"/>
      <w:szCs w:val="52"/>
    </w:rPr>
  </w:style>
  <w:style w:type="character" w:customStyle="1" w:styleId="TitelZchn">
    <w:name w:val="Titel Zchn"/>
    <w:basedOn w:val="Absatz-Standardschriftart"/>
    <w:link w:val="Titel"/>
    <w:rsid w:val="00D86351"/>
    <w:rPr>
      <w:rFonts w:ascii="Tahoma" w:eastAsiaTheme="majorEastAsia" w:hAnsi="Tahoma" w:cstheme="majorBidi"/>
      <w:color w:val="003B5C"/>
      <w:spacing w:val="5"/>
      <w:kern w:val="28"/>
      <w:sz w:val="48"/>
      <w:szCs w:val="52"/>
    </w:rPr>
  </w:style>
  <w:style w:type="paragraph" w:styleId="Untertitel">
    <w:name w:val="Subtitle"/>
    <w:basedOn w:val="Standard"/>
    <w:next w:val="Standard"/>
    <w:link w:val="UntertitelZchn"/>
    <w:rsid w:val="00D86351"/>
    <w:pPr>
      <w:numPr>
        <w:ilvl w:val="1"/>
      </w:numPr>
      <w:ind w:left="708"/>
    </w:pPr>
    <w:rPr>
      <w:rFonts w:eastAsiaTheme="majorEastAsia" w:cstheme="majorBidi"/>
      <w:i/>
      <w:iCs/>
      <w:color w:val="7F7F7F" w:themeColor="text1" w:themeTint="80"/>
      <w:spacing w:val="15"/>
      <w:sz w:val="24"/>
    </w:rPr>
  </w:style>
  <w:style w:type="character" w:customStyle="1" w:styleId="UntertitelZchn">
    <w:name w:val="Untertitel Zchn"/>
    <w:basedOn w:val="Absatz-Standardschriftart"/>
    <w:link w:val="Untertitel"/>
    <w:rsid w:val="00D86351"/>
    <w:rPr>
      <w:rFonts w:ascii="Tahoma" w:eastAsiaTheme="majorEastAsia" w:hAnsi="Tahoma" w:cstheme="majorBidi"/>
      <w:i/>
      <w:iCs/>
      <w:color w:val="7F7F7F" w:themeColor="text1" w:themeTint="80"/>
      <w:spacing w:val="15"/>
      <w:sz w:val="24"/>
      <w:szCs w:val="24"/>
    </w:rPr>
  </w:style>
  <w:style w:type="character" w:customStyle="1" w:styleId="FuzeileZchn">
    <w:name w:val="Fußzeile Zchn"/>
    <w:basedOn w:val="Absatz-Standardschriftart"/>
    <w:link w:val="Fuzeile"/>
    <w:uiPriority w:val="99"/>
    <w:rsid w:val="00937859"/>
    <w:rPr>
      <w:szCs w:val="24"/>
    </w:rPr>
  </w:style>
  <w:style w:type="paragraph" w:styleId="Listenabsatz">
    <w:name w:val="List Paragraph"/>
    <w:basedOn w:val="Standard"/>
    <w:link w:val="ListenabsatzZchn"/>
    <w:uiPriority w:val="34"/>
    <w:qFormat/>
    <w:rsid w:val="00D86351"/>
    <w:pPr>
      <w:ind w:left="720"/>
      <w:contextualSpacing/>
    </w:pPr>
  </w:style>
  <w:style w:type="paragraph" w:styleId="Inhaltsverzeichnisberschrift">
    <w:name w:val="TOC Heading"/>
    <w:basedOn w:val="berschrift1"/>
    <w:next w:val="Standard"/>
    <w:uiPriority w:val="39"/>
    <w:semiHidden/>
    <w:unhideWhenUsed/>
    <w:qFormat/>
    <w:rsid w:val="00D86351"/>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eastAsia="en-US"/>
    </w:rPr>
  </w:style>
  <w:style w:type="character" w:customStyle="1" w:styleId="KopfzeileZchn">
    <w:name w:val="Kopfzeile Zchn"/>
    <w:basedOn w:val="Absatz-Standardschriftart"/>
    <w:link w:val="Kopfzeile"/>
    <w:uiPriority w:val="99"/>
    <w:rsid w:val="001B685E"/>
    <w:rPr>
      <w:lang w:eastAsia="de-CH"/>
    </w:rPr>
  </w:style>
  <w:style w:type="paragraph" w:styleId="Zitat">
    <w:name w:val="Quote"/>
    <w:basedOn w:val="Standard"/>
    <w:next w:val="Standard"/>
    <w:link w:val="ZitatZchn"/>
    <w:uiPriority w:val="29"/>
    <w:qFormat/>
    <w:rsid w:val="00D86351"/>
    <w:rPr>
      <w:i/>
      <w:iCs/>
      <w:color w:val="000000" w:themeColor="text1"/>
    </w:rPr>
  </w:style>
  <w:style w:type="character" w:customStyle="1" w:styleId="ZitatZchn">
    <w:name w:val="Zitat Zchn"/>
    <w:basedOn w:val="Absatz-Standardschriftart"/>
    <w:link w:val="Zitat"/>
    <w:uiPriority w:val="29"/>
    <w:rsid w:val="00D86351"/>
    <w:rPr>
      <w:rFonts w:ascii="Tahoma" w:hAnsi="Tahoma"/>
      <w:i/>
      <w:iCs/>
      <w:color w:val="000000" w:themeColor="text1"/>
      <w:szCs w:val="24"/>
    </w:rPr>
  </w:style>
  <w:style w:type="character" w:styleId="IntensiveHervorhebung">
    <w:name w:val="Intense Emphasis"/>
    <w:basedOn w:val="Absatz-Standardschriftart"/>
    <w:uiPriority w:val="21"/>
    <w:qFormat/>
    <w:rsid w:val="00D86351"/>
    <w:rPr>
      <w:rFonts w:ascii="Tahoma" w:hAnsi="Tahoma"/>
      <w:b/>
      <w:bCs/>
      <w:i/>
      <w:iCs/>
      <w:color w:val="4F81BD" w:themeColor="accent1"/>
    </w:rPr>
  </w:style>
  <w:style w:type="character" w:styleId="SchwacherVerweis">
    <w:name w:val="Subtle Reference"/>
    <w:basedOn w:val="Absatz-Standardschriftart"/>
    <w:uiPriority w:val="31"/>
    <w:qFormat/>
    <w:rsid w:val="00D86351"/>
    <w:rPr>
      <w:rFonts w:ascii="Tahoma" w:hAnsi="Tahoma"/>
      <w:smallCaps/>
      <w:color w:val="003B5C"/>
      <w:u w:val="single"/>
    </w:rPr>
  </w:style>
  <w:style w:type="character" w:styleId="IntensiverVerweis">
    <w:name w:val="Intense Reference"/>
    <w:basedOn w:val="Absatz-Standardschriftart"/>
    <w:uiPriority w:val="32"/>
    <w:qFormat/>
    <w:rsid w:val="00D86351"/>
    <w:rPr>
      <w:rFonts w:ascii="Tahoma" w:hAnsi="Tahoma"/>
      <w:b/>
      <w:bCs/>
      <w:smallCaps/>
      <w:color w:val="003B5C"/>
      <w:spacing w:val="5"/>
      <w:u w:val="single"/>
    </w:rPr>
  </w:style>
  <w:style w:type="character" w:styleId="Buchtitel">
    <w:name w:val="Book Title"/>
    <w:basedOn w:val="Absatz-Standardschriftart"/>
    <w:uiPriority w:val="33"/>
    <w:qFormat/>
    <w:rsid w:val="00D86351"/>
    <w:rPr>
      <w:rFonts w:ascii="Tahoma" w:hAnsi="Tahoma"/>
      <w:b/>
      <w:bCs/>
      <w:smallCaps/>
      <w:spacing w:val="5"/>
    </w:rPr>
  </w:style>
  <w:style w:type="paragraph" w:customStyle="1" w:styleId="1Heading">
    <w:name w:val="1Heading"/>
    <w:basedOn w:val="Standard"/>
    <w:rsid w:val="001F69CA"/>
    <w:pPr>
      <w:overflowPunct w:val="0"/>
      <w:autoSpaceDE w:val="0"/>
      <w:autoSpaceDN w:val="0"/>
      <w:adjustRightInd w:val="0"/>
      <w:spacing w:before="480" w:after="240"/>
      <w:textAlignment w:val="baseline"/>
    </w:pPr>
    <w:rPr>
      <w:rFonts w:ascii="Times New Roman" w:hAnsi="Times New Roman"/>
      <w:b/>
      <w:sz w:val="32"/>
    </w:rPr>
  </w:style>
  <w:style w:type="paragraph" w:customStyle="1" w:styleId="Absatz">
    <w:name w:val="Absatz"/>
    <w:basedOn w:val="Standard"/>
    <w:link w:val="AbsatzZchn1"/>
    <w:rsid w:val="001F69CA"/>
    <w:pPr>
      <w:overflowPunct w:val="0"/>
      <w:autoSpaceDE w:val="0"/>
      <w:autoSpaceDN w:val="0"/>
      <w:adjustRightInd w:val="0"/>
      <w:spacing w:before="120"/>
      <w:textAlignment w:val="baseline"/>
    </w:pPr>
    <w:rPr>
      <w:rFonts w:ascii="Times New Roman" w:hAnsi="Times New Roman"/>
    </w:rPr>
  </w:style>
  <w:style w:type="paragraph" w:customStyle="1" w:styleId="2Heading">
    <w:name w:val="2Heading"/>
    <w:basedOn w:val="1Heading"/>
    <w:rsid w:val="001F69CA"/>
    <w:pPr>
      <w:spacing w:after="120"/>
    </w:pPr>
    <w:rPr>
      <w:sz w:val="28"/>
    </w:rPr>
  </w:style>
  <w:style w:type="paragraph" w:customStyle="1" w:styleId="3Heading">
    <w:name w:val="3Heading"/>
    <w:basedOn w:val="2Heading"/>
    <w:rsid w:val="001F69CA"/>
    <w:rPr>
      <w:b w:val="0"/>
    </w:rPr>
  </w:style>
  <w:style w:type="paragraph" w:styleId="Standardeinzug">
    <w:name w:val="Normal Indent"/>
    <w:basedOn w:val="Standard"/>
    <w:rsid w:val="001F69CA"/>
    <w:pPr>
      <w:overflowPunct w:val="0"/>
      <w:autoSpaceDE w:val="0"/>
      <w:autoSpaceDN w:val="0"/>
      <w:adjustRightInd w:val="0"/>
      <w:textAlignment w:val="baseline"/>
    </w:pPr>
    <w:rPr>
      <w:rFonts w:ascii="Times New Roman" w:hAnsi="Times New Roman"/>
    </w:rPr>
  </w:style>
  <w:style w:type="paragraph" w:customStyle="1" w:styleId="BMW">
    <w:name w:val="BMW"/>
    <w:basedOn w:val="Standard"/>
    <w:rsid w:val="001F69CA"/>
    <w:pPr>
      <w:overflowPunct w:val="0"/>
      <w:autoSpaceDE w:val="0"/>
      <w:autoSpaceDN w:val="0"/>
      <w:adjustRightInd w:val="0"/>
      <w:textAlignment w:val="baseline"/>
    </w:pPr>
    <w:rPr>
      <w:rFonts w:ascii="Times New Roman" w:hAnsi="Times New Roman"/>
      <w:b/>
      <w:sz w:val="36"/>
    </w:rPr>
  </w:style>
  <w:style w:type="paragraph" w:customStyle="1" w:styleId="Abteilung">
    <w:name w:val="Abteilung"/>
    <w:basedOn w:val="Standard"/>
    <w:rsid w:val="001F69CA"/>
    <w:pPr>
      <w:tabs>
        <w:tab w:val="left" w:pos="1134"/>
      </w:tabs>
      <w:overflowPunct w:val="0"/>
      <w:autoSpaceDE w:val="0"/>
      <w:autoSpaceDN w:val="0"/>
      <w:adjustRightInd w:val="0"/>
      <w:spacing w:before="120"/>
      <w:textAlignment w:val="baseline"/>
    </w:pPr>
    <w:rPr>
      <w:rFonts w:ascii="Times New Roman" w:hAnsi="Times New Roman"/>
      <w:sz w:val="24"/>
    </w:rPr>
  </w:style>
  <w:style w:type="paragraph" w:customStyle="1" w:styleId="UnterTitel0">
    <w:name w:val="UnterTitel"/>
    <w:basedOn w:val="Standard"/>
    <w:rsid w:val="001F69CA"/>
    <w:pPr>
      <w:overflowPunct w:val="0"/>
      <w:autoSpaceDE w:val="0"/>
      <w:autoSpaceDN w:val="0"/>
      <w:adjustRightInd w:val="0"/>
      <w:spacing w:before="600" w:after="600"/>
      <w:textAlignment w:val="baseline"/>
    </w:pPr>
    <w:rPr>
      <w:rFonts w:ascii="Times New Roman" w:hAnsi="Times New Roman"/>
      <w:sz w:val="36"/>
    </w:rPr>
  </w:style>
  <w:style w:type="paragraph" w:customStyle="1" w:styleId="Version">
    <w:name w:val="Version"/>
    <w:basedOn w:val="Standard"/>
    <w:rsid w:val="001F69CA"/>
    <w:pPr>
      <w:tabs>
        <w:tab w:val="left" w:pos="1701"/>
      </w:tabs>
      <w:overflowPunct w:val="0"/>
      <w:autoSpaceDE w:val="0"/>
      <w:autoSpaceDN w:val="0"/>
      <w:adjustRightInd w:val="0"/>
      <w:textAlignment w:val="baseline"/>
    </w:pPr>
    <w:rPr>
      <w:rFonts w:ascii="Times New Roman" w:hAnsi="Times New Roman"/>
      <w:i/>
    </w:rPr>
  </w:style>
  <w:style w:type="paragraph" w:customStyle="1" w:styleId="Bullet">
    <w:name w:val="Bullet"/>
    <w:basedOn w:val="Absatz"/>
    <w:rsid w:val="001F69CA"/>
    <w:pPr>
      <w:spacing w:before="0"/>
      <w:ind w:left="567" w:hanging="567"/>
    </w:pPr>
  </w:style>
  <w:style w:type="paragraph" w:customStyle="1" w:styleId="Punkt">
    <w:name w:val="Punkt"/>
    <w:basedOn w:val="Standard"/>
    <w:rsid w:val="001F69CA"/>
    <w:pPr>
      <w:overflowPunct w:val="0"/>
      <w:autoSpaceDE w:val="0"/>
      <w:autoSpaceDN w:val="0"/>
      <w:adjustRightInd w:val="0"/>
      <w:spacing w:before="480" w:after="120"/>
      <w:textAlignment w:val="baseline"/>
    </w:pPr>
    <w:rPr>
      <w:rFonts w:ascii="Times New Roman" w:hAnsi="Times New Roman"/>
      <w:b/>
      <w:sz w:val="24"/>
    </w:rPr>
  </w:style>
  <w:style w:type="paragraph" w:customStyle="1" w:styleId="Anhang">
    <w:name w:val="Anhang"/>
    <w:basedOn w:val="Standard"/>
    <w:rsid w:val="001F69CA"/>
    <w:pPr>
      <w:overflowPunct w:val="0"/>
      <w:autoSpaceDE w:val="0"/>
      <w:autoSpaceDN w:val="0"/>
      <w:adjustRightInd w:val="0"/>
      <w:spacing w:before="480" w:after="120"/>
      <w:textAlignment w:val="baseline"/>
    </w:pPr>
    <w:rPr>
      <w:rFonts w:ascii="Times New Roman" w:hAnsi="Times New Roman"/>
      <w:b/>
      <w:sz w:val="28"/>
    </w:rPr>
  </w:style>
  <w:style w:type="paragraph" w:customStyle="1" w:styleId="DateiName">
    <w:name w:val="DateiName"/>
    <w:basedOn w:val="Standard"/>
    <w:rsid w:val="001F69CA"/>
    <w:pPr>
      <w:tabs>
        <w:tab w:val="right" w:pos="7938"/>
      </w:tabs>
      <w:overflowPunct w:val="0"/>
      <w:autoSpaceDE w:val="0"/>
      <w:autoSpaceDN w:val="0"/>
      <w:adjustRightInd w:val="0"/>
      <w:jc w:val="right"/>
      <w:textAlignment w:val="baseline"/>
    </w:pPr>
    <w:rPr>
      <w:rFonts w:ascii="Times New Roman" w:hAnsi="Times New Roman"/>
      <w:sz w:val="14"/>
    </w:rPr>
  </w:style>
  <w:style w:type="paragraph" w:customStyle="1" w:styleId="ersteFuzeile">
    <w:name w:val="erste Fußzeile"/>
    <w:basedOn w:val="Fuzeile"/>
    <w:rsid w:val="001F69CA"/>
    <w:pPr>
      <w:tabs>
        <w:tab w:val="clear" w:pos="4536"/>
        <w:tab w:val="clear" w:pos="9072"/>
        <w:tab w:val="center" w:pos="3969"/>
        <w:tab w:val="right" w:pos="7938"/>
      </w:tabs>
      <w:overflowPunct w:val="0"/>
      <w:autoSpaceDE w:val="0"/>
      <w:autoSpaceDN w:val="0"/>
      <w:adjustRightInd w:val="0"/>
      <w:textAlignment w:val="baseline"/>
    </w:pPr>
    <w:rPr>
      <w:rFonts w:ascii="Times New Roman" w:hAnsi="Times New Roman"/>
    </w:rPr>
  </w:style>
  <w:style w:type="paragraph" w:customStyle="1" w:styleId="ersteKopfzeile">
    <w:name w:val="erste Kopfzeile"/>
    <w:basedOn w:val="Kopfzeile"/>
    <w:rsid w:val="001F69CA"/>
    <w:pPr>
      <w:tabs>
        <w:tab w:val="clear" w:pos="4153"/>
        <w:tab w:val="clear" w:pos="8306"/>
        <w:tab w:val="right" w:pos="7938"/>
      </w:tabs>
      <w:overflowPunct w:val="0"/>
      <w:autoSpaceDE w:val="0"/>
      <w:autoSpaceDN w:val="0"/>
      <w:adjustRightInd w:val="0"/>
      <w:spacing w:after="0"/>
      <w:ind w:left="0"/>
      <w:textAlignment w:val="baseline"/>
    </w:pPr>
    <w:rPr>
      <w:rFonts w:ascii="Times New Roman" w:hAnsi="Times New Roman"/>
      <w:sz w:val="20"/>
      <w:lang w:eastAsia="de-DE"/>
    </w:rPr>
  </w:style>
  <w:style w:type="paragraph" w:customStyle="1" w:styleId="BulletUnter">
    <w:name w:val="BulletUnter"/>
    <w:basedOn w:val="Bullet"/>
    <w:rsid w:val="001F69CA"/>
    <w:pPr>
      <w:ind w:left="1134"/>
    </w:pPr>
    <w:rPr>
      <w:rFonts w:ascii="Arial" w:hAnsi="Arial"/>
    </w:rPr>
  </w:style>
  <w:style w:type="paragraph" w:customStyle="1" w:styleId="TabellenEintrag">
    <w:name w:val="TabellenEintrag"/>
    <w:basedOn w:val="Standard"/>
    <w:rsid w:val="001F69CA"/>
    <w:pPr>
      <w:overflowPunct w:val="0"/>
      <w:autoSpaceDE w:val="0"/>
      <w:autoSpaceDN w:val="0"/>
      <w:adjustRightInd w:val="0"/>
      <w:textAlignment w:val="baseline"/>
    </w:pPr>
    <w:rPr>
      <w:rFonts w:ascii="Times New Roman" w:hAnsi="Times New Roman"/>
    </w:rPr>
  </w:style>
  <w:style w:type="paragraph" w:customStyle="1" w:styleId="UnterPunkt">
    <w:name w:val="UnterPunkt"/>
    <w:basedOn w:val="Punkt"/>
    <w:rsid w:val="001F69CA"/>
    <w:pPr>
      <w:tabs>
        <w:tab w:val="left" w:pos="1134"/>
        <w:tab w:val="left" w:pos="1701"/>
      </w:tabs>
      <w:spacing w:before="240" w:after="0"/>
      <w:ind w:left="1134" w:hanging="567"/>
    </w:pPr>
    <w:rPr>
      <w:b w:val="0"/>
      <w:sz w:val="28"/>
    </w:rPr>
  </w:style>
  <w:style w:type="paragraph" w:customStyle="1" w:styleId="Tabellenber">
    <w:name w:val="TabellenÜber"/>
    <w:basedOn w:val="TabellenEintrag"/>
    <w:rsid w:val="001F69CA"/>
    <w:pPr>
      <w:spacing w:before="120" w:after="120"/>
    </w:pPr>
    <w:rPr>
      <w:b/>
    </w:rPr>
  </w:style>
  <w:style w:type="paragraph" w:customStyle="1" w:styleId="Begriff">
    <w:name w:val="Begriff"/>
    <w:basedOn w:val="Standard"/>
    <w:next w:val="Definition"/>
    <w:rsid w:val="001F69CA"/>
    <w:pPr>
      <w:overflowPunct w:val="0"/>
      <w:autoSpaceDE w:val="0"/>
      <w:autoSpaceDN w:val="0"/>
      <w:adjustRightInd w:val="0"/>
      <w:spacing w:before="480"/>
      <w:textAlignment w:val="baseline"/>
    </w:pPr>
    <w:rPr>
      <w:rFonts w:ascii="Times New Roman" w:hAnsi="Times New Roman"/>
      <w:b/>
      <w:sz w:val="24"/>
    </w:rPr>
  </w:style>
  <w:style w:type="paragraph" w:customStyle="1" w:styleId="Definition">
    <w:name w:val="Definition"/>
    <w:basedOn w:val="Standard"/>
    <w:rsid w:val="001F69CA"/>
    <w:pPr>
      <w:overflowPunct w:val="0"/>
      <w:autoSpaceDE w:val="0"/>
      <w:autoSpaceDN w:val="0"/>
      <w:adjustRightInd w:val="0"/>
      <w:spacing w:before="120"/>
      <w:ind w:left="567"/>
      <w:textAlignment w:val="baseline"/>
    </w:pPr>
    <w:rPr>
      <w:rFonts w:ascii="Times New Roman" w:hAnsi="Times New Roman"/>
    </w:rPr>
  </w:style>
  <w:style w:type="paragraph" w:customStyle="1" w:styleId="PunktOhne">
    <w:name w:val="PunktOhne"/>
    <w:basedOn w:val="Standard"/>
    <w:rsid w:val="001F69CA"/>
    <w:pPr>
      <w:tabs>
        <w:tab w:val="left" w:pos="567"/>
      </w:tabs>
      <w:overflowPunct w:val="0"/>
      <w:autoSpaceDE w:val="0"/>
      <w:autoSpaceDN w:val="0"/>
      <w:adjustRightInd w:val="0"/>
      <w:spacing w:before="480" w:after="240"/>
      <w:textAlignment w:val="baseline"/>
    </w:pPr>
    <w:rPr>
      <w:rFonts w:ascii="Times New Roman" w:hAnsi="Times New Roman"/>
      <w:b/>
      <w:sz w:val="36"/>
    </w:rPr>
  </w:style>
  <w:style w:type="paragraph" w:customStyle="1" w:styleId="Standard1">
    <w:name w:val="Standard1"/>
    <w:rsid w:val="001F69CA"/>
    <w:pPr>
      <w:overflowPunct w:val="0"/>
      <w:autoSpaceDE w:val="0"/>
      <w:autoSpaceDN w:val="0"/>
      <w:adjustRightInd w:val="0"/>
      <w:spacing w:line="300" w:lineRule="atLeast"/>
      <w:textAlignment w:val="baseline"/>
    </w:pPr>
    <w:rPr>
      <w:rFonts w:ascii="Arial" w:hAnsi="Arial"/>
      <w:sz w:val="24"/>
      <w:lang w:eastAsia="en-US"/>
    </w:rPr>
  </w:style>
  <w:style w:type="paragraph" w:customStyle="1" w:styleId="k">
    <w:name w:val="k"/>
    <w:basedOn w:val="Absatz"/>
    <w:rsid w:val="001F69CA"/>
    <w:pPr>
      <w:pBdr>
        <w:top w:val="single" w:sz="6" w:space="1" w:color="auto"/>
        <w:left w:val="single" w:sz="6" w:space="1" w:color="auto"/>
        <w:bottom w:val="single" w:sz="6" w:space="1" w:color="auto"/>
        <w:right w:val="single" w:sz="6" w:space="1" w:color="auto"/>
      </w:pBdr>
      <w:spacing w:before="360"/>
    </w:pPr>
    <w:rPr>
      <w:b/>
    </w:rPr>
  </w:style>
  <w:style w:type="paragraph" w:customStyle="1" w:styleId="KasteninQMV">
    <w:name w:val="Kasten in QMV"/>
    <w:basedOn w:val="Standard"/>
    <w:next w:val="Standard"/>
    <w:rsid w:val="001F69CA"/>
    <w:pPr>
      <w:pBdr>
        <w:top w:val="single" w:sz="6" w:space="1" w:color="auto"/>
        <w:left w:val="single" w:sz="6" w:space="1" w:color="auto"/>
        <w:bottom w:val="single" w:sz="6" w:space="1" w:color="auto"/>
        <w:right w:val="single" w:sz="6" w:space="1" w:color="auto"/>
      </w:pBdr>
      <w:overflowPunct w:val="0"/>
      <w:autoSpaceDE w:val="0"/>
      <w:autoSpaceDN w:val="0"/>
      <w:adjustRightInd w:val="0"/>
      <w:spacing w:before="240" w:after="120"/>
      <w:textAlignment w:val="baseline"/>
    </w:pPr>
    <w:rPr>
      <w:rFonts w:ascii="Times New Roman" w:hAnsi="Times New Roman"/>
      <w:b/>
    </w:rPr>
  </w:style>
  <w:style w:type="character" w:styleId="Kommentarzeichen">
    <w:name w:val="annotation reference"/>
    <w:basedOn w:val="Absatz-Standardschriftart"/>
    <w:rsid w:val="001F69CA"/>
    <w:rPr>
      <w:sz w:val="16"/>
    </w:rPr>
  </w:style>
  <w:style w:type="paragraph" w:styleId="Kommentartext">
    <w:name w:val="annotation text"/>
    <w:basedOn w:val="Standard"/>
    <w:link w:val="KommentartextZchn"/>
    <w:rsid w:val="001F69CA"/>
    <w:pPr>
      <w:overflowPunct w:val="0"/>
      <w:autoSpaceDE w:val="0"/>
      <w:autoSpaceDN w:val="0"/>
      <w:adjustRightInd w:val="0"/>
      <w:textAlignment w:val="baseline"/>
    </w:pPr>
    <w:rPr>
      <w:rFonts w:ascii="Times New Roman" w:hAnsi="Times New Roman"/>
      <w:sz w:val="20"/>
    </w:rPr>
  </w:style>
  <w:style w:type="character" w:customStyle="1" w:styleId="KommentartextZchn">
    <w:name w:val="Kommentartext Zchn"/>
    <w:basedOn w:val="Absatz-Standardschriftart"/>
    <w:link w:val="Kommentartext"/>
    <w:rsid w:val="001F69CA"/>
  </w:style>
  <w:style w:type="paragraph" w:customStyle="1" w:styleId="Break">
    <w:name w:val="&lt; Break &gt;"/>
    <w:basedOn w:val="Standard"/>
    <w:rsid w:val="001F69CA"/>
    <w:pPr>
      <w:overflowPunct w:val="0"/>
      <w:autoSpaceDE w:val="0"/>
      <w:autoSpaceDN w:val="0"/>
      <w:adjustRightInd w:val="0"/>
      <w:spacing w:before="40" w:after="40"/>
      <w:textAlignment w:val="baseline"/>
    </w:pPr>
    <w:rPr>
      <w:sz w:val="20"/>
    </w:rPr>
  </w:style>
  <w:style w:type="paragraph" w:customStyle="1" w:styleId="berschrift1Arial">
    <w:name w:val="Überschrift 1 + Arial"/>
    <w:aliases w:val="Nach:  12 pt"/>
    <w:basedOn w:val="berschrift1"/>
    <w:rsid w:val="001F69CA"/>
    <w:pPr>
      <w:tabs>
        <w:tab w:val="left" w:pos="567"/>
      </w:tabs>
      <w:overflowPunct w:val="0"/>
      <w:autoSpaceDE w:val="0"/>
      <w:autoSpaceDN w:val="0"/>
      <w:adjustRightInd w:val="0"/>
      <w:spacing w:after="240"/>
      <w:textAlignment w:val="baseline"/>
    </w:pPr>
    <w:rPr>
      <w:rFonts w:ascii="BMWTypeRegular" w:hAnsi="BMWTypeRegular"/>
      <w:bCs w:val="0"/>
      <w:color w:val="000000" w:themeColor="text1"/>
      <w:kern w:val="0"/>
      <w:sz w:val="32"/>
    </w:rPr>
  </w:style>
  <w:style w:type="paragraph" w:customStyle="1" w:styleId="Paragraph">
    <w:name w:val="&lt;  Paragraph &gt;"/>
    <w:basedOn w:val="Standard"/>
    <w:rsid w:val="001F69CA"/>
    <w:pPr>
      <w:overflowPunct w:val="0"/>
      <w:autoSpaceDE w:val="0"/>
      <w:autoSpaceDN w:val="0"/>
      <w:adjustRightInd w:val="0"/>
      <w:spacing w:before="80" w:after="80" w:line="240" w:lineRule="atLeast"/>
      <w:textAlignment w:val="baseline"/>
    </w:pPr>
    <w:rPr>
      <w:sz w:val="20"/>
    </w:rPr>
  </w:style>
  <w:style w:type="paragraph" w:styleId="Index1">
    <w:name w:val="index 1"/>
    <w:basedOn w:val="Standard"/>
    <w:next w:val="Standard"/>
    <w:autoRedefine/>
    <w:rsid w:val="001F69CA"/>
    <w:pPr>
      <w:overflowPunct w:val="0"/>
      <w:autoSpaceDE w:val="0"/>
      <w:autoSpaceDN w:val="0"/>
      <w:adjustRightInd w:val="0"/>
      <w:ind w:left="220" w:hanging="220"/>
      <w:textAlignment w:val="baseline"/>
    </w:pPr>
    <w:rPr>
      <w:rFonts w:ascii="Times New Roman" w:hAnsi="Times New Roman"/>
    </w:rPr>
  </w:style>
  <w:style w:type="paragraph" w:customStyle="1" w:styleId="TableTitle">
    <w:name w:val="Table Title"/>
    <w:basedOn w:val="Standard"/>
    <w:rsid w:val="001F69CA"/>
    <w:pPr>
      <w:keepNext/>
      <w:jc w:val="center"/>
    </w:pPr>
    <w:rPr>
      <w:rFonts w:ascii="BMW Helvetica Light" w:hAnsi="BMW Helvetica Light"/>
      <w:b/>
      <w:sz w:val="20"/>
      <w:lang w:val="en-US"/>
    </w:rPr>
  </w:style>
  <w:style w:type="paragraph" w:customStyle="1" w:styleId="TableText1">
    <w:name w:val="TableText1"/>
    <w:basedOn w:val="Standard"/>
    <w:next w:val="Standard"/>
    <w:rsid w:val="001F69CA"/>
    <w:pPr>
      <w:autoSpaceDE w:val="0"/>
      <w:autoSpaceDN w:val="0"/>
      <w:adjustRightInd w:val="0"/>
    </w:pPr>
    <w:rPr>
      <w:sz w:val="24"/>
      <w:szCs w:val="24"/>
    </w:rPr>
  </w:style>
  <w:style w:type="paragraph" w:customStyle="1" w:styleId="FormatvorlageAbsatzBMWTypeLightKursiv">
    <w:name w:val="Formatvorlage Absatz + BMWTypeLight Kursiv"/>
    <w:basedOn w:val="Absatz"/>
    <w:rsid w:val="001F69CA"/>
    <w:rPr>
      <w:rFonts w:ascii="BMWTypeLight" w:hAnsi="BMWTypeLight"/>
      <w:i/>
      <w:iCs/>
    </w:rPr>
  </w:style>
  <w:style w:type="character" w:customStyle="1" w:styleId="AbsatzZchn">
    <w:name w:val="Absatz Zchn"/>
    <w:basedOn w:val="Absatz-Standardschriftart"/>
    <w:rsid w:val="001F69CA"/>
    <w:rPr>
      <w:rFonts w:ascii="Helvetica" w:hAnsi="Helvetica"/>
      <w:sz w:val="22"/>
      <w:lang w:val="de-DE" w:eastAsia="en-US" w:bidi="ar-SA"/>
    </w:rPr>
  </w:style>
  <w:style w:type="character" w:customStyle="1" w:styleId="FormatvorlageAbsatzBMWTypeLightKursivZchn">
    <w:name w:val="Formatvorlage Absatz + BMWTypeLight Kursiv Zchn"/>
    <w:basedOn w:val="AbsatzZchn"/>
    <w:rsid w:val="001F69CA"/>
    <w:rPr>
      <w:rFonts w:ascii="BMWTypeLight" w:hAnsi="BMWTypeLight"/>
      <w:i/>
      <w:iCs/>
      <w:sz w:val="22"/>
      <w:lang w:val="de-DE" w:eastAsia="en-US" w:bidi="ar-SA"/>
    </w:rPr>
  </w:style>
  <w:style w:type="character" w:styleId="BesuchterHyperlink">
    <w:name w:val="FollowedHyperlink"/>
    <w:basedOn w:val="Absatz-Standardschriftart"/>
    <w:rsid w:val="001F69CA"/>
    <w:rPr>
      <w:color w:val="800080"/>
      <w:u w:val="single"/>
    </w:rPr>
  </w:style>
  <w:style w:type="paragraph" w:customStyle="1" w:styleId="Ausfllhinweis">
    <w:name w:val="Ausfüllhinweis"/>
    <w:basedOn w:val="Standard"/>
    <w:rsid w:val="001F69CA"/>
    <w:pPr>
      <w:tabs>
        <w:tab w:val="left" w:pos="284"/>
        <w:tab w:val="left" w:pos="1134"/>
      </w:tabs>
    </w:pPr>
    <w:rPr>
      <w:rFonts w:ascii="BMWTypeRegular" w:hAnsi="BMWTypeRegular"/>
      <w:sz w:val="16"/>
    </w:rPr>
  </w:style>
  <w:style w:type="paragraph" w:styleId="Kommentarthema">
    <w:name w:val="annotation subject"/>
    <w:basedOn w:val="Kommentartext"/>
    <w:next w:val="Kommentartext"/>
    <w:link w:val="KommentarthemaZchn"/>
    <w:rsid w:val="001F69CA"/>
    <w:rPr>
      <w:b/>
      <w:bCs/>
    </w:rPr>
  </w:style>
  <w:style w:type="character" w:customStyle="1" w:styleId="KommentarthemaZchn">
    <w:name w:val="Kommentarthema Zchn"/>
    <w:basedOn w:val="KommentartextZchn"/>
    <w:link w:val="Kommentarthema"/>
    <w:rsid w:val="001F69CA"/>
    <w:rPr>
      <w:b/>
      <w:bCs/>
    </w:rPr>
  </w:style>
  <w:style w:type="paragraph" w:customStyle="1" w:styleId="Quellcode">
    <w:name w:val="Quellcode"/>
    <w:basedOn w:val="Standard"/>
    <w:qFormat/>
    <w:rsid w:val="00974A54"/>
    <w:pPr>
      <w:shd w:val="clear" w:color="auto" w:fill="EEECE1" w:themeFill="background2"/>
      <w:autoSpaceDE w:val="0"/>
      <w:autoSpaceDN w:val="0"/>
      <w:adjustRightInd w:val="0"/>
    </w:pPr>
    <w:rPr>
      <w:rFonts w:ascii="Consolas" w:hAnsi="Consolas" w:cs="Consolas"/>
      <w:sz w:val="24"/>
      <w:szCs w:val="19"/>
      <w:lang w:val="en-US"/>
    </w:rPr>
  </w:style>
  <w:style w:type="paragraph" w:customStyle="1" w:styleId="Quellcodeinline">
    <w:name w:val="Quellcode inline"/>
    <w:basedOn w:val="Standard"/>
    <w:next w:val="Standard"/>
    <w:link w:val="QuellcodeinlineZchn"/>
    <w:qFormat/>
    <w:rsid w:val="00974A54"/>
    <w:pPr>
      <w:overflowPunct w:val="0"/>
      <w:autoSpaceDE w:val="0"/>
      <w:autoSpaceDN w:val="0"/>
      <w:adjustRightInd w:val="0"/>
      <w:textAlignment w:val="baseline"/>
    </w:pPr>
    <w:rPr>
      <w:rFonts w:ascii="Consolas" w:hAnsi="Consolas" w:cs="Consolas"/>
      <w:szCs w:val="19"/>
    </w:rPr>
  </w:style>
  <w:style w:type="character" w:customStyle="1" w:styleId="QuellcodeinlineZchn">
    <w:name w:val="Quellcode inline Zchn"/>
    <w:basedOn w:val="Absatz-Standardschriftart"/>
    <w:link w:val="Quellcodeinline"/>
    <w:rsid w:val="00974A54"/>
    <w:rPr>
      <w:rFonts w:ascii="Consolas" w:hAnsi="Consolas" w:cs="Consolas"/>
      <w:sz w:val="22"/>
      <w:szCs w:val="19"/>
    </w:rPr>
  </w:style>
  <w:style w:type="paragraph" w:customStyle="1" w:styleId="Hinweis">
    <w:name w:val="Hinweis"/>
    <w:basedOn w:val="Absatz"/>
    <w:link w:val="HinweisZchn"/>
    <w:qFormat/>
    <w:rsid w:val="001F69CA"/>
    <w:pPr>
      <w:shd w:val="clear" w:color="auto" w:fill="FFFF00"/>
    </w:pPr>
    <w:rPr>
      <w:rFonts w:ascii="Consolas" w:hAnsi="Consolas" w:cs="Consolas"/>
    </w:rPr>
  </w:style>
  <w:style w:type="paragraph" w:customStyle="1" w:styleId="DBTabelle">
    <w:name w:val="DBTabelle"/>
    <w:basedOn w:val="Standard"/>
    <w:next w:val="Standard"/>
    <w:link w:val="DBTabelleZchn"/>
    <w:qFormat/>
    <w:rsid w:val="001F69CA"/>
    <w:pPr>
      <w:autoSpaceDE w:val="0"/>
      <w:autoSpaceDN w:val="0"/>
      <w:adjustRightInd w:val="0"/>
    </w:pPr>
    <w:rPr>
      <w:rFonts w:ascii="Consolas" w:hAnsi="Consolas" w:cs="Consolas"/>
      <w:color w:val="A31515"/>
      <w:sz w:val="19"/>
      <w:szCs w:val="19"/>
      <w:lang w:val="en-US"/>
    </w:rPr>
  </w:style>
  <w:style w:type="character" w:styleId="Hervorhebung">
    <w:name w:val="Emphasis"/>
    <w:basedOn w:val="Absatz-Standardschriftart"/>
    <w:qFormat/>
    <w:rsid w:val="001F69CA"/>
    <w:rPr>
      <w:i/>
      <w:iCs/>
    </w:rPr>
  </w:style>
  <w:style w:type="character" w:customStyle="1" w:styleId="DBTabelleZchn">
    <w:name w:val="DBTabelle Zchn"/>
    <w:basedOn w:val="Absatz-Standardschriftart"/>
    <w:link w:val="DBTabelle"/>
    <w:rsid w:val="001F69CA"/>
    <w:rPr>
      <w:rFonts w:ascii="Consolas" w:hAnsi="Consolas" w:cs="Consolas"/>
      <w:color w:val="A31515"/>
      <w:sz w:val="19"/>
      <w:szCs w:val="19"/>
      <w:lang w:val="en-US"/>
    </w:rPr>
  </w:style>
  <w:style w:type="paragraph" w:customStyle="1" w:styleId="Hinweistext">
    <w:name w:val="Hinweistext"/>
    <w:basedOn w:val="Hinweis"/>
    <w:link w:val="HinweistextZchn"/>
    <w:rsid w:val="001F69CA"/>
  </w:style>
  <w:style w:type="character" w:customStyle="1" w:styleId="AbsatzZchn1">
    <w:name w:val="Absatz Zchn1"/>
    <w:basedOn w:val="Absatz-Standardschriftart"/>
    <w:link w:val="Absatz"/>
    <w:rsid w:val="001F69CA"/>
    <w:rPr>
      <w:sz w:val="22"/>
    </w:rPr>
  </w:style>
  <w:style w:type="character" w:customStyle="1" w:styleId="HinweisZchn">
    <w:name w:val="Hinweis Zchn"/>
    <w:basedOn w:val="AbsatzZchn1"/>
    <w:link w:val="Hinweis"/>
    <w:rsid w:val="001F69CA"/>
    <w:rPr>
      <w:rFonts w:ascii="Consolas" w:hAnsi="Consolas" w:cs="Consolas"/>
      <w:sz w:val="22"/>
      <w:shd w:val="clear" w:color="auto" w:fill="FFFF00"/>
    </w:rPr>
  </w:style>
  <w:style w:type="character" w:customStyle="1" w:styleId="HinweistextZchn">
    <w:name w:val="Hinweistext Zchn"/>
    <w:basedOn w:val="HinweisZchn"/>
    <w:link w:val="Hinweistext"/>
    <w:rsid w:val="001F69CA"/>
    <w:rPr>
      <w:rFonts w:ascii="Consolas" w:hAnsi="Consolas" w:cs="Consolas"/>
      <w:sz w:val="22"/>
      <w:shd w:val="clear" w:color="auto" w:fill="FFFF00"/>
    </w:rPr>
  </w:style>
  <w:style w:type="paragraph" w:styleId="StandardWeb">
    <w:name w:val="Normal (Web)"/>
    <w:basedOn w:val="Standard"/>
    <w:uiPriority w:val="99"/>
    <w:unhideWhenUsed/>
    <w:rsid w:val="00463B24"/>
    <w:pPr>
      <w:spacing w:before="100" w:beforeAutospacing="1" w:after="100" w:afterAutospacing="1"/>
    </w:pPr>
    <w:rPr>
      <w:rFonts w:ascii="Times New Roman" w:hAnsi="Times New Roman"/>
      <w:sz w:val="24"/>
      <w:szCs w:val="24"/>
    </w:rPr>
  </w:style>
  <w:style w:type="paragraph" w:customStyle="1" w:styleId="Default">
    <w:name w:val="Default"/>
    <w:rsid w:val="00722F2D"/>
    <w:pPr>
      <w:autoSpaceDE w:val="0"/>
      <w:autoSpaceDN w:val="0"/>
      <w:adjustRightInd w:val="0"/>
    </w:pPr>
    <w:rPr>
      <w:color w:val="000000"/>
      <w:sz w:val="24"/>
      <w:szCs w:val="24"/>
    </w:rPr>
  </w:style>
  <w:style w:type="paragraph" w:styleId="HTMLVorformatiert">
    <w:name w:val="HTML Preformatted"/>
    <w:basedOn w:val="Standard"/>
    <w:link w:val="HTMLVorformatiertZchn"/>
    <w:uiPriority w:val="99"/>
    <w:unhideWhenUsed/>
    <w:rsid w:val="008F1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VorformatiertZchn">
    <w:name w:val="HTML Vorformatiert Zchn"/>
    <w:basedOn w:val="Absatz-Standardschriftart"/>
    <w:link w:val="HTMLVorformatiert"/>
    <w:uiPriority w:val="99"/>
    <w:rsid w:val="008F14FF"/>
    <w:rPr>
      <w:rFonts w:ascii="Courier New" w:hAnsi="Courier New" w:cs="Courier New"/>
    </w:rPr>
  </w:style>
  <w:style w:type="character" w:customStyle="1" w:styleId="pun">
    <w:name w:val="pun"/>
    <w:basedOn w:val="Absatz-Standardschriftart"/>
    <w:rsid w:val="008F14FF"/>
  </w:style>
  <w:style w:type="character" w:customStyle="1" w:styleId="typ">
    <w:name w:val="typ"/>
    <w:basedOn w:val="Absatz-Standardschriftart"/>
    <w:rsid w:val="008F14FF"/>
  </w:style>
  <w:style w:type="paragraph" w:styleId="IntensivesZitat">
    <w:name w:val="Intense Quote"/>
    <w:basedOn w:val="Standard"/>
    <w:next w:val="Standard"/>
    <w:link w:val="IntensivesZitatZchn"/>
    <w:uiPriority w:val="30"/>
    <w:qFormat/>
    <w:rsid w:val="00312140"/>
    <w:pPr>
      <w:pBdr>
        <w:top w:val="single" w:sz="4" w:space="10" w:color="4F81BD" w:themeColor="accent1"/>
        <w:bottom w:val="single" w:sz="4" w:space="10" w:color="4F81BD" w:themeColor="accent1"/>
      </w:pBdr>
      <w:spacing w:before="360" w:after="360" w:line="259" w:lineRule="auto"/>
      <w:ind w:left="864" w:right="864"/>
      <w:jc w:val="center"/>
    </w:pPr>
    <w:rPr>
      <w:rFonts w:asciiTheme="minorHAnsi" w:eastAsiaTheme="minorHAnsi" w:hAnsiTheme="minorHAnsi" w:cstheme="minorBidi"/>
      <w:i/>
      <w:iCs/>
      <w:color w:val="4F81BD" w:themeColor="accent1"/>
      <w:sz w:val="22"/>
      <w:szCs w:val="22"/>
      <w:lang w:eastAsia="en-US"/>
    </w:rPr>
  </w:style>
  <w:style w:type="character" w:customStyle="1" w:styleId="IntensivesZitatZchn">
    <w:name w:val="Intensives Zitat Zchn"/>
    <w:basedOn w:val="Absatz-Standardschriftart"/>
    <w:link w:val="IntensivesZitat"/>
    <w:uiPriority w:val="30"/>
    <w:rsid w:val="00312140"/>
    <w:rPr>
      <w:rFonts w:asciiTheme="minorHAnsi" w:eastAsiaTheme="minorHAnsi" w:hAnsiTheme="minorHAnsi" w:cstheme="minorBidi"/>
      <w:i/>
      <w:iCs/>
      <w:color w:val="4F81BD" w:themeColor="accent1"/>
      <w:sz w:val="22"/>
      <w:szCs w:val="22"/>
      <w:lang w:eastAsia="en-US"/>
    </w:rPr>
  </w:style>
  <w:style w:type="character" w:styleId="SchwacheHervorhebung">
    <w:name w:val="Subtle Emphasis"/>
    <w:basedOn w:val="Absatz-Standardschriftart"/>
    <w:uiPriority w:val="19"/>
    <w:qFormat/>
    <w:rsid w:val="00312140"/>
    <w:rPr>
      <w:i/>
      <w:iCs/>
      <w:color w:val="404040" w:themeColor="text1" w:themeTint="BF"/>
    </w:rPr>
  </w:style>
  <w:style w:type="paragraph" w:customStyle="1" w:styleId="CodeInline">
    <w:name w:val="CodeInline"/>
    <w:basedOn w:val="Listenabsatz"/>
    <w:link w:val="CodeInlineZchn"/>
    <w:autoRedefine/>
    <w:qFormat/>
    <w:rsid w:val="00FE2DD3"/>
    <w:rPr>
      <w:i/>
      <w:iCs/>
      <w:color w:val="4F81BD" w:themeColor="accent1"/>
    </w:rPr>
  </w:style>
  <w:style w:type="character" w:customStyle="1" w:styleId="ListenabsatzZchn">
    <w:name w:val="Listenabsatz Zchn"/>
    <w:basedOn w:val="Absatz-Standardschriftart"/>
    <w:link w:val="Listenabsatz"/>
    <w:uiPriority w:val="34"/>
    <w:rsid w:val="00FE2DD3"/>
    <w:rPr>
      <w:rFonts w:ascii="Arial" w:hAnsi="Arial"/>
      <w:sz w:val="18"/>
      <w:szCs w:val="18"/>
    </w:rPr>
  </w:style>
  <w:style w:type="character" w:customStyle="1" w:styleId="CodeInlineZchn">
    <w:name w:val="CodeInline Zchn"/>
    <w:basedOn w:val="ListenabsatzZchn"/>
    <w:link w:val="CodeInline"/>
    <w:rsid w:val="00FE2DD3"/>
    <w:rPr>
      <w:rFonts w:ascii="Arial" w:hAnsi="Arial"/>
      <w:i/>
      <w:i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AD0B7C"/>
    <w:pPr>
      <w:jc w:val="both"/>
    </w:pPr>
    <w:rPr>
      <w:rFonts w:ascii="Arial" w:hAnsi="Arial"/>
      <w:sz w:val="18"/>
      <w:szCs w:val="18"/>
    </w:rPr>
  </w:style>
  <w:style w:type="paragraph" w:styleId="berschrift1">
    <w:name w:val="heading 1"/>
    <w:basedOn w:val="Standard"/>
    <w:next w:val="Standard"/>
    <w:autoRedefine/>
    <w:qFormat/>
    <w:rsid w:val="00C156A9"/>
    <w:pPr>
      <w:keepNext/>
      <w:numPr>
        <w:numId w:val="4"/>
      </w:numPr>
      <w:spacing w:before="240" w:after="60"/>
      <w:outlineLvl w:val="0"/>
    </w:pPr>
    <w:rPr>
      <w:rFonts w:cs="Arial"/>
      <w:b/>
      <w:bCs/>
      <w:color w:val="595959" w:themeColor="text1" w:themeTint="A6"/>
      <w:kern w:val="32"/>
      <w:sz w:val="28"/>
      <w:szCs w:val="32"/>
    </w:rPr>
  </w:style>
  <w:style w:type="paragraph" w:styleId="berschrift2">
    <w:name w:val="heading 2"/>
    <w:basedOn w:val="Listenabsatz"/>
    <w:next w:val="Standard"/>
    <w:autoRedefine/>
    <w:qFormat/>
    <w:rsid w:val="00312140"/>
    <w:pPr>
      <w:numPr>
        <w:ilvl w:val="1"/>
        <w:numId w:val="4"/>
      </w:numPr>
      <w:outlineLvl w:val="1"/>
    </w:pPr>
    <w:rPr>
      <w:color w:val="595959" w:themeColor="text1" w:themeTint="A6"/>
      <w:sz w:val="24"/>
      <w:szCs w:val="24"/>
    </w:rPr>
  </w:style>
  <w:style w:type="paragraph" w:styleId="berschrift3">
    <w:name w:val="heading 3"/>
    <w:basedOn w:val="berschrift2"/>
    <w:next w:val="Standard"/>
    <w:qFormat/>
    <w:rsid w:val="00C54E11"/>
    <w:pPr>
      <w:numPr>
        <w:ilvl w:val="2"/>
      </w:numPr>
      <w:outlineLvl w:val="2"/>
    </w:pPr>
  </w:style>
  <w:style w:type="paragraph" w:styleId="berschrift4">
    <w:name w:val="heading 4"/>
    <w:basedOn w:val="berschrift3"/>
    <w:next w:val="Standard"/>
    <w:qFormat/>
    <w:rsid w:val="00EE2598"/>
    <w:pPr>
      <w:numPr>
        <w:ilvl w:val="3"/>
      </w:numPr>
      <w:outlineLvl w:val="3"/>
    </w:pPr>
  </w:style>
  <w:style w:type="paragraph" w:styleId="berschrift5">
    <w:name w:val="heading 5"/>
    <w:basedOn w:val="Standard"/>
    <w:next w:val="Standard"/>
    <w:qFormat/>
    <w:rsid w:val="00D86351"/>
    <w:pPr>
      <w:numPr>
        <w:ilvl w:val="4"/>
        <w:numId w:val="3"/>
      </w:numPr>
      <w:spacing w:before="240" w:after="60"/>
      <w:outlineLvl w:val="4"/>
    </w:pPr>
    <w:rPr>
      <w:b/>
      <w:bCs/>
      <w:iCs/>
      <w:color w:val="595959" w:themeColor="text1" w:themeTint="A6"/>
      <w:sz w:val="24"/>
      <w:szCs w:val="26"/>
    </w:rPr>
  </w:style>
  <w:style w:type="paragraph" w:styleId="berschrift6">
    <w:name w:val="heading 6"/>
    <w:basedOn w:val="Standard"/>
    <w:next w:val="Standard"/>
    <w:qFormat/>
    <w:rsid w:val="00D86351"/>
    <w:pPr>
      <w:numPr>
        <w:ilvl w:val="5"/>
        <w:numId w:val="3"/>
      </w:numPr>
      <w:spacing w:before="240" w:after="60"/>
      <w:outlineLvl w:val="5"/>
    </w:pPr>
    <w:rPr>
      <w:b/>
      <w:bCs/>
      <w:color w:val="595959" w:themeColor="text1" w:themeTint="A6"/>
      <w:sz w:val="24"/>
      <w:szCs w:val="22"/>
    </w:rPr>
  </w:style>
  <w:style w:type="paragraph" w:styleId="berschrift7">
    <w:name w:val="heading 7"/>
    <w:basedOn w:val="Standard"/>
    <w:next w:val="Standard"/>
    <w:qFormat/>
    <w:rsid w:val="00D86351"/>
    <w:pPr>
      <w:numPr>
        <w:ilvl w:val="6"/>
        <w:numId w:val="3"/>
      </w:numPr>
      <w:spacing w:before="240" w:after="60"/>
      <w:outlineLvl w:val="6"/>
    </w:pPr>
    <w:rPr>
      <w:b/>
      <w:color w:val="595959" w:themeColor="text1" w:themeTint="A6"/>
      <w:sz w:val="24"/>
    </w:rPr>
  </w:style>
  <w:style w:type="paragraph" w:styleId="berschrift8">
    <w:name w:val="heading 8"/>
    <w:basedOn w:val="Standard"/>
    <w:next w:val="Standard"/>
    <w:qFormat/>
    <w:rsid w:val="00D86351"/>
    <w:pPr>
      <w:numPr>
        <w:ilvl w:val="7"/>
        <w:numId w:val="3"/>
      </w:numPr>
      <w:spacing w:before="240" w:after="60"/>
      <w:outlineLvl w:val="7"/>
    </w:pPr>
    <w:rPr>
      <w:b/>
      <w:iCs/>
      <w:color w:val="595959" w:themeColor="text1" w:themeTint="A6"/>
      <w:sz w:val="24"/>
    </w:rPr>
  </w:style>
  <w:style w:type="paragraph" w:styleId="berschrift9">
    <w:name w:val="heading 9"/>
    <w:basedOn w:val="Standard"/>
    <w:next w:val="Standard"/>
    <w:qFormat/>
    <w:rsid w:val="00D86351"/>
    <w:pPr>
      <w:numPr>
        <w:ilvl w:val="8"/>
        <w:numId w:val="3"/>
      </w:numPr>
      <w:spacing w:before="240" w:after="60"/>
      <w:outlineLvl w:val="8"/>
    </w:pPr>
    <w:rPr>
      <w:rFonts w:cs="Arial"/>
      <w:b/>
      <w:color w:val="595959" w:themeColor="text1" w:themeTint="A6"/>
      <w:sz w:val="24"/>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6617E"/>
    <w:pPr>
      <w:tabs>
        <w:tab w:val="center" w:pos="4153"/>
        <w:tab w:val="right" w:pos="8306"/>
      </w:tabs>
      <w:spacing w:after="120"/>
      <w:ind w:left="1134"/>
    </w:pPr>
    <w:rPr>
      <w:lang w:eastAsia="de-CH"/>
    </w:rPr>
  </w:style>
  <w:style w:type="paragraph" w:styleId="Verzeichnis1">
    <w:name w:val="toc 1"/>
    <w:basedOn w:val="Standard"/>
    <w:next w:val="Standard"/>
    <w:autoRedefine/>
    <w:uiPriority w:val="39"/>
    <w:rsid w:val="00631942"/>
    <w:pPr>
      <w:spacing w:before="360"/>
    </w:pPr>
    <w:rPr>
      <w:rFonts w:asciiTheme="majorHAnsi" w:hAnsiTheme="majorHAnsi"/>
      <w:b/>
      <w:bCs/>
      <w:caps/>
      <w:sz w:val="24"/>
    </w:rPr>
  </w:style>
  <w:style w:type="paragraph" w:styleId="Verzeichnis2">
    <w:name w:val="toc 2"/>
    <w:basedOn w:val="Standard"/>
    <w:next w:val="Standard"/>
    <w:autoRedefine/>
    <w:uiPriority w:val="39"/>
    <w:rsid w:val="0035630C"/>
    <w:pPr>
      <w:spacing w:before="240"/>
    </w:pPr>
    <w:rPr>
      <w:rFonts w:asciiTheme="minorHAnsi" w:hAnsiTheme="minorHAnsi" w:cstheme="minorHAnsi"/>
      <w:b/>
      <w:bCs/>
    </w:rPr>
  </w:style>
  <w:style w:type="character" w:styleId="Hyperlink">
    <w:name w:val="Hyperlink"/>
    <w:basedOn w:val="Absatz-Standardschriftart"/>
    <w:uiPriority w:val="99"/>
    <w:rsid w:val="00A45611"/>
    <w:rPr>
      <w:color w:val="0000FF"/>
      <w:u w:val="single"/>
    </w:rPr>
  </w:style>
  <w:style w:type="paragraph" w:styleId="Verzeichnis3">
    <w:name w:val="toc 3"/>
    <w:basedOn w:val="Standard"/>
    <w:next w:val="Standard"/>
    <w:autoRedefine/>
    <w:uiPriority w:val="39"/>
    <w:rsid w:val="00211685"/>
    <w:pPr>
      <w:ind w:left="200"/>
    </w:pPr>
    <w:rPr>
      <w:rFonts w:asciiTheme="minorHAnsi" w:hAnsiTheme="minorHAnsi" w:cstheme="minorHAnsi"/>
    </w:rPr>
  </w:style>
  <w:style w:type="paragraph" w:styleId="Beschriftung">
    <w:name w:val="caption"/>
    <w:basedOn w:val="Standard"/>
    <w:next w:val="Standard"/>
    <w:qFormat/>
    <w:rsid w:val="0072545A"/>
    <w:rPr>
      <w:b/>
      <w:bCs/>
    </w:rPr>
  </w:style>
  <w:style w:type="paragraph" w:styleId="Abbildungsverzeichnis">
    <w:name w:val="table of figures"/>
    <w:basedOn w:val="Standard"/>
    <w:next w:val="Standard"/>
    <w:semiHidden/>
    <w:rsid w:val="0072545A"/>
  </w:style>
  <w:style w:type="paragraph" w:customStyle="1" w:styleId="Figure">
    <w:name w:val="Figure"/>
    <w:basedOn w:val="Abbildungsverzeichnis"/>
    <w:autoRedefine/>
    <w:rsid w:val="0036442E"/>
    <w:rPr>
      <w:iCs/>
      <w:szCs w:val="22"/>
    </w:rPr>
  </w:style>
  <w:style w:type="paragraph" w:styleId="Fuzeile">
    <w:name w:val="footer"/>
    <w:basedOn w:val="Standard"/>
    <w:link w:val="FuzeileZchn"/>
    <w:rsid w:val="00865174"/>
    <w:pPr>
      <w:tabs>
        <w:tab w:val="center" w:pos="4536"/>
        <w:tab w:val="right" w:pos="9072"/>
      </w:tabs>
    </w:pPr>
  </w:style>
  <w:style w:type="paragraph" w:styleId="Funotentext">
    <w:name w:val="footnote text"/>
    <w:basedOn w:val="Standard"/>
    <w:semiHidden/>
    <w:rsid w:val="009C0850"/>
  </w:style>
  <w:style w:type="table" w:styleId="Tabellenraster">
    <w:name w:val="Table Grid"/>
    <w:basedOn w:val="NormaleTabelle"/>
    <w:rsid w:val="000F0386"/>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90496D"/>
    <w:pPr>
      <w:ind w:left="400"/>
    </w:pPr>
    <w:rPr>
      <w:rFonts w:asciiTheme="minorHAnsi" w:hAnsiTheme="minorHAnsi" w:cstheme="minorHAnsi"/>
    </w:rPr>
  </w:style>
  <w:style w:type="character" w:styleId="Funotenzeichen">
    <w:name w:val="footnote reference"/>
    <w:basedOn w:val="Absatz-Standardschriftart"/>
    <w:semiHidden/>
    <w:rsid w:val="009C0850"/>
    <w:rPr>
      <w:vertAlign w:val="superscript"/>
    </w:rPr>
  </w:style>
  <w:style w:type="paragraph" w:styleId="Verzeichnis5">
    <w:name w:val="toc 5"/>
    <w:basedOn w:val="Standard"/>
    <w:next w:val="Standard"/>
    <w:autoRedefine/>
    <w:uiPriority w:val="39"/>
    <w:rsid w:val="002800CD"/>
    <w:pPr>
      <w:ind w:left="600"/>
    </w:pPr>
    <w:rPr>
      <w:rFonts w:asciiTheme="minorHAnsi" w:hAnsiTheme="minorHAnsi" w:cstheme="minorHAnsi"/>
    </w:rPr>
  </w:style>
  <w:style w:type="paragraph" w:customStyle="1" w:styleId="Figuretable">
    <w:name w:val="Figure_table"/>
    <w:basedOn w:val="Abbildungsverzeichnis"/>
    <w:autoRedefine/>
    <w:rsid w:val="001F6CA9"/>
    <w:pPr>
      <w:numPr>
        <w:numId w:val="1"/>
      </w:numPr>
    </w:pPr>
    <w:rPr>
      <w:i/>
      <w:sz w:val="16"/>
    </w:rPr>
  </w:style>
  <w:style w:type="paragraph" w:styleId="Verzeichnis6">
    <w:name w:val="toc 6"/>
    <w:basedOn w:val="Standard"/>
    <w:next w:val="Standard"/>
    <w:autoRedefine/>
    <w:uiPriority w:val="39"/>
    <w:rsid w:val="00900870"/>
    <w:pPr>
      <w:ind w:left="800"/>
    </w:pPr>
    <w:rPr>
      <w:rFonts w:asciiTheme="minorHAnsi" w:hAnsiTheme="minorHAnsi" w:cstheme="minorHAnsi"/>
    </w:rPr>
  </w:style>
  <w:style w:type="paragraph" w:styleId="Sprechblasentext">
    <w:name w:val="Balloon Text"/>
    <w:basedOn w:val="Standard"/>
    <w:link w:val="SprechblasentextZchn"/>
    <w:rsid w:val="00E32A37"/>
    <w:rPr>
      <w:rFonts w:cs="Tahoma"/>
      <w:sz w:val="16"/>
      <w:szCs w:val="16"/>
    </w:rPr>
  </w:style>
  <w:style w:type="paragraph" w:styleId="Verzeichnis7">
    <w:name w:val="toc 7"/>
    <w:basedOn w:val="Standard"/>
    <w:next w:val="Standard"/>
    <w:autoRedefine/>
    <w:uiPriority w:val="39"/>
    <w:rsid w:val="009A0793"/>
    <w:pPr>
      <w:ind w:left="1000"/>
    </w:pPr>
    <w:rPr>
      <w:rFonts w:asciiTheme="minorHAnsi" w:hAnsiTheme="minorHAnsi" w:cstheme="minorHAnsi"/>
    </w:rPr>
  </w:style>
  <w:style w:type="paragraph" w:styleId="Verzeichnis8">
    <w:name w:val="toc 8"/>
    <w:basedOn w:val="Standard"/>
    <w:next w:val="Standard"/>
    <w:autoRedefine/>
    <w:uiPriority w:val="39"/>
    <w:rsid w:val="009A0793"/>
    <w:pPr>
      <w:ind w:left="1200"/>
    </w:pPr>
    <w:rPr>
      <w:rFonts w:asciiTheme="minorHAnsi" w:hAnsiTheme="minorHAnsi" w:cstheme="minorHAnsi"/>
    </w:rPr>
  </w:style>
  <w:style w:type="paragraph" w:styleId="Verzeichnis9">
    <w:name w:val="toc 9"/>
    <w:basedOn w:val="Standard"/>
    <w:next w:val="Standard"/>
    <w:autoRedefine/>
    <w:uiPriority w:val="39"/>
    <w:rsid w:val="009A0793"/>
    <w:pPr>
      <w:ind w:left="1400"/>
    </w:pPr>
    <w:rPr>
      <w:rFonts w:asciiTheme="minorHAnsi" w:hAnsiTheme="minorHAnsi" w:cstheme="minorHAnsi"/>
    </w:rPr>
  </w:style>
  <w:style w:type="numbering" w:customStyle="1" w:styleId="StyleBulleted">
    <w:name w:val="Style Bulleted"/>
    <w:basedOn w:val="KeineListe"/>
    <w:rsid w:val="00323C82"/>
    <w:pPr>
      <w:numPr>
        <w:numId w:val="2"/>
      </w:numPr>
    </w:pPr>
  </w:style>
  <w:style w:type="character" w:customStyle="1" w:styleId="SprechblasentextZchn">
    <w:name w:val="Sprechblasentext Zchn"/>
    <w:basedOn w:val="Absatz-Standardschriftart"/>
    <w:link w:val="Sprechblasentext"/>
    <w:rsid w:val="00E32A37"/>
    <w:rPr>
      <w:rFonts w:ascii="Tahoma" w:hAnsi="Tahoma" w:cs="Tahoma"/>
      <w:sz w:val="16"/>
      <w:szCs w:val="16"/>
    </w:rPr>
  </w:style>
  <w:style w:type="paragraph" w:styleId="Dokumentstruktur">
    <w:name w:val="Document Map"/>
    <w:basedOn w:val="Standard"/>
    <w:link w:val="DokumentstrukturZchn"/>
    <w:rsid w:val="006D270F"/>
    <w:rPr>
      <w:rFonts w:cs="Tahoma"/>
      <w:sz w:val="16"/>
      <w:szCs w:val="16"/>
    </w:rPr>
  </w:style>
  <w:style w:type="character" w:customStyle="1" w:styleId="DokumentstrukturZchn">
    <w:name w:val="Dokumentstruktur Zchn"/>
    <w:basedOn w:val="Absatz-Standardschriftart"/>
    <w:link w:val="Dokumentstruktur"/>
    <w:rsid w:val="006D270F"/>
    <w:rPr>
      <w:rFonts w:ascii="Tahoma" w:hAnsi="Tahoma" w:cs="Tahoma"/>
      <w:sz w:val="16"/>
      <w:szCs w:val="16"/>
    </w:rPr>
  </w:style>
  <w:style w:type="table" w:styleId="TabelleEinfach2">
    <w:name w:val="Table Simple 2"/>
    <w:aliases w:val="Tabelle Prisma"/>
    <w:basedOn w:val="NormaleTabelle"/>
    <w:rsid w:val="00A024AD"/>
    <w:rPr>
      <w:sz w:val="16"/>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val="0"/>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HelleListe-Akzent11">
    <w:name w:val="Helle Liste - Akzent 11"/>
    <w:aliases w:val="Helle Liste - Prisma"/>
    <w:basedOn w:val="NormaleTabelle"/>
    <w:uiPriority w:val="61"/>
    <w:rsid w:val="008E309A"/>
    <w:rPr>
      <w:sz w:val="16"/>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spacing w:before="0" w:after="0" w:line="240" w:lineRule="auto"/>
      </w:pPr>
      <w:rPr>
        <w:rFonts w:ascii="Times New Roman" w:hAnsi="Times New Roman"/>
        <w:b w:val="0"/>
        <w:bCs/>
        <w:i w:val="0"/>
        <w:color w:val="632423" w:themeColor="accent2" w:themeShade="80"/>
        <w:sz w:val="16"/>
      </w:rPr>
      <w:tblPr/>
      <w:tcPr>
        <w:shd w:val="clear" w:color="auto" w:fill="BFBFBF" w:themeFill="background1" w:themeFillShade="BF"/>
      </w:tcPr>
    </w:tblStylePr>
    <w:tblStylePr w:type="lastRow">
      <w:pPr>
        <w:spacing w:before="0" w:after="0" w:line="240" w:lineRule="auto"/>
      </w:pPr>
      <w:rPr>
        <w:b w:val="0"/>
        <w:bCs/>
      </w:rPr>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cBorders>
      </w:tcPr>
    </w:tblStylePr>
    <w:tblStylePr w:type="firstCol">
      <w:rPr>
        <w:b w:val="0"/>
        <w:bCs/>
      </w:rPr>
    </w:tblStylePr>
    <w:tblStylePr w:type="lastCol">
      <w:rPr>
        <w:b w:val="0"/>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Titel">
    <w:name w:val="Title"/>
    <w:basedOn w:val="Standard"/>
    <w:next w:val="Standard"/>
    <w:link w:val="TitelZchn"/>
    <w:qFormat/>
    <w:rsid w:val="00D86351"/>
    <w:pPr>
      <w:spacing w:after="300"/>
      <w:contextualSpacing/>
    </w:pPr>
    <w:rPr>
      <w:rFonts w:eastAsiaTheme="majorEastAsia" w:cstheme="majorBidi"/>
      <w:color w:val="003B5C"/>
      <w:spacing w:val="5"/>
      <w:kern w:val="28"/>
      <w:sz w:val="48"/>
      <w:szCs w:val="52"/>
    </w:rPr>
  </w:style>
  <w:style w:type="character" w:customStyle="1" w:styleId="TitelZchn">
    <w:name w:val="Titel Zchn"/>
    <w:basedOn w:val="Absatz-Standardschriftart"/>
    <w:link w:val="Titel"/>
    <w:rsid w:val="00D86351"/>
    <w:rPr>
      <w:rFonts w:ascii="Tahoma" w:eastAsiaTheme="majorEastAsia" w:hAnsi="Tahoma" w:cstheme="majorBidi"/>
      <w:color w:val="003B5C"/>
      <w:spacing w:val="5"/>
      <w:kern w:val="28"/>
      <w:sz w:val="48"/>
      <w:szCs w:val="52"/>
    </w:rPr>
  </w:style>
  <w:style w:type="paragraph" w:styleId="Untertitel">
    <w:name w:val="Subtitle"/>
    <w:basedOn w:val="Standard"/>
    <w:next w:val="Standard"/>
    <w:link w:val="UntertitelZchn"/>
    <w:rsid w:val="00D86351"/>
    <w:pPr>
      <w:numPr>
        <w:ilvl w:val="1"/>
      </w:numPr>
      <w:ind w:left="708"/>
    </w:pPr>
    <w:rPr>
      <w:rFonts w:eastAsiaTheme="majorEastAsia" w:cstheme="majorBidi"/>
      <w:i/>
      <w:iCs/>
      <w:color w:val="7F7F7F" w:themeColor="text1" w:themeTint="80"/>
      <w:spacing w:val="15"/>
      <w:sz w:val="24"/>
    </w:rPr>
  </w:style>
  <w:style w:type="character" w:customStyle="1" w:styleId="UntertitelZchn">
    <w:name w:val="Untertitel Zchn"/>
    <w:basedOn w:val="Absatz-Standardschriftart"/>
    <w:link w:val="Untertitel"/>
    <w:rsid w:val="00D86351"/>
    <w:rPr>
      <w:rFonts w:ascii="Tahoma" w:eastAsiaTheme="majorEastAsia" w:hAnsi="Tahoma" w:cstheme="majorBidi"/>
      <w:i/>
      <w:iCs/>
      <w:color w:val="7F7F7F" w:themeColor="text1" w:themeTint="80"/>
      <w:spacing w:val="15"/>
      <w:sz w:val="24"/>
      <w:szCs w:val="24"/>
    </w:rPr>
  </w:style>
  <w:style w:type="character" w:customStyle="1" w:styleId="FuzeileZchn">
    <w:name w:val="Fußzeile Zchn"/>
    <w:basedOn w:val="Absatz-Standardschriftart"/>
    <w:link w:val="Fuzeile"/>
    <w:uiPriority w:val="99"/>
    <w:rsid w:val="00937859"/>
    <w:rPr>
      <w:szCs w:val="24"/>
    </w:rPr>
  </w:style>
  <w:style w:type="paragraph" w:styleId="Listenabsatz">
    <w:name w:val="List Paragraph"/>
    <w:basedOn w:val="Standard"/>
    <w:link w:val="ListenabsatzZchn"/>
    <w:uiPriority w:val="34"/>
    <w:qFormat/>
    <w:rsid w:val="00D86351"/>
    <w:pPr>
      <w:ind w:left="720"/>
      <w:contextualSpacing/>
    </w:pPr>
  </w:style>
  <w:style w:type="paragraph" w:styleId="Inhaltsverzeichnisberschrift">
    <w:name w:val="TOC Heading"/>
    <w:basedOn w:val="berschrift1"/>
    <w:next w:val="Standard"/>
    <w:uiPriority w:val="39"/>
    <w:semiHidden/>
    <w:unhideWhenUsed/>
    <w:qFormat/>
    <w:rsid w:val="00D86351"/>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eastAsia="en-US"/>
    </w:rPr>
  </w:style>
  <w:style w:type="character" w:customStyle="1" w:styleId="KopfzeileZchn">
    <w:name w:val="Kopfzeile Zchn"/>
    <w:basedOn w:val="Absatz-Standardschriftart"/>
    <w:link w:val="Kopfzeile"/>
    <w:uiPriority w:val="99"/>
    <w:rsid w:val="001B685E"/>
    <w:rPr>
      <w:lang w:eastAsia="de-CH"/>
    </w:rPr>
  </w:style>
  <w:style w:type="paragraph" w:styleId="Zitat">
    <w:name w:val="Quote"/>
    <w:basedOn w:val="Standard"/>
    <w:next w:val="Standard"/>
    <w:link w:val="ZitatZchn"/>
    <w:uiPriority w:val="29"/>
    <w:qFormat/>
    <w:rsid w:val="00D86351"/>
    <w:rPr>
      <w:i/>
      <w:iCs/>
      <w:color w:val="000000" w:themeColor="text1"/>
    </w:rPr>
  </w:style>
  <w:style w:type="character" w:customStyle="1" w:styleId="ZitatZchn">
    <w:name w:val="Zitat Zchn"/>
    <w:basedOn w:val="Absatz-Standardschriftart"/>
    <w:link w:val="Zitat"/>
    <w:uiPriority w:val="29"/>
    <w:rsid w:val="00D86351"/>
    <w:rPr>
      <w:rFonts w:ascii="Tahoma" w:hAnsi="Tahoma"/>
      <w:i/>
      <w:iCs/>
      <w:color w:val="000000" w:themeColor="text1"/>
      <w:szCs w:val="24"/>
    </w:rPr>
  </w:style>
  <w:style w:type="character" w:styleId="IntensiveHervorhebung">
    <w:name w:val="Intense Emphasis"/>
    <w:basedOn w:val="Absatz-Standardschriftart"/>
    <w:uiPriority w:val="21"/>
    <w:qFormat/>
    <w:rsid w:val="00D86351"/>
    <w:rPr>
      <w:rFonts w:ascii="Tahoma" w:hAnsi="Tahoma"/>
      <w:b/>
      <w:bCs/>
      <w:i/>
      <w:iCs/>
      <w:color w:val="4F81BD" w:themeColor="accent1"/>
    </w:rPr>
  </w:style>
  <w:style w:type="character" w:styleId="SchwacherVerweis">
    <w:name w:val="Subtle Reference"/>
    <w:basedOn w:val="Absatz-Standardschriftart"/>
    <w:uiPriority w:val="31"/>
    <w:qFormat/>
    <w:rsid w:val="00D86351"/>
    <w:rPr>
      <w:rFonts w:ascii="Tahoma" w:hAnsi="Tahoma"/>
      <w:smallCaps/>
      <w:color w:val="003B5C"/>
      <w:u w:val="single"/>
    </w:rPr>
  </w:style>
  <w:style w:type="character" w:styleId="IntensiverVerweis">
    <w:name w:val="Intense Reference"/>
    <w:basedOn w:val="Absatz-Standardschriftart"/>
    <w:uiPriority w:val="32"/>
    <w:qFormat/>
    <w:rsid w:val="00D86351"/>
    <w:rPr>
      <w:rFonts w:ascii="Tahoma" w:hAnsi="Tahoma"/>
      <w:b/>
      <w:bCs/>
      <w:smallCaps/>
      <w:color w:val="003B5C"/>
      <w:spacing w:val="5"/>
      <w:u w:val="single"/>
    </w:rPr>
  </w:style>
  <w:style w:type="character" w:styleId="Buchtitel">
    <w:name w:val="Book Title"/>
    <w:basedOn w:val="Absatz-Standardschriftart"/>
    <w:uiPriority w:val="33"/>
    <w:qFormat/>
    <w:rsid w:val="00D86351"/>
    <w:rPr>
      <w:rFonts w:ascii="Tahoma" w:hAnsi="Tahoma"/>
      <w:b/>
      <w:bCs/>
      <w:smallCaps/>
      <w:spacing w:val="5"/>
    </w:rPr>
  </w:style>
  <w:style w:type="paragraph" w:customStyle="1" w:styleId="1Heading">
    <w:name w:val="1Heading"/>
    <w:basedOn w:val="Standard"/>
    <w:rsid w:val="001F69CA"/>
    <w:pPr>
      <w:overflowPunct w:val="0"/>
      <w:autoSpaceDE w:val="0"/>
      <w:autoSpaceDN w:val="0"/>
      <w:adjustRightInd w:val="0"/>
      <w:spacing w:before="480" w:after="240"/>
      <w:textAlignment w:val="baseline"/>
    </w:pPr>
    <w:rPr>
      <w:rFonts w:ascii="Times New Roman" w:hAnsi="Times New Roman"/>
      <w:b/>
      <w:sz w:val="32"/>
    </w:rPr>
  </w:style>
  <w:style w:type="paragraph" w:customStyle="1" w:styleId="Absatz">
    <w:name w:val="Absatz"/>
    <w:basedOn w:val="Standard"/>
    <w:link w:val="AbsatzZchn1"/>
    <w:rsid w:val="001F69CA"/>
    <w:pPr>
      <w:overflowPunct w:val="0"/>
      <w:autoSpaceDE w:val="0"/>
      <w:autoSpaceDN w:val="0"/>
      <w:adjustRightInd w:val="0"/>
      <w:spacing w:before="120"/>
      <w:textAlignment w:val="baseline"/>
    </w:pPr>
    <w:rPr>
      <w:rFonts w:ascii="Times New Roman" w:hAnsi="Times New Roman"/>
    </w:rPr>
  </w:style>
  <w:style w:type="paragraph" w:customStyle="1" w:styleId="2Heading">
    <w:name w:val="2Heading"/>
    <w:basedOn w:val="1Heading"/>
    <w:rsid w:val="001F69CA"/>
    <w:pPr>
      <w:spacing w:after="120"/>
    </w:pPr>
    <w:rPr>
      <w:sz w:val="28"/>
    </w:rPr>
  </w:style>
  <w:style w:type="paragraph" w:customStyle="1" w:styleId="3Heading">
    <w:name w:val="3Heading"/>
    <w:basedOn w:val="2Heading"/>
    <w:rsid w:val="001F69CA"/>
    <w:rPr>
      <w:b w:val="0"/>
    </w:rPr>
  </w:style>
  <w:style w:type="paragraph" w:styleId="Standardeinzug">
    <w:name w:val="Normal Indent"/>
    <w:basedOn w:val="Standard"/>
    <w:rsid w:val="001F69CA"/>
    <w:pPr>
      <w:overflowPunct w:val="0"/>
      <w:autoSpaceDE w:val="0"/>
      <w:autoSpaceDN w:val="0"/>
      <w:adjustRightInd w:val="0"/>
      <w:textAlignment w:val="baseline"/>
    </w:pPr>
    <w:rPr>
      <w:rFonts w:ascii="Times New Roman" w:hAnsi="Times New Roman"/>
    </w:rPr>
  </w:style>
  <w:style w:type="paragraph" w:customStyle="1" w:styleId="BMW">
    <w:name w:val="BMW"/>
    <w:basedOn w:val="Standard"/>
    <w:rsid w:val="001F69CA"/>
    <w:pPr>
      <w:overflowPunct w:val="0"/>
      <w:autoSpaceDE w:val="0"/>
      <w:autoSpaceDN w:val="0"/>
      <w:adjustRightInd w:val="0"/>
      <w:textAlignment w:val="baseline"/>
    </w:pPr>
    <w:rPr>
      <w:rFonts w:ascii="Times New Roman" w:hAnsi="Times New Roman"/>
      <w:b/>
      <w:sz w:val="36"/>
    </w:rPr>
  </w:style>
  <w:style w:type="paragraph" w:customStyle="1" w:styleId="Abteilung">
    <w:name w:val="Abteilung"/>
    <w:basedOn w:val="Standard"/>
    <w:rsid w:val="001F69CA"/>
    <w:pPr>
      <w:tabs>
        <w:tab w:val="left" w:pos="1134"/>
      </w:tabs>
      <w:overflowPunct w:val="0"/>
      <w:autoSpaceDE w:val="0"/>
      <w:autoSpaceDN w:val="0"/>
      <w:adjustRightInd w:val="0"/>
      <w:spacing w:before="120"/>
      <w:textAlignment w:val="baseline"/>
    </w:pPr>
    <w:rPr>
      <w:rFonts w:ascii="Times New Roman" w:hAnsi="Times New Roman"/>
      <w:sz w:val="24"/>
    </w:rPr>
  </w:style>
  <w:style w:type="paragraph" w:customStyle="1" w:styleId="UnterTitel0">
    <w:name w:val="UnterTitel"/>
    <w:basedOn w:val="Standard"/>
    <w:rsid w:val="001F69CA"/>
    <w:pPr>
      <w:overflowPunct w:val="0"/>
      <w:autoSpaceDE w:val="0"/>
      <w:autoSpaceDN w:val="0"/>
      <w:adjustRightInd w:val="0"/>
      <w:spacing w:before="600" w:after="600"/>
      <w:textAlignment w:val="baseline"/>
    </w:pPr>
    <w:rPr>
      <w:rFonts w:ascii="Times New Roman" w:hAnsi="Times New Roman"/>
      <w:sz w:val="36"/>
    </w:rPr>
  </w:style>
  <w:style w:type="paragraph" w:customStyle="1" w:styleId="Version">
    <w:name w:val="Version"/>
    <w:basedOn w:val="Standard"/>
    <w:rsid w:val="001F69CA"/>
    <w:pPr>
      <w:tabs>
        <w:tab w:val="left" w:pos="1701"/>
      </w:tabs>
      <w:overflowPunct w:val="0"/>
      <w:autoSpaceDE w:val="0"/>
      <w:autoSpaceDN w:val="0"/>
      <w:adjustRightInd w:val="0"/>
      <w:textAlignment w:val="baseline"/>
    </w:pPr>
    <w:rPr>
      <w:rFonts w:ascii="Times New Roman" w:hAnsi="Times New Roman"/>
      <w:i/>
    </w:rPr>
  </w:style>
  <w:style w:type="paragraph" w:customStyle="1" w:styleId="Bullet">
    <w:name w:val="Bullet"/>
    <w:basedOn w:val="Absatz"/>
    <w:rsid w:val="001F69CA"/>
    <w:pPr>
      <w:spacing w:before="0"/>
      <w:ind w:left="567" w:hanging="567"/>
    </w:pPr>
  </w:style>
  <w:style w:type="paragraph" w:customStyle="1" w:styleId="Punkt">
    <w:name w:val="Punkt"/>
    <w:basedOn w:val="Standard"/>
    <w:rsid w:val="001F69CA"/>
    <w:pPr>
      <w:overflowPunct w:val="0"/>
      <w:autoSpaceDE w:val="0"/>
      <w:autoSpaceDN w:val="0"/>
      <w:adjustRightInd w:val="0"/>
      <w:spacing w:before="480" w:after="120"/>
      <w:textAlignment w:val="baseline"/>
    </w:pPr>
    <w:rPr>
      <w:rFonts w:ascii="Times New Roman" w:hAnsi="Times New Roman"/>
      <w:b/>
      <w:sz w:val="24"/>
    </w:rPr>
  </w:style>
  <w:style w:type="paragraph" w:customStyle="1" w:styleId="Anhang">
    <w:name w:val="Anhang"/>
    <w:basedOn w:val="Standard"/>
    <w:rsid w:val="001F69CA"/>
    <w:pPr>
      <w:overflowPunct w:val="0"/>
      <w:autoSpaceDE w:val="0"/>
      <w:autoSpaceDN w:val="0"/>
      <w:adjustRightInd w:val="0"/>
      <w:spacing w:before="480" w:after="120"/>
      <w:textAlignment w:val="baseline"/>
    </w:pPr>
    <w:rPr>
      <w:rFonts w:ascii="Times New Roman" w:hAnsi="Times New Roman"/>
      <w:b/>
      <w:sz w:val="28"/>
    </w:rPr>
  </w:style>
  <w:style w:type="paragraph" w:customStyle="1" w:styleId="DateiName">
    <w:name w:val="DateiName"/>
    <w:basedOn w:val="Standard"/>
    <w:rsid w:val="001F69CA"/>
    <w:pPr>
      <w:tabs>
        <w:tab w:val="right" w:pos="7938"/>
      </w:tabs>
      <w:overflowPunct w:val="0"/>
      <w:autoSpaceDE w:val="0"/>
      <w:autoSpaceDN w:val="0"/>
      <w:adjustRightInd w:val="0"/>
      <w:jc w:val="right"/>
      <w:textAlignment w:val="baseline"/>
    </w:pPr>
    <w:rPr>
      <w:rFonts w:ascii="Times New Roman" w:hAnsi="Times New Roman"/>
      <w:sz w:val="14"/>
    </w:rPr>
  </w:style>
  <w:style w:type="paragraph" w:customStyle="1" w:styleId="ersteFuzeile">
    <w:name w:val="erste Fußzeile"/>
    <w:basedOn w:val="Fuzeile"/>
    <w:rsid w:val="001F69CA"/>
    <w:pPr>
      <w:tabs>
        <w:tab w:val="clear" w:pos="4536"/>
        <w:tab w:val="clear" w:pos="9072"/>
        <w:tab w:val="center" w:pos="3969"/>
        <w:tab w:val="right" w:pos="7938"/>
      </w:tabs>
      <w:overflowPunct w:val="0"/>
      <w:autoSpaceDE w:val="0"/>
      <w:autoSpaceDN w:val="0"/>
      <w:adjustRightInd w:val="0"/>
      <w:textAlignment w:val="baseline"/>
    </w:pPr>
    <w:rPr>
      <w:rFonts w:ascii="Times New Roman" w:hAnsi="Times New Roman"/>
    </w:rPr>
  </w:style>
  <w:style w:type="paragraph" w:customStyle="1" w:styleId="ersteKopfzeile">
    <w:name w:val="erste Kopfzeile"/>
    <w:basedOn w:val="Kopfzeile"/>
    <w:rsid w:val="001F69CA"/>
    <w:pPr>
      <w:tabs>
        <w:tab w:val="clear" w:pos="4153"/>
        <w:tab w:val="clear" w:pos="8306"/>
        <w:tab w:val="right" w:pos="7938"/>
      </w:tabs>
      <w:overflowPunct w:val="0"/>
      <w:autoSpaceDE w:val="0"/>
      <w:autoSpaceDN w:val="0"/>
      <w:adjustRightInd w:val="0"/>
      <w:spacing w:after="0"/>
      <w:ind w:left="0"/>
      <w:textAlignment w:val="baseline"/>
    </w:pPr>
    <w:rPr>
      <w:rFonts w:ascii="Times New Roman" w:hAnsi="Times New Roman"/>
      <w:sz w:val="20"/>
      <w:lang w:eastAsia="de-DE"/>
    </w:rPr>
  </w:style>
  <w:style w:type="paragraph" w:customStyle="1" w:styleId="BulletUnter">
    <w:name w:val="BulletUnter"/>
    <w:basedOn w:val="Bullet"/>
    <w:rsid w:val="001F69CA"/>
    <w:pPr>
      <w:ind w:left="1134"/>
    </w:pPr>
    <w:rPr>
      <w:rFonts w:ascii="Arial" w:hAnsi="Arial"/>
    </w:rPr>
  </w:style>
  <w:style w:type="paragraph" w:customStyle="1" w:styleId="TabellenEintrag">
    <w:name w:val="TabellenEintrag"/>
    <w:basedOn w:val="Standard"/>
    <w:rsid w:val="001F69CA"/>
    <w:pPr>
      <w:overflowPunct w:val="0"/>
      <w:autoSpaceDE w:val="0"/>
      <w:autoSpaceDN w:val="0"/>
      <w:adjustRightInd w:val="0"/>
      <w:textAlignment w:val="baseline"/>
    </w:pPr>
    <w:rPr>
      <w:rFonts w:ascii="Times New Roman" w:hAnsi="Times New Roman"/>
    </w:rPr>
  </w:style>
  <w:style w:type="paragraph" w:customStyle="1" w:styleId="UnterPunkt">
    <w:name w:val="UnterPunkt"/>
    <w:basedOn w:val="Punkt"/>
    <w:rsid w:val="001F69CA"/>
    <w:pPr>
      <w:tabs>
        <w:tab w:val="left" w:pos="1134"/>
        <w:tab w:val="left" w:pos="1701"/>
      </w:tabs>
      <w:spacing w:before="240" w:after="0"/>
      <w:ind w:left="1134" w:hanging="567"/>
    </w:pPr>
    <w:rPr>
      <w:b w:val="0"/>
      <w:sz w:val="28"/>
    </w:rPr>
  </w:style>
  <w:style w:type="paragraph" w:customStyle="1" w:styleId="Tabellenber">
    <w:name w:val="TabellenÜber"/>
    <w:basedOn w:val="TabellenEintrag"/>
    <w:rsid w:val="001F69CA"/>
    <w:pPr>
      <w:spacing w:before="120" w:after="120"/>
    </w:pPr>
    <w:rPr>
      <w:b/>
    </w:rPr>
  </w:style>
  <w:style w:type="paragraph" w:customStyle="1" w:styleId="Begriff">
    <w:name w:val="Begriff"/>
    <w:basedOn w:val="Standard"/>
    <w:next w:val="Definition"/>
    <w:rsid w:val="001F69CA"/>
    <w:pPr>
      <w:overflowPunct w:val="0"/>
      <w:autoSpaceDE w:val="0"/>
      <w:autoSpaceDN w:val="0"/>
      <w:adjustRightInd w:val="0"/>
      <w:spacing w:before="480"/>
      <w:textAlignment w:val="baseline"/>
    </w:pPr>
    <w:rPr>
      <w:rFonts w:ascii="Times New Roman" w:hAnsi="Times New Roman"/>
      <w:b/>
      <w:sz w:val="24"/>
    </w:rPr>
  </w:style>
  <w:style w:type="paragraph" w:customStyle="1" w:styleId="Definition">
    <w:name w:val="Definition"/>
    <w:basedOn w:val="Standard"/>
    <w:rsid w:val="001F69CA"/>
    <w:pPr>
      <w:overflowPunct w:val="0"/>
      <w:autoSpaceDE w:val="0"/>
      <w:autoSpaceDN w:val="0"/>
      <w:adjustRightInd w:val="0"/>
      <w:spacing w:before="120"/>
      <w:ind w:left="567"/>
      <w:textAlignment w:val="baseline"/>
    </w:pPr>
    <w:rPr>
      <w:rFonts w:ascii="Times New Roman" w:hAnsi="Times New Roman"/>
    </w:rPr>
  </w:style>
  <w:style w:type="paragraph" w:customStyle="1" w:styleId="PunktOhne">
    <w:name w:val="PunktOhne"/>
    <w:basedOn w:val="Standard"/>
    <w:rsid w:val="001F69CA"/>
    <w:pPr>
      <w:tabs>
        <w:tab w:val="left" w:pos="567"/>
      </w:tabs>
      <w:overflowPunct w:val="0"/>
      <w:autoSpaceDE w:val="0"/>
      <w:autoSpaceDN w:val="0"/>
      <w:adjustRightInd w:val="0"/>
      <w:spacing w:before="480" w:after="240"/>
      <w:textAlignment w:val="baseline"/>
    </w:pPr>
    <w:rPr>
      <w:rFonts w:ascii="Times New Roman" w:hAnsi="Times New Roman"/>
      <w:b/>
      <w:sz w:val="36"/>
    </w:rPr>
  </w:style>
  <w:style w:type="paragraph" w:customStyle="1" w:styleId="Standard1">
    <w:name w:val="Standard1"/>
    <w:rsid w:val="001F69CA"/>
    <w:pPr>
      <w:overflowPunct w:val="0"/>
      <w:autoSpaceDE w:val="0"/>
      <w:autoSpaceDN w:val="0"/>
      <w:adjustRightInd w:val="0"/>
      <w:spacing w:line="300" w:lineRule="atLeast"/>
      <w:textAlignment w:val="baseline"/>
    </w:pPr>
    <w:rPr>
      <w:rFonts w:ascii="Arial" w:hAnsi="Arial"/>
      <w:sz w:val="24"/>
      <w:lang w:eastAsia="en-US"/>
    </w:rPr>
  </w:style>
  <w:style w:type="paragraph" w:customStyle="1" w:styleId="k">
    <w:name w:val="k"/>
    <w:basedOn w:val="Absatz"/>
    <w:rsid w:val="001F69CA"/>
    <w:pPr>
      <w:pBdr>
        <w:top w:val="single" w:sz="6" w:space="1" w:color="auto"/>
        <w:left w:val="single" w:sz="6" w:space="1" w:color="auto"/>
        <w:bottom w:val="single" w:sz="6" w:space="1" w:color="auto"/>
        <w:right w:val="single" w:sz="6" w:space="1" w:color="auto"/>
      </w:pBdr>
      <w:spacing w:before="360"/>
    </w:pPr>
    <w:rPr>
      <w:b/>
    </w:rPr>
  </w:style>
  <w:style w:type="paragraph" w:customStyle="1" w:styleId="KasteninQMV">
    <w:name w:val="Kasten in QMV"/>
    <w:basedOn w:val="Standard"/>
    <w:next w:val="Standard"/>
    <w:rsid w:val="001F69CA"/>
    <w:pPr>
      <w:pBdr>
        <w:top w:val="single" w:sz="6" w:space="1" w:color="auto"/>
        <w:left w:val="single" w:sz="6" w:space="1" w:color="auto"/>
        <w:bottom w:val="single" w:sz="6" w:space="1" w:color="auto"/>
        <w:right w:val="single" w:sz="6" w:space="1" w:color="auto"/>
      </w:pBdr>
      <w:overflowPunct w:val="0"/>
      <w:autoSpaceDE w:val="0"/>
      <w:autoSpaceDN w:val="0"/>
      <w:adjustRightInd w:val="0"/>
      <w:spacing w:before="240" w:after="120"/>
      <w:textAlignment w:val="baseline"/>
    </w:pPr>
    <w:rPr>
      <w:rFonts w:ascii="Times New Roman" w:hAnsi="Times New Roman"/>
      <w:b/>
    </w:rPr>
  </w:style>
  <w:style w:type="character" w:styleId="Kommentarzeichen">
    <w:name w:val="annotation reference"/>
    <w:basedOn w:val="Absatz-Standardschriftart"/>
    <w:rsid w:val="001F69CA"/>
    <w:rPr>
      <w:sz w:val="16"/>
    </w:rPr>
  </w:style>
  <w:style w:type="paragraph" w:styleId="Kommentartext">
    <w:name w:val="annotation text"/>
    <w:basedOn w:val="Standard"/>
    <w:link w:val="KommentartextZchn"/>
    <w:rsid w:val="001F69CA"/>
    <w:pPr>
      <w:overflowPunct w:val="0"/>
      <w:autoSpaceDE w:val="0"/>
      <w:autoSpaceDN w:val="0"/>
      <w:adjustRightInd w:val="0"/>
      <w:textAlignment w:val="baseline"/>
    </w:pPr>
    <w:rPr>
      <w:rFonts w:ascii="Times New Roman" w:hAnsi="Times New Roman"/>
      <w:sz w:val="20"/>
    </w:rPr>
  </w:style>
  <w:style w:type="character" w:customStyle="1" w:styleId="KommentartextZchn">
    <w:name w:val="Kommentartext Zchn"/>
    <w:basedOn w:val="Absatz-Standardschriftart"/>
    <w:link w:val="Kommentartext"/>
    <w:rsid w:val="001F69CA"/>
  </w:style>
  <w:style w:type="paragraph" w:customStyle="1" w:styleId="Break">
    <w:name w:val="&lt; Break &gt;"/>
    <w:basedOn w:val="Standard"/>
    <w:rsid w:val="001F69CA"/>
    <w:pPr>
      <w:overflowPunct w:val="0"/>
      <w:autoSpaceDE w:val="0"/>
      <w:autoSpaceDN w:val="0"/>
      <w:adjustRightInd w:val="0"/>
      <w:spacing w:before="40" w:after="40"/>
      <w:textAlignment w:val="baseline"/>
    </w:pPr>
    <w:rPr>
      <w:sz w:val="20"/>
    </w:rPr>
  </w:style>
  <w:style w:type="paragraph" w:customStyle="1" w:styleId="berschrift1Arial">
    <w:name w:val="Überschrift 1 + Arial"/>
    <w:aliases w:val="Nach:  12 pt"/>
    <w:basedOn w:val="berschrift1"/>
    <w:rsid w:val="001F69CA"/>
    <w:pPr>
      <w:tabs>
        <w:tab w:val="left" w:pos="567"/>
      </w:tabs>
      <w:overflowPunct w:val="0"/>
      <w:autoSpaceDE w:val="0"/>
      <w:autoSpaceDN w:val="0"/>
      <w:adjustRightInd w:val="0"/>
      <w:spacing w:after="240"/>
      <w:textAlignment w:val="baseline"/>
    </w:pPr>
    <w:rPr>
      <w:rFonts w:ascii="BMWTypeRegular" w:hAnsi="BMWTypeRegular"/>
      <w:bCs w:val="0"/>
      <w:color w:val="000000" w:themeColor="text1"/>
      <w:kern w:val="0"/>
      <w:sz w:val="32"/>
    </w:rPr>
  </w:style>
  <w:style w:type="paragraph" w:customStyle="1" w:styleId="Paragraph">
    <w:name w:val="&lt;  Paragraph &gt;"/>
    <w:basedOn w:val="Standard"/>
    <w:rsid w:val="001F69CA"/>
    <w:pPr>
      <w:overflowPunct w:val="0"/>
      <w:autoSpaceDE w:val="0"/>
      <w:autoSpaceDN w:val="0"/>
      <w:adjustRightInd w:val="0"/>
      <w:spacing w:before="80" w:after="80" w:line="240" w:lineRule="atLeast"/>
      <w:textAlignment w:val="baseline"/>
    </w:pPr>
    <w:rPr>
      <w:sz w:val="20"/>
    </w:rPr>
  </w:style>
  <w:style w:type="paragraph" w:styleId="Index1">
    <w:name w:val="index 1"/>
    <w:basedOn w:val="Standard"/>
    <w:next w:val="Standard"/>
    <w:autoRedefine/>
    <w:rsid w:val="001F69CA"/>
    <w:pPr>
      <w:overflowPunct w:val="0"/>
      <w:autoSpaceDE w:val="0"/>
      <w:autoSpaceDN w:val="0"/>
      <w:adjustRightInd w:val="0"/>
      <w:ind w:left="220" w:hanging="220"/>
      <w:textAlignment w:val="baseline"/>
    </w:pPr>
    <w:rPr>
      <w:rFonts w:ascii="Times New Roman" w:hAnsi="Times New Roman"/>
    </w:rPr>
  </w:style>
  <w:style w:type="paragraph" w:customStyle="1" w:styleId="TableTitle">
    <w:name w:val="Table Title"/>
    <w:basedOn w:val="Standard"/>
    <w:rsid w:val="001F69CA"/>
    <w:pPr>
      <w:keepNext/>
      <w:jc w:val="center"/>
    </w:pPr>
    <w:rPr>
      <w:rFonts w:ascii="BMW Helvetica Light" w:hAnsi="BMW Helvetica Light"/>
      <w:b/>
      <w:sz w:val="20"/>
      <w:lang w:val="en-US"/>
    </w:rPr>
  </w:style>
  <w:style w:type="paragraph" w:customStyle="1" w:styleId="TableText1">
    <w:name w:val="TableText1"/>
    <w:basedOn w:val="Standard"/>
    <w:next w:val="Standard"/>
    <w:rsid w:val="001F69CA"/>
    <w:pPr>
      <w:autoSpaceDE w:val="0"/>
      <w:autoSpaceDN w:val="0"/>
      <w:adjustRightInd w:val="0"/>
    </w:pPr>
    <w:rPr>
      <w:sz w:val="24"/>
      <w:szCs w:val="24"/>
    </w:rPr>
  </w:style>
  <w:style w:type="paragraph" w:customStyle="1" w:styleId="FormatvorlageAbsatzBMWTypeLightKursiv">
    <w:name w:val="Formatvorlage Absatz + BMWTypeLight Kursiv"/>
    <w:basedOn w:val="Absatz"/>
    <w:rsid w:val="001F69CA"/>
    <w:rPr>
      <w:rFonts w:ascii="BMWTypeLight" w:hAnsi="BMWTypeLight"/>
      <w:i/>
      <w:iCs/>
    </w:rPr>
  </w:style>
  <w:style w:type="character" w:customStyle="1" w:styleId="AbsatzZchn">
    <w:name w:val="Absatz Zchn"/>
    <w:basedOn w:val="Absatz-Standardschriftart"/>
    <w:rsid w:val="001F69CA"/>
    <w:rPr>
      <w:rFonts w:ascii="Helvetica" w:hAnsi="Helvetica"/>
      <w:sz w:val="22"/>
      <w:lang w:val="de-DE" w:eastAsia="en-US" w:bidi="ar-SA"/>
    </w:rPr>
  </w:style>
  <w:style w:type="character" w:customStyle="1" w:styleId="FormatvorlageAbsatzBMWTypeLightKursivZchn">
    <w:name w:val="Formatvorlage Absatz + BMWTypeLight Kursiv Zchn"/>
    <w:basedOn w:val="AbsatzZchn"/>
    <w:rsid w:val="001F69CA"/>
    <w:rPr>
      <w:rFonts w:ascii="BMWTypeLight" w:hAnsi="BMWTypeLight"/>
      <w:i/>
      <w:iCs/>
      <w:sz w:val="22"/>
      <w:lang w:val="de-DE" w:eastAsia="en-US" w:bidi="ar-SA"/>
    </w:rPr>
  </w:style>
  <w:style w:type="character" w:styleId="BesuchterHyperlink">
    <w:name w:val="FollowedHyperlink"/>
    <w:basedOn w:val="Absatz-Standardschriftart"/>
    <w:rsid w:val="001F69CA"/>
    <w:rPr>
      <w:color w:val="800080"/>
      <w:u w:val="single"/>
    </w:rPr>
  </w:style>
  <w:style w:type="paragraph" w:customStyle="1" w:styleId="Ausfllhinweis">
    <w:name w:val="Ausfüllhinweis"/>
    <w:basedOn w:val="Standard"/>
    <w:rsid w:val="001F69CA"/>
    <w:pPr>
      <w:tabs>
        <w:tab w:val="left" w:pos="284"/>
        <w:tab w:val="left" w:pos="1134"/>
      </w:tabs>
    </w:pPr>
    <w:rPr>
      <w:rFonts w:ascii="BMWTypeRegular" w:hAnsi="BMWTypeRegular"/>
      <w:sz w:val="16"/>
    </w:rPr>
  </w:style>
  <w:style w:type="paragraph" w:styleId="Kommentarthema">
    <w:name w:val="annotation subject"/>
    <w:basedOn w:val="Kommentartext"/>
    <w:next w:val="Kommentartext"/>
    <w:link w:val="KommentarthemaZchn"/>
    <w:rsid w:val="001F69CA"/>
    <w:rPr>
      <w:b/>
      <w:bCs/>
    </w:rPr>
  </w:style>
  <w:style w:type="character" w:customStyle="1" w:styleId="KommentarthemaZchn">
    <w:name w:val="Kommentarthema Zchn"/>
    <w:basedOn w:val="KommentartextZchn"/>
    <w:link w:val="Kommentarthema"/>
    <w:rsid w:val="001F69CA"/>
    <w:rPr>
      <w:b/>
      <w:bCs/>
    </w:rPr>
  </w:style>
  <w:style w:type="paragraph" w:customStyle="1" w:styleId="Quellcode">
    <w:name w:val="Quellcode"/>
    <w:basedOn w:val="Standard"/>
    <w:qFormat/>
    <w:rsid w:val="00974A54"/>
    <w:pPr>
      <w:shd w:val="clear" w:color="auto" w:fill="EEECE1" w:themeFill="background2"/>
      <w:autoSpaceDE w:val="0"/>
      <w:autoSpaceDN w:val="0"/>
      <w:adjustRightInd w:val="0"/>
    </w:pPr>
    <w:rPr>
      <w:rFonts w:ascii="Consolas" w:hAnsi="Consolas" w:cs="Consolas"/>
      <w:sz w:val="24"/>
      <w:szCs w:val="19"/>
      <w:lang w:val="en-US"/>
    </w:rPr>
  </w:style>
  <w:style w:type="paragraph" w:customStyle="1" w:styleId="Quellcodeinline">
    <w:name w:val="Quellcode inline"/>
    <w:basedOn w:val="Standard"/>
    <w:next w:val="Standard"/>
    <w:link w:val="QuellcodeinlineZchn"/>
    <w:qFormat/>
    <w:rsid w:val="00974A54"/>
    <w:pPr>
      <w:overflowPunct w:val="0"/>
      <w:autoSpaceDE w:val="0"/>
      <w:autoSpaceDN w:val="0"/>
      <w:adjustRightInd w:val="0"/>
      <w:textAlignment w:val="baseline"/>
    </w:pPr>
    <w:rPr>
      <w:rFonts w:ascii="Consolas" w:hAnsi="Consolas" w:cs="Consolas"/>
      <w:szCs w:val="19"/>
    </w:rPr>
  </w:style>
  <w:style w:type="character" w:customStyle="1" w:styleId="QuellcodeinlineZchn">
    <w:name w:val="Quellcode inline Zchn"/>
    <w:basedOn w:val="Absatz-Standardschriftart"/>
    <w:link w:val="Quellcodeinline"/>
    <w:rsid w:val="00974A54"/>
    <w:rPr>
      <w:rFonts w:ascii="Consolas" w:hAnsi="Consolas" w:cs="Consolas"/>
      <w:sz w:val="22"/>
      <w:szCs w:val="19"/>
    </w:rPr>
  </w:style>
  <w:style w:type="paragraph" w:customStyle="1" w:styleId="Hinweis">
    <w:name w:val="Hinweis"/>
    <w:basedOn w:val="Absatz"/>
    <w:link w:val="HinweisZchn"/>
    <w:qFormat/>
    <w:rsid w:val="001F69CA"/>
    <w:pPr>
      <w:shd w:val="clear" w:color="auto" w:fill="FFFF00"/>
    </w:pPr>
    <w:rPr>
      <w:rFonts w:ascii="Consolas" w:hAnsi="Consolas" w:cs="Consolas"/>
    </w:rPr>
  </w:style>
  <w:style w:type="paragraph" w:customStyle="1" w:styleId="DBTabelle">
    <w:name w:val="DBTabelle"/>
    <w:basedOn w:val="Standard"/>
    <w:next w:val="Standard"/>
    <w:link w:val="DBTabelleZchn"/>
    <w:qFormat/>
    <w:rsid w:val="001F69CA"/>
    <w:pPr>
      <w:autoSpaceDE w:val="0"/>
      <w:autoSpaceDN w:val="0"/>
      <w:adjustRightInd w:val="0"/>
    </w:pPr>
    <w:rPr>
      <w:rFonts w:ascii="Consolas" w:hAnsi="Consolas" w:cs="Consolas"/>
      <w:color w:val="A31515"/>
      <w:sz w:val="19"/>
      <w:szCs w:val="19"/>
      <w:lang w:val="en-US"/>
    </w:rPr>
  </w:style>
  <w:style w:type="character" w:styleId="Hervorhebung">
    <w:name w:val="Emphasis"/>
    <w:basedOn w:val="Absatz-Standardschriftart"/>
    <w:qFormat/>
    <w:rsid w:val="001F69CA"/>
    <w:rPr>
      <w:i/>
      <w:iCs/>
    </w:rPr>
  </w:style>
  <w:style w:type="character" w:customStyle="1" w:styleId="DBTabelleZchn">
    <w:name w:val="DBTabelle Zchn"/>
    <w:basedOn w:val="Absatz-Standardschriftart"/>
    <w:link w:val="DBTabelle"/>
    <w:rsid w:val="001F69CA"/>
    <w:rPr>
      <w:rFonts w:ascii="Consolas" w:hAnsi="Consolas" w:cs="Consolas"/>
      <w:color w:val="A31515"/>
      <w:sz w:val="19"/>
      <w:szCs w:val="19"/>
      <w:lang w:val="en-US"/>
    </w:rPr>
  </w:style>
  <w:style w:type="paragraph" w:customStyle="1" w:styleId="Hinweistext">
    <w:name w:val="Hinweistext"/>
    <w:basedOn w:val="Hinweis"/>
    <w:link w:val="HinweistextZchn"/>
    <w:rsid w:val="001F69CA"/>
  </w:style>
  <w:style w:type="character" w:customStyle="1" w:styleId="AbsatzZchn1">
    <w:name w:val="Absatz Zchn1"/>
    <w:basedOn w:val="Absatz-Standardschriftart"/>
    <w:link w:val="Absatz"/>
    <w:rsid w:val="001F69CA"/>
    <w:rPr>
      <w:sz w:val="22"/>
    </w:rPr>
  </w:style>
  <w:style w:type="character" w:customStyle="1" w:styleId="HinweisZchn">
    <w:name w:val="Hinweis Zchn"/>
    <w:basedOn w:val="AbsatzZchn1"/>
    <w:link w:val="Hinweis"/>
    <w:rsid w:val="001F69CA"/>
    <w:rPr>
      <w:rFonts w:ascii="Consolas" w:hAnsi="Consolas" w:cs="Consolas"/>
      <w:sz w:val="22"/>
      <w:shd w:val="clear" w:color="auto" w:fill="FFFF00"/>
    </w:rPr>
  </w:style>
  <w:style w:type="character" w:customStyle="1" w:styleId="HinweistextZchn">
    <w:name w:val="Hinweistext Zchn"/>
    <w:basedOn w:val="HinweisZchn"/>
    <w:link w:val="Hinweistext"/>
    <w:rsid w:val="001F69CA"/>
    <w:rPr>
      <w:rFonts w:ascii="Consolas" w:hAnsi="Consolas" w:cs="Consolas"/>
      <w:sz w:val="22"/>
      <w:shd w:val="clear" w:color="auto" w:fill="FFFF00"/>
    </w:rPr>
  </w:style>
  <w:style w:type="paragraph" w:styleId="StandardWeb">
    <w:name w:val="Normal (Web)"/>
    <w:basedOn w:val="Standard"/>
    <w:uiPriority w:val="99"/>
    <w:unhideWhenUsed/>
    <w:rsid w:val="00463B24"/>
    <w:pPr>
      <w:spacing w:before="100" w:beforeAutospacing="1" w:after="100" w:afterAutospacing="1"/>
    </w:pPr>
    <w:rPr>
      <w:rFonts w:ascii="Times New Roman" w:hAnsi="Times New Roman"/>
      <w:sz w:val="24"/>
      <w:szCs w:val="24"/>
    </w:rPr>
  </w:style>
  <w:style w:type="paragraph" w:customStyle="1" w:styleId="Default">
    <w:name w:val="Default"/>
    <w:rsid w:val="00722F2D"/>
    <w:pPr>
      <w:autoSpaceDE w:val="0"/>
      <w:autoSpaceDN w:val="0"/>
      <w:adjustRightInd w:val="0"/>
    </w:pPr>
    <w:rPr>
      <w:color w:val="000000"/>
      <w:sz w:val="24"/>
      <w:szCs w:val="24"/>
    </w:rPr>
  </w:style>
  <w:style w:type="paragraph" w:styleId="HTMLVorformatiert">
    <w:name w:val="HTML Preformatted"/>
    <w:basedOn w:val="Standard"/>
    <w:link w:val="HTMLVorformatiertZchn"/>
    <w:uiPriority w:val="99"/>
    <w:unhideWhenUsed/>
    <w:rsid w:val="008F1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VorformatiertZchn">
    <w:name w:val="HTML Vorformatiert Zchn"/>
    <w:basedOn w:val="Absatz-Standardschriftart"/>
    <w:link w:val="HTMLVorformatiert"/>
    <w:uiPriority w:val="99"/>
    <w:rsid w:val="008F14FF"/>
    <w:rPr>
      <w:rFonts w:ascii="Courier New" w:hAnsi="Courier New" w:cs="Courier New"/>
    </w:rPr>
  </w:style>
  <w:style w:type="character" w:customStyle="1" w:styleId="pun">
    <w:name w:val="pun"/>
    <w:basedOn w:val="Absatz-Standardschriftart"/>
    <w:rsid w:val="008F14FF"/>
  </w:style>
  <w:style w:type="character" w:customStyle="1" w:styleId="typ">
    <w:name w:val="typ"/>
    <w:basedOn w:val="Absatz-Standardschriftart"/>
    <w:rsid w:val="008F14FF"/>
  </w:style>
  <w:style w:type="paragraph" w:styleId="IntensivesZitat">
    <w:name w:val="Intense Quote"/>
    <w:basedOn w:val="Standard"/>
    <w:next w:val="Standard"/>
    <w:link w:val="IntensivesZitatZchn"/>
    <w:uiPriority w:val="30"/>
    <w:qFormat/>
    <w:rsid w:val="00312140"/>
    <w:pPr>
      <w:pBdr>
        <w:top w:val="single" w:sz="4" w:space="10" w:color="4F81BD" w:themeColor="accent1"/>
        <w:bottom w:val="single" w:sz="4" w:space="10" w:color="4F81BD" w:themeColor="accent1"/>
      </w:pBdr>
      <w:spacing w:before="360" w:after="360" w:line="259" w:lineRule="auto"/>
      <w:ind w:left="864" w:right="864"/>
      <w:jc w:val="center"/>
    </w:pPr>
    <w:rPr>
      <w:rFonts w:asciiTheme="minorHAnsi" w:eastAsiaTheme="minorHAnsi" w:hAnsiTheme="minorHAnsi" w:cstheme="minorBidi"/>
      <w:i/>
      <w:iCs/>
      <w:color w:val="4F81BD" w:themeColor="accent1"/>
      <w:sz w:val="22"/>
      <w:szCs w:val="22"/>
      <w:lang w:eastAsia="en-US"/>
    </w:rPr>
  </w:style>
  <w:style w:type="character" w:customStyle="1" w:styleId="IntensivesZitatZchn">
    <w:name w:val="Intensives Zitat Zchn"/>
    <w:basedOn w:val="Absatz-Standardschriftart"/>
    <w:link w:val="IntensivesZitat"/>
    <w:uiPriority w:val="30"/>
    <w:rsid w:val="00312140"/>
    <w:rPr>
      <w:rFonts w:asciiTheme="minorHAnsi" w:eastAsiaTheme="minorHAnsi" w:hAnsiTheme="minorHAnsi" w:cstheme="minorBidi"/>
      <w:i/>
      <w:iCs/>
      <w:color w:val="4F81BD" w:themeColor="accent1"/>
      <w:sz w:val="22"/>
      <w:szCs w:val="22"/>
      <w:lang w:eastAsia="en-US"/>
    </w:rPr>
  </w:style>
  <w:style w:type="character" w:styleId="SchwacheHervorhebung">
    <w:name w:val="Subtle Emphasis"/>
    <w:basedOn w:val="Absatz-Standardschriftart"/>
    <w:uiPriority w:val="19"/>
    <w:qFormat/>
    <w:rsid w:val="00312140"/>
    <w:rPr>
      <w:i/>
      <w:iCs/>
      <w:color w:val="404040" w:themeColor="text1" w:themeTint="BF"/>
    </w:rPr>
  </w:style>
  <w:style w:type="paragraph" w:customStyle="1" w:styleId="CodeInline">
    <w:name w:val="CodeInline"/>
    <w:basedOn w:val="Listenabsatz"/>
    <w:link w:val="CodeInlineZchn"/>
    <w:autoRedefine/>
    <w:qFormat/>
    <w:rsid w:val="00FE2DD3"/>
    <w:rPr>
      <w:i/>
      <w:iCs/>
      <w:color w:val="4F81BD" w:themeColor="accent1"/>
    </w:rPr>
  </w:style>
  <w:style w:type="character" w:customStyle="1" w:styleId="ListenabsatzZchn">
    <w:name w:val="Listenabsatz Zchn"/>
    <w:basedOn w:val="Absatz-Standardschriftart"/>
    <w:link w:val="Listenabsatz"/>
    <w:uiPriority w:val="34"/>
    <w:rsid w:val="00FE2DD3"/>
    <w:rPr>
      <w:rFonts w:ascii="Arial" w:hAnsi="Arial"/>
      <w:sz w:val="18"/>
      <w:szCs w:val="18"/>
    </w:rPr>
  </w:style>
  <w:style w:type="character" w:customStyle="1" w:styleId="CodeInlineZchn">
    <w:name w:val="CodeInline Zchn"/>
    <w:basedOn w:val="ListenabsatzZchn"/>
    <w:link w:val="CodeInline"/>
    <w:rsid w:val="00FE2DD3"/>
    <w:rPr>
      <w:rFonts w:ascii="Arial" w:hAnsi="Arial"/>
      <w:i/>
      <w:i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9295">
      <w:bodyDiv w:val="1"/>
      <w:marLeft w:val="0"/>
      <w:marRight w:val="0"/>
      <w:marTop w:val="0"/>
      <w:marBottom w:val="0"/>
      <w:divBdr>
        <w:top w:val="none" w:sz="0" w:space="0" w:color="auto"/>
        <w:left w:val="none" w:sz="0" w:space="0" w:color="auto"/>
        <w:bottom w:val="none" w:sz="0" w:space="0" w:color="auto"/>
        <w:right w:val="none" w:sz="0" w:space="0" w:color="auto"/>
      </w:divBdr>
    </w:div>
    <w:div w:id="31422266">
      <w:bodyDiv w:val="1"/>
      <w:marLeft w:val="0"/>
      <w:marRight w:val="0"/>
      <w:marTop w:val="0"/>
      <w:marBottom w:val="0"/>
      <w:divBdr>
        <w:top w:val="none" w:sz="0" w:space="0" w:color="auto"/>
        <w:left w:val="none" w:sz="0" w:space="0" w:color="auto"/>
        <w:bottom w:val="none" w:sz="0" w:space="0" w:color="auto"/>
        <w:right w:val="none" w:sz="0" w:space="0" w:color="auto"/>
      </w:divBdr>
    </w:div>
    <w:div w:id="97406696">
      <w:bodyDiv w:val="1"/>
      <w:marLeft w:val="0"/>
      <w:marRight w:val="0"/>
      <w:marTop w:val="0"/>
      <w:marBottom w:val="0"/>
      <w:divBdr>
        <w:top w:val="none" w:sz="0" w:space="0" w:color="auto"/>
        <w:left w:val="none" w:sz="0" w:space="0" w:color="auto"/>
        <w:bottom w:val="none" w:sz="0" w:space="0" w:color="auto"/>
        <w:right w:val="none" w:sz="0" w:space="0" w:color="auto"/>
      </w:divBdr>
    </w:div>
    <w:div w:id="97651769">
      <w:bodyDiv w:val="1"/>
      <w:marLeft w:val="0"/>
      <w:marRight w:val="0"/>
      <w:marTop w:val="0"/>
      <w:marBottom w:val="0"/>
      <w:divBdr>
        <w:top w:val="none" w:sz="0" w:space="0" w:color="auto"/>
        <w:left w:val="none" w:sz="0" w:space="0" w:color="auto"/>
        <w:bottom w:val="none" w:sz="0" w:space="0" w:color="auto"/>
        <w:right w:val="none" w:sz="0" w:space="0" w:color="auto"/>
      </w:divBdr>
    </w:div>
    <w:div w:id="106583714">
      <w:bodyDiv w:val="1"/>
      <w:marLeft w:val="0"/>
      <w:marRight w:val="0"/>
      <w:marTop w:val="0"/>
      <w:marBottom w:val="0"/>
      <w:divBdr>
        <w:top w:val="none" w:sz="0" w:space="0" w:color="auto"/>
        <w:left w:val="none" w:sz="0" w:space="0" w:color="auto"/>
        <w:bottom w:val="none" w:sz="0" w:space="0" w:color="auto"/>
        <w:right w:val="none" w:sz="0" w:space="0" w:color="auto"/>
      </w:divBdr>
    </w:div>
    <w:div w:id="230166702">
      <w:bodyDiv w:val="1"/>
      <w:marLeft w:val="0"/>
      <w:marRight w:val="0"/>
      <w:marTop w:val="0"/>
      <w:marBottom w:val="0"/>
      <w:divBdr>
        <w:top w:val="none" w:sz="0" w:space="0" w:color="auto"/>
        <w:left w:val="none" w:sz="0" w:space="0" w:color="auto"/>
        <w:bottom w:val="none" w:sz="0" w:space="0" w:color="auto"/>
        <w:right w:val="none" w:sz="0" w:space="0" w:color="auto"/>
      </w:divBdr>
    </w:div>
    <w:div w:id="250820163">
      <w:bodyDiv w:val="1"/>
      <w:marLeft w:val="0"/>
      <w:marRight w:val="0"/>
      <w:marTop w:val="0"/>
      <w:marBottom w:val="0"/>
      <w:divBdr>
        <w:top w:val="none" w:sz="0" w:space="0" w:color="auto"/>
        <w:left w:val="none" w:sz="0" w:space="0" w:color="auto"/>
        <w:bottom w:val="none" w:sz="0" w:space="0" w:color="auto"/>
        <w:right w:val="none" w:sz="0" w:space="0" w:color="auto"/>
      </w:divBdr>
    </w:div>
    <w:div w:id="269361899">
      <w:bodyDiv w:val="1"/>
      <w:marLeft w:val="0"/>
      <w:marRight w:val="0"/>
      <w:marTop w:val="0"/>
      <w:marBottom w:val="0"/>
      <w:divBdr>
        <w:top w:val="none" w:sz="0" w:space="0" w:color="auto"/>
        <w:left w:val="none" w:sz="0" w:space="0" w:color="auto"/>
        <w:bottom w:val="none" w:sz="0" w:space="0" w:color="auto"/>
        <w:right w:val="none" w:sz="0" w:space="0" w:color="auto"/>
      </w:divBdr>
    </w:div>
    <w:div w:id="287245135">
      <w:bodyDiv w:val="1"/>
      <w:marLeft w:val="0"/>
      <w:marRight w:val="0"/>
      <w:marTop w:val="0"/>
      <w:marBottom w:val="0"/>
      <w:divBdr>
        <w:top w:val="none" w:sz="0" w:space="0" w:color="auto"/>
        <w:left w:val="none" w:sz="0" w:space="0" w:color="auto"/>
        <w:bottom w:val="none" w:sz="0" w:space="0" w:color="auto"/>
        <w:right w:val="none" w:sz="0" w:space="0" w:color="auto"/>
      </w:divBdr>
    </w:div>
    <w:div w:id="307445647">
      <w:bodyDiv w:val="1"/>
      <w:marLeft w:val="0"/>
      <w:marRight w:val="0"/>
      <w:marTop w:val="0"/>
      <w:marBottom w:val="0"/>
      <w:divBdr>
        <w:top w:val="none" w:sz="0" w:space="0" w:color="auto"/>
        <w:left w:val="none" w:sz="0" w:space="0" w:color="auto"/>
        <w:bottom w:val="none" w:sz="0" w:space="0" w:color="auto"/>
        <w:right w:val="none" w:sz="0" w:space="0" w:color="auto"/>
      </w:divBdr>
    </w:div>
    <w:div w:id="311325546">
      <w:bodyDiv w:val="1"/>
      <w:marLeft w:val="0"/>
      <w:marRight w:val="0"/>
      <w:marTop w:val="0"/>
      <w:marBottom w:val="0"/>
      <w:divBdr>
        <w:top w:val="none" w:sz="0" w:space="0" w:color="auto"/>
        <w:left w:val="none" w:sz="0" w:space="0" w:color="auto"/>
        <w:bottom w:val="none" w:sz="0" w:space="0" w:color="auto"/>
        <w:right w:val="none" w:sz="0" w:space="0" w:color="auto"/>
      </w:divBdr>
    </w:div>
    <w:div w:id="569267904">
      <w:bodyDiv w:val="1"/>
      <w:marLeft w:val="0"/>
      <w:marRight w:val="0"/>
      <w:marTop w:val="0"/>
      <w:marBottom w:val="0"/>
      <w:divBdr>
        <w:top w:val="none" w:sz="0" w:space="0" w:color="auto"/>
        <w:left w:val="none" w:sz="0" w:space="0" w:color="auto"/>
        <w:bottom w:val="none" w:sz="0" w:space="0" w:color="auto"/>
        <w:right w:val="none" w:sz="0" w:space="0" w:color="auto"/>
      </w:divBdr>
    </w:div>
    <w:div w:id="619461517">
      <w:bodyDiv w:val="1"/>
      <w:marLeft w:val="0"/>
      <w:marRight w:val="0"/>
      <w:marTop w:val="0"/>
      <w:marBottom w:val="0"/>
      <w:divBdr>
        <w:top w:val="none" w:sz="0" w:space="0" w:color="auto"/>
        <w:left w:val="none" w:sz="0" w:space="0" w:color="auto"/>
        <w:bottom w:val="none" w:sz="0" w:space="0" w:color="auto"/>
        <w:right w:val="none" w:sz="0" w:space="0" w:color="auto"/>
      </w:divBdr>
    </w:div>
    <w:div w:id="656541402">
      <w:bodyDiv w:val="1"/>
      <w:marLeft w:val="0"/>
      <w:marRight w:val="0"/>
      <w:marTop w:val="0"/>
      <w:marBottom w:val="0"/>
      <w:divBdr>
        <w:top w:val="none" w:sz="0" w:space="0" w:color="auto"/>
        <w:left w:val="none" w:sz="0" w:space="0" w:color="auto"/>
        <w:bottom w:val="none" w:sz="0" w:space="0" w:color="auto"/>
        <w:right w:val="none" w:sz="0" w:space="0" w:color="auto"/>
      </w:divBdr>
    </w:div>
    <w:div w:id="683825808">
      <w:bodyDiv w:val="1"/>
      <w:marLeft w:val="0"/>
      <w:marRight w:val="0"/>
      <w:marTop w:val="0"/>
      <w:marBottom w:val="0"/>
      <w:divBdr>
        <w:top w:val="none" w:sz="0" w:space="0" w:color="auto"/>
        <w:left w:val="none" w:sz="0" w:space="0" w:color="auto"/>
        <w:bottom w:val="none" w:sz="0" w:space="0" w:color="auto"/>
        <w:right w:val="none" w:sz="0" w:space="0" w:color="auto"/>
      </w:divBdr>
      <w:divsChild>
        <w:div w:id="1979455120">
          <w:marLeft w:val="0"/>
          <w:marRight w:val="0"/>
          <w:marTop w:val="0"/>
          <w:marBottom w:val="0"/>
          <w:divBdr>
            <w:top w:val="none" w:sz="0" w:space="0" w:color="auto"/>
            <w:left w:val="none" w:sz="0" w:space="0" w:color="auto"/>
            <w:bottom w:val="none" w:sz="0" w:space="0" w:color="auto"/>
            <w:right w:val="none" w:sz="0" w:space="0" w:color="auto"/>
          </w:divBdr>
        </w:div>
      </w:divsChild>
    </w:div>
    <w:div w:id="692805336">
      <w:bodyDiv w:val="1"/>
      <w:marLeft w:val="0"/>
      <w:marRight w:val="0"/>
      <w:marTop w:val="0"/>
      <w:marBottom w:val="0"/>
      <w:divBdr>
        <w:top w:val="none" w:sz="0" w:space="0" w:color="auto"/>
        <w:left w:val="none" w:sz="0" w:space="0" w:color="auto"/>
        <w:bottom w:val="none" w:sz="0" w:space="0" w:color="auto"/>
        <w:right w:val="none" w:sz="0" w:space="0" w:color="auto"/>
      </w:divBdr>
    </w:div>
    <w:div w:id="727997424">
      <w:bodyDiv w:val="1"/>
      <w:marLeft w:val="0"/>
      <w:marRight w:val="0"/>
      <w:marTop w:val="0"/>
      <w:marBottom w:val="0"/>
      <w:divBdr>
        <w:top w:val="none" w:sz="0" w:space="0" w:color="auto"/>
        <w:left w:val="none" w:sz="0" w:space="0" w:color="auto"/>
        <w:bottom w:val="none" w:sz="0" w:space="0" w:color="auto"/>
        <w:right w:val="none" w:sz="0" w:space="0" w:color="auto"/>
      </w:divBdr>
    </w:div>
    <w:div w:id="779103064">
      <w:bodyDiv w:val="1"/>
      <w:marLeft w:val="0"/>
      <w:marRight w:val="0"/>
      <w:marTop w:val="0"/>
      <w:marBottom w:val="0"/>
      <w:divBdr>
        <w:top w:val="none" w:sz="0" w:space="0" w:color="auto"/>
        <w:left w:val="none" w:sz="0" w:space="0" w:color="auto"/>
        <w:bottom w:val="none" w:sz="0" w:space="0" w:color="auto"/>
        <w:right w:val="none" w:sz="0" w:space="0" w:color="auto"/>
      </w:divBdr>
    </w:div>
    <w:div w:id="816993918">
      <w:bodyDiv w:val="1"/>
      <w:marLeft w:val="0"/>
      <w:marRight w:val="0"/>
      <w:marTop w:val="0"/>
      <w:marBottom w:val="0"/>
      <w:divBdr>
        <w:top w:val="none" w:sz="0" w:space="0" w:color="auto"/>
        <w:left w:val="none" w:sz="0" w:space="0" w:color="auto"/>
        <w:bottom w:val="none" w:sz="0" w:space="0" w:color="auto"/>
        <w:right w:val="none" w:sz="0" w:space="0" w:color="auto"/>
      </w:divBdr>
    </w:div>
    <w:div w:id="848760253">
      <w:bodyDiv w:val="1"/>
      <w:marLeft w:val="0"/>
      <w:marRight w:val="0"/>
      <w:marTop w:val="0"/>
      <w:marBottom w:val="0"/>
      <w:divBdr>
        <w:top w:val="none" w:sz="0" w:space="0" w:color="auto"/>
        <w:left w:val="none" w:sz="0" w:space="0" w:color="auto"/>
        <w:bottom w:val="none" w:sz="0" w:space="0" w:color="auto"/>
        <w:right w:val="none" w:sz="0" w:space="0" w:color="auto"/>
      </w:divBdr>
    </w:div>
    <w:div w:id="949819680">
      <w:bodyDiv w:val="1"/>
      <w:marLeft w:val="0"/>
      <w:marRight w:val="0"/>
      <w:marTop w:val="0"/>
      <w:marBottom w:val="0"/>
      <w:divBdr>
        <w:top w:val="none" w:sz="0" w:space="0" w:color="auto"/>
        <w:left w:val="none" w:sz="0" w:space="0" w:color="auto"/>
        <w:bottom w:val="none" w:sz="0" w:space="0" w:color="auto"/>
        <w:right w:val="none" w:sz="0" w:space="0" w:color="auto"/>
      </w:divBdr>
    </w:div>
    <w:div w:id="972448304">
      <w:bodyDiv w:val="1"/>
      <w:marLeft w:val="0"/>
      <w:marRight w:val="0"/>
      <w:marTop w:val="0"/>
      <w:marBottom w:val="0"/>
      <w:divBdr>
        <w:top w:val="none" w:sz="0" w:space="0" w:color="auto"/>
        <w:left w:val="none" w:sz="0" w:space="0" w:color="auto"/>
        <w:bottom w:val="none" w:sz="0" w:space="0" w:color="auto"/>
        <w:right w:val="none" w:sz="0" w:space="0" w:color="auto"/>
      </w:divBdr>
    </w:div>
    <w:div w:id="977342344">
      <w:bodyDiv w:val="1"/>
      <w:marLeft w:val="0"/>
      <w:marRight w:val="0"/>
      <w:marTop w:val="0"/>
      <w:marBottom w:val="0"/>
      <w:divBdr>
        <w:top w:val="none" w:sz="0" w:space="0" w:color="auto"/>
        <w:left w:val="none" w:sz="0" w:space="0" w:color="auto"/>
        <w:bottom w:val="none" w:sz="0" w:space="0" w:color="auto"/>
        <w:right w:val="none" w:sz="0" w:space="0" w:color="auto"/>
      </w:divBdr>
    </w:div>
    <w:div w:id="1035814267">
      <w:bodyDiv w:val="1"/>
      <w:marLeft w:val="0"/>
      <w:marRight w:val="0"/>
      <w:marTop w:val="0"/>
      <w:marBottom w:val="0"/>
      <w:divBdr>
        <w:top w:val="none" w:sz="0" w:space="0" w:color="auto"/>
        <w:left w:val="none" w:sz="0" w:space="0" w:color="auto"/>
        <w:bottom w:val="none" w:sz="0" w:space="0" w:color="auto"/>
        <w:right w:val="none" w:sz="0" w:space="0" w:color="auto"/>
      </w:divBdr>
    </w:div>
    <w:div w:id="1050304414">
      <w:bodyDiv w:val="1"/>
      <w:marLeft w:val="0"/>
      <w:marRight w:val="0"/>
      <w:marTop w:val="0"/>
      <w:marBottom w:val="0"/>
      <w:divBdr>
        <w:top w:val="none" w:sz="0" w:space="0" w:color="auto"/>
        <w:left w:val="none" w:sz="0" w:space="0" w:color="auto"/>
        <w:bottom w:val="none" w:sz="0" w:space="0" w:color="auto"/>
        <w:right w:val="none" w:sz="0" w:space="0" w:color="auto"/>
      </w:divBdr>
    </w:div>
    <w:div w:id="1102142307">
      <w:bodyDiv w:val="1"/>
      <w:marLeft w:val="0"/>
      <w:marRight w:val="0"/>
      <w:marTop w:val="0"/>
      <w:marBottom w:val="0"/>
      <w:divBdr>
        <w:top w:val="none" w:sz="0" w:space="0" w:color="auto"/>
        <w:left w:val="none" w:sz="0" w:space="0" w:color="auto"/>
        <w:bottom w:val="none" w:sz="0" w:space="0" w:color="auto"/>
        <w:right w:val="none" w:sz="0" w:space="0" w:color="auto"/>
      </w:divBdr>
    </w:div>
    <w:div w:id="1114597067">
      <w:bodyDiv w:val="1"/>
      <w:marLeft w:val="0"/>
      <w:marRight w:val="0"/>
      <w:marTop w:val="0"/>
      <w:marBottom w:val="0"/>
      <w:divBdr>
        <w:top w:val="none" w:sz="0" w:space="0" w:color="auto"/>
        <w:left w:val="none" w:sz="0" w:space="0" w:color="auto"/>
        <w:bottom w:val="none" w:sz="0" w:space="0" w:color="auto"/>
        <w:right w:val="none" w:sz="0" w:space="0" w:color="auto"/>
      </w:divBdr>
    </w:div>
    <w:div w:id="1309017057">
      <w:bodyDiv w:val="1"/>
      <w:marLeft w:val="0"/>
      <w:marRight w:val="0"/>
      <w:marTop w:val="0"/>
      <w:marBottom w:val="0"/>
      <w:divBdr>
        <w:top w:val="none" w:sz="0" w:space="0" w:color="auto"/>
        <w:left w:val="none" w:sz="0" w:space="0" w:color="auto"/>
        <w:bottom w:val="none" w:sz="0" w:space="0" w:color="auto"/>
        <w:right w:val="none" w:sz="0" w:space="0" w:color="auto"/>
      </w:divBdr>
    </w:div>
    <w:div w:id="1341473401">
      <w:bodyDiv w:val="1"/>
      <w:marLeft w:val="0"/>
      <w:marRight w:val="0"/>
      <w:marTop w:val="0"/>
      <w:marBottom w:val="0"/>
      <w:divBdr>
        <w:top w:val="none" w:sz="0" w:space="0" w:color="auto"/>
        <w:left w:val="none" w:sz="0" w:space="0" w:color="auto"/>
        <w:bottom w:val="none" w:sz="0" w:space="0" w:color="auto"/>
        <w:right w:val="none" w:sz="0" w:space="0" w:color="auto"/>
      </w:divBdr>
    </w:div>
    <w:div w:id="1431898040">
      <w:bodyDiv w:val="1"/>
      <w:marLeft w:val="0"/>
      <w:marRight w:val="0"/>
      <w:marTop w:val="0"/>
      <w:marBottom w:val="0"/>
      <w:divBdr>
        <w:top w:val="none" w:sz="0" w:space="0" w:color="auto"/>
        <w:left w:val="none" w:sz="0" w:space="0" w:color="auto"/>
        <w:bottom w:val="none" w:sz="0" w:space="0" w:color="auto"/>
        <w:right w:val="none" w:sz="0" w:space="0" w:color="auto"/>
      </w:divBdr>
    </w:div>
    <w:div w:id="1486245226">
      <w:bodyDiv w:val="1"/>
      <w:marLeft w:val="0"/>
      <w:marRight w:val="0"/>
      <w:marTop w:val="0"/>
      <w:marBottom w:val="0"/>
      <w:divBdr>
        <w:top w:val="none" w:sz="0" w:space="0" w:color="auto"/>
        <w:left w:val="none" w:sz="0" w:space="0" w:color="auto"/>
        <w:bottom w:val="none" w:sz="0" w:space="0" w:color="auto"/>
        <w:right w:val="none" w:sz="0" w:space="0" w:color="auto"/>
      </w:divBdr>
    </w:div>
    <w:div w:id="1554851789">
      <w:bodyDiv w:val="1"/>
      <w:marLeft w:val="0"/>
      <w:marRight w:val="0"/>
      <w:marTop w:val="0"/>
      <w:marBottom w:val="0"/>
      <w:divBdr>
        <w:top w:val="none" w:sz="0" w:space="0" w:color="auto"/>
        <w:left w:val="none" w:sz="0" w:space="0" w:color="auto"/>
        <w:bottom w:val="none" w:sz="0" w:space="0" w:color="auto"/>
        <w:right w:val="none" w:sz="0" w:space="0" w:color="auto"/>
      </w:divBdr>
    </w:div>
    <w:div w:id="1769696213">
      <w:bodyDiv w:val="1"/>
      <w:marLeft w:val="0"/>
      <w:marRight w:val="0"/>
      <w:marTop w:val="0"/>
      <w:marBottom w:val="0"/>
      <w:divBdr>
        <w:top w:val="none" w:sz="0" w:space="0" w:color="auto"/>
        <w:left w:val="none" w:sz="0" w:space="0" w:color="auto"/>
        <w:bottom w:val="none" w:sz="0" w:space="0" w:color="auto"/>
        <w:right w:val="none" w:sz="0" w:space="0" w:color="auto"/>
      </w:divBdr>
    </w:div>
    <w:div w:id="20514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nr11dev:8080/One/" TargetMode="External"/><Relationship Id="rId18" Type="http://schemas.openxmlformats.org/officeDocument/2006/relationships/hyperlink" Target="https://bnr11dev:8080/On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https://server1/" TargetMode="External"/><Relationship Id="rId17" Type="http://schemas.openxmlformats.org/officeDocument/2006/relationships/hyperlink" Target="https://bnr11dev:8080/On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nr11dev:8080/On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bnr11dev:8080/One/" TargetMode="Externa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nr11dev:8080/One/" TargetMode="External"/><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ner%20eschbaumer\Desktop\Konzept%20BNOW%20B2B%20Bildwelte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0555A14674AD74C97454ED38B0FD5B5" ma:contentTypeVersion="0" ma:contentTypeDescription="Ein neues Dokument erstellen." ma:contentTypeScope="" ma:versionID="5854858ff79c42bf437aaeacb7546f20">
  <xsd:schema xmlns:xsd="http://www.w3.org/2001/XMLSchema" xmlns:xs="http://www.w3.org/2001/XMLSchema" xmlns:p="http://schemas.microsoft.com/office/2006/metadata/properties" targetNamespace="http://schemas.microsoft.com/office/2006/metadata/properties" ma:root="true" ma:fieldsID="66c4a6dd5ef775a5269b08f7de37f9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D6068-ACD7-4E5C-9661-4709F4607A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B9C16D-A860-4FFE-B7A7-034267810DDA}">
  <ds:schemaRefs>
    <ds:schemaRef ds:uri="http://schemas.microsoft.com/sharepoint/v3/contenttype/forms"/>
  </ds:schemaRefs>
</ds:datastoreItem>
</file>

<file path=customXml/itemProps3.xml><?xml version="1.0" encoding="utf-8"?>
<ds:datastoreItem xmlns:ds="http://schemas.openxmlformats.org/officeDocument/2006/customXml" ds:itemID="{344B5384-7A4E-4982-BB7A-078740125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59BC9A7-94D1-4410-8803-7917158A7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Konzept BNOW B2B Bildwelten.dotx</Template>
  <TotalTime>0</TotalTime>
  <Pages>13</Pages>
  <Words>2896</Words>
  <Characters>18249</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Dokumentation</vt:lpstr>
    </vt:vector>
  </TitlesOfParts>
  <Company>Hewlett-Packard Company</Company>
  <LinksUpToDate>false</LinksUpToDate>
  <CharactersWithSpaces>21103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creator>Eschbaumer Rainer</dc:creator>
  <cp:lastModifiedBy>Markus Brüderl</cp:lastModifiedBy>
  <cp:revision>13</cp:revision>
  <cp:lastPrinted>2010-03-10T10:39:00Z</cp:lastPrinted>
  <dcterms:created xsi:type="dcterms:W3CDTF">2016-02-01T08:17:00Z</dcterms:created>
  <dcterms:modified xsi:type="dcterms:W3CDTF">2016-02-17T09:31:00Z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0x01010090555A14674AD74C97454ED38B0FD5B5</vt:lpwstr>
  </property>
</Properties>
</file>