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eb"/>
          <w:sz w:val="26"/>
          <w:szCs w:val="26"/>
        </w:rPr>
        <w:t xml:space="preserve">UNIVERSIDAD PERUANA UNION</w:t>
      </w:r>
    </w:p>
    <w:p>
      <w:pPr>
        <w:spacing w:after="240"/>
        <w:jc w:val="center"/>
      </w:pPr>
      <w:r>
        <w:rPr>
          <w:color w:val="6b7280"/>
          <w:sz w:val="20"/>
          <w:szCs w:val="20"/>
        </w:rPr>
        <w:t xml:space="preserve">Facultad de Ingenieria y Arquitectura - Ingenieria de Sistemas</w:t>
      </w:r>
    </w:p>
    <w:p>
      <w:pPr>
        <w:spacing w:after="80" w:before="200"/>
        <w:jc w:val="center"/>
      </w:pPr>
      <w:r>
        <w:rPr>
          <w:b/>
          <w:bCs/>
          <w:color w:val="0b1f3a"/>
          <w:sz w:val="44"/>
          <w:szCs w:val="44"/>
        </w:rPr>
        <w:t xml:space="preserve">Guia Practica de Sesion 1</w:t>
      </w:r>
    </w:p>
    <w:p>
      <w:pPr>
        <w:spacing w:after="300"/>
        <w:jc w:val="center"/>
      </w:pPr>
      <w:r>
        <w:rPr>
          <w:color w:val="111827"/>
          <w:sz w:val="26"/>
          <w:szCs w:val="26"/>
        </w:rPr>
        <w:t xml:space="preserve">Configuracion KMP, Creacion del Proyecto PharmaMobile y Git</w:t>
      </w:r>
    </w:p>
    <w:p>
      <w:pPr>
        <w:spacing w:after="60"/>
        <w:jc w:val="center"/>
      </w:pPr>
      <w:r>
        <w:rPr>
          <w:sz w:val="22"/>
          <w:szCs w:val="22"/>
        </w:rPr>
        <w:t xml:space="preserve">Curso: Desarrollo de Aplicaciones Moviles</w:t>
      </w:r>
    </w:p>
    <w:p>
      <w:pPr>
        <w:spacing w:after="60"/>
        <w:jc w:val="center"/>
      </w:pPr>
      <w:r>
        <w:rPr>
          <w:sz w:val="22"/>
          <w:szCs w:val="22"/>
        </w:rPr>
        <w:t xml:space="preserve">Estudiante: Fernando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Semestre 2026-2  -  Duracion: 2 horas</w:t>
      </w:r>
    </w:p>
    <w:p>
      <w:pPr>
        <w:spacing w:after="0"/>
        <w:jc w:val="center"/>
      </w:pPr>
      <w:r>
        <w:rPr>
          <w:color w:val="1f6feb"/>
          <w:sz w:val="20"/>
          <w:szCs w:val="20"/>
        </w:rPr>
        <w:t xml:space="preserve">Repositorio: https://github.com/xteban-sp/PharmaMobile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Resumen del entregable</w:t>
      </w:r>
    </w:p>
    <w:p>
      <w:pPr>
        <w:spacing w:after="120"/>
      </w:pPr>
      <w:r>
        <w:t xml:space="preserve">Este documento reune las evidencias de la practica: verificacion del entorno, creacion del proyecto Kotlin Multiplatform (KMP) PharmaMobile, identificacion de los source sets, ejecucion funcional en Android y el control de versiones con Git. Cada seccion incluye un espacio rotulado para pegar la captura de pantalla correspondiente.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2640"/>
      </w:tblGrid>
      <w:tr>
        <w:trPr>
          <w:tblHeader/>
        </w:trPr>
        <w:tc>
          <w:tcPr>
            <w:tcW w:type="dxa" w:w="52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14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Peso</w:t>
            </w:r>
          </w:p>
        </w:tc>
        <w:tc>
          <w:tcPr>
            <w:tcW w:type="dxa" w:w="264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Configuracion del entorno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Logrado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Creacion correcta del proyecto KMP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Logrado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Identificacion de source sets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Logrado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Ejecucion funcional en Android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20%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Logrado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Configuracion de Git y commit inicial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15%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Logrado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Documentacion y reflexion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10%</w:t>
            </w:r>
          </w:p>
        </w:tc>
        <w:tc>
          <w:tcPr>
            <w:tcW w:type="dxa" w:w="2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7c66"/>
              </w:rPr>
              <w:t xml:space="preserve">Logrado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1. Verificacion de herramientas (Actividad 1)</w:t>
      </w:r>
    </w:p>
    <w:p>
      <w:pPr>
        <w:spacing w:after="120"/>
      </w:pPr>
      <w:r>
        <w:t xml:space="preserve">Se comprobo la disponibilidad del JDK y de Git en el sistema con los comandos java -version y git --version. Resultado obtenido: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java -version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openjdk version "11.0.31" 2026-04-21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OpenJDK Runtime Environment (build 11.0.31+11)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--version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git version 2.34.1</w:t>
      </w:r>
    </w:p>
    <w:p>
      <w:pPr>
        <w:pBdr>
          <w:top w:val="dashed" w:color="6b7280" w:sz="8" w:space="10"/>
          <w:bottom w:val="dashed" w:color="6b7280" w:sz="8" w:space="10"/>
          <w:left w:val="dashed" w:color="6b7280" w:sz="8" w:space="10"/>
          <w:right w:val="dashed" w:color="6b7280" w:sz="8" w:space="10"/>
        </w:pBdr>
        <w:spacing w:after="200" w:before="80"/>
        <w:jc w:val="center"/>
      </w:pPr>
      <w:r>
        <w:rPr>
          <w:b/>
          <w:bCs/>
          <w:color w:val="6b7280"/>
          <w:sz w:val="22"/>
          <w:szCs w:val="22"/>
        </w:rPr>
        <w:t xml:space="preserve">[  Pegar captura aqui  ]</w:t>
      </w:r>
      <w:r>
        <w:rPr>
          <w:color w:val="6b7280"/>
          <w:sz w:val="18"/>
          <w:szCs w:val="18"/>
        </w:rPr>
        <w:br/>
        <w:t xml:space="preserve">Captura de la terminal mostrando java -version y git --version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2. Creacion del proyecto PharmaMobile (Actividad 2)</w:t>
      </w:r>
    </w:p>
    <w:p>
      <w:pPr>
        <w:spacing w:after="120"/>
      </w:pPr>
      <w:r>
        <w:t xml:space="preserve">Parametros usados: </w:t>
      </w:r>
      <w:r>
        <w:rPr>
          <w:b/>
          <w:bCs/>
        </w:rPr>
        <w:t xml:space="preserve">Nombre: </w:t>
      </w:r>
      <w:r>
        <w:t xml:space="preserve">PharmaMobile   </w:t>
      </w:r>
      <w:r>
        <w:rPr>
          <w:b/>
          <w:bCs/>
        </w:rPr>
        <w:t xml:space="preserve">Package base: </w:t>
      </w:r>
      <w:r>
        <w:t xml:space="preserve">pe.edu.upeu.pharmamobile</w:t>
      </w:r>
    </w:p>
    <w:p>
      <w:pPr>
        <w:spacing w:after="120"/>
      </w:pPr>
      <w:r>
        <w:t xml:space="preserve">Tras la creacion inicial, Gradle descargo y configuro las dependencias. Kotlin 2.4.10, Compose Multiplatform 1.11.1, AGP 9.3.1, minSdk 24 / targetSdk 36.</w:t>
      </w:r>
    </w:p>
    <w:p>
      <w:pPr>
        <w:pBdr>
          <w:top w:val="dashed" w:color="6b7280" w:sz="8" w:space="10"/>
          <w:bottom w:val="dashed" w:color="6b7280" w:sz="8" w:space="10"/>
          <w:left w:val="dashed" w:color="6b7280" w:sz="8" w:space="10"/>
          <w:right w:val="dashed" w:color="6b7280" w:sz="8" w:space="10"/>
        </w:pBdr>
        <w:spacing w:after="200" w:before="80"/>
        <w:jc w:val="center"/>
      </w:pPr>
      <w:r>
        <w:rPr>
          <w:b/>
          <w:bCs/>
          <w:color w:val="6b7280"/>
          <w:sz w:val="22"/>
          <w:szCs w:val="22"/>
        </w:rPr>
        <w:t xml:space="preserve">[  Pegar captura aqui  ]</w:t>
      </w:r>
      <w:r>
        <w:rPr>
          <w:color w:val="6b7280"/>
          <w:sz w:val="18"/>
          <w:szCs w:val="18"/>
        </w:rPr>
        <w:br/>
        <w:t xml:space="preserve">Captura de la estructura del proyecto en Android Studio (arbol androidApp / shared / iosApp)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3. Estructura y source sets (Actividad 3)</w:t>
      </w:r>
    </w:p>
    <w:p>
      <w:pPr>
        <w:spacing w:after="120"/>
      </w:pPr>
      <w:r>
        <w:t xml:space="preserve">El codigo compartido vive en el modulo shared, organizado por source sets. La regla practica: los datos y reglas de negocio van en commonMain (se escriben una sola vez); el acceso a hardware o APIs nativas se resuelve por plataforma en androidMain / iosMain mediante expect/actual.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40"/>
      </w:tblGrid>
      <w:tr>
        <w:trPr>
          <w:tblHeader/>
        </w:trPr>
        <w:tc>
          <w:tcPr>
            <w:tcW w:type="dxa" w:w="24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Source set</w:t>
            </w:r>
          </w:p>
        </w:tc>
        <w:tc>
          <w:tcPr>
            <w:tcW w:type="dxa" w:w="300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 principal</w:t>
            </w:r>
          </w:p>
        </w:tc>
        <w:tc>
          <w:tcPr>
            <w:tcW w:type="dxa" w:w="3840"/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Ejemplos de contenido</w:t>
            </w:r>
          </w:p>
        </w:tc>
      </w:tr>
      <w:tr>
        <w:tc>
          <w:tcPr>
            <w:tcW w:type="dxa" w:w="2400"/>
            <w:shd w:fill="eafa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commonMain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Logica de negocio compartida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Modelos (Cliente, Producto, Pedido), casos de uso, validaciones, calculo de stock</w:t>
            </w:r>
          </w:p>
        </w:tc>
      </w:tr>
      <w:tr>
        <w:tc>
          <w:tcPr>
            <w:tcW w:type="dxa" w:w="2400"/>
            <w:shd w:fill="e8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androidMain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Implementacion especifica Android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Bindings y APIs del ecosistema Google Android (camara, GPS)</w:t>
            </w:r>
          </w:p>
        </w:tc>
      </w:tr>
      <w:tr>
        <w:tc>
          <w:tcPr>
            <w:tcW w:type="dxa" w:w="2400"/>
            <w:shd w:fill="ffe9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</w:rPr>
              <w:t xml:space="preserve">iosMain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Implementacion especifica iOS</w:t>
            </w:r>
          </w:p>
        </w:tc>
        <w:tc>
          <w:tcPr>
            <w:tcW w:type="dxa" w:w="3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Bindings y SDK nativo para dispositivos Apple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Diagrama de source sets (reto autonomo):</w:t>
      </w:r>
    </w:p>
    <w:p>
      <w:pPr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4. Ejecucion funcional en Android (Actividad 4)</w:t>
      </w:r>
    </w:p>
    <w:p>
      <w:pPr>
        <w:spacing w:after="120"/>
      </w:pPr>
      <w:r>
        <w:t xml:space="preserve">Se compilo y desplego la aplicacion en un dispositivo Android fisico (Samsung SM-S928B, Android 36). La pantalla inicial muestra el titulo PharmaMobile y un boton; al presionarlo aparece el mensaje de bienvenida, confirmando que la linea base compila y se ejecuta de forma estable.</w:t>
      </w:r>
    </w:p>
    <w:p>
      <w:pPr>
        <w:pBdr>
          <w:top w:val="dashed" w:color="6b7280" w:sz="8" w:space="10"/>
          <w:bottom w:val="dashed" w:color="6b7280" w:sz="8" w:space="10"/>
          <w:left w:val="dashed" w:color="6b7280" w:sz="8" w:space="10"/>
          <w:right w:val="dashed" w:color="6b7280" w:sz="8" w:space="10"/>
        </w:pBdr>
        <w:spacing w:after="200" w:before="80"/>
        <w:jc w:val="center"/>
      </w:pPr>
      <w:r>
        <w:rPr>
          <w:b/>
          <w:bCs/>
          <w:color w:val="6b7280"/>
          <w:sz w:val="22"/>
          <w:szCs w:val="22"/>
        </w:rPr>
        <w:t xml:space="preserve">[  Pegar captura aqui  ]</w:t>
      </w:r>
      <w:r>
        <w:rPr>
          <w:color w:val="6b7280"/>
          <w:sz w:val="18"/>
          <w:szCs w:val="18"/>
        </w:rPr>
        <w:br/>
        <w:t xml:space="preserve">Captura de la app corriendo en el dispositivo/emulador con el mensaje visible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5. Control de versiones con Git (Actividad 6)</w:t>
      </w:r>
    </w:p>
    <w:p>
      <w:pPr>
        <w:spacing w:after="120"/>
      </w:pPr>
      <w:r>
        <w:t xml:space="preserve">Se inicializo el repositorio, se prepararon los archivos (excluyendo temporales via .gitignore) y se registro la linea base. Historial de comandos y commits: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init -b main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status         # working tree / archivos detectados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add .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commit -m "chore: KMP base"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commit -m "feat: pantalla inicial con boton..."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commit -m "docs: actualizar README"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log --oneline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cad79de  docs: actualizar README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7255a2a  feat: pantalla inicial con boton que muestra mensaje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c487469  chore: KMP base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 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$ git remote -v</w:t>
      </w:r>
    </w:p>
    <w:p>
      <w:pPr>
        <w:pBdr>
          <w:left w:val="single" w:color="1f6feb" w:sz="18" w:space="6"/>
        </w:pBdr>
        <w:shd w:fill="0d1117" w:color="auto" w:val="clear"/>
        <w:spacing w:after="0"/>
      </w:pPr>
      <w:r>
        <w:rPr>
          <w:rFonts w:ascii="Consolas" w:cs="Consolas" w:eastAsia="Consolas" w:hAnsi="Consolas"/>
          <w:color w:val="3fb950"/>
          <w:sz w:val="18"/>
          <w:szCs w:val="18"/>
        </w:rPr>
        <w:t xml:space="preserve">origin  https://github.com/xteban-sp/PharmaMobile.git</w:t>
      </w:r>
    </w:p>
    <w:p>
      <w:pPr>
        <w:pBdr>
          <w:top w:val="dashed" w:color="6b7280" w:sz="8" w:space="10"/>
          <w:bottom w:val="dashed" w:color="6b7280" w:sz="8" w:space="10"/>
          <w:left w:val="dashed" w:color="6b7280" w:sz="8" w:space="10"/>
          <w:right w:val="dashed" w:color="6b7280" w:sz="8" w:space="10"/>
        </w:pBdr>
        <w:spacing w:after="200" w:before="80"/>
        <w:jc w:val="center"/>
      </w:pPr>
      <w:r>
        <w:rPr>
          <w:b/>
          <w:bCs/>
          <w:color w:val="6b7280"/>
          <w:sz w:val="22"/>
          <w:szCs w:val="22"/>
        </w:rPr>
        <w:t xml:space="preserve">[  Pegar captura aqui  ]</w:t>
      </w:r>
      <w:r>
        <w:rPr>
          <w:color w:val="6b7280"/>
          <w:sz w:val="18"/>
          <w:szCs w:val="18"/>
        </w:rPr>
        <w:br/>
        <w:t xml:space="preserve">Captura del historial de Git en la terminal (git log) o del panel Git de Android Studio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6. Reto autonomo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elaboro el diagrama de commonMain, androidMain e iosMain (ver seccion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actualizo el archivo README.md con la descripcion de PharmaMobile.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registro el cambio en Git: git add README.md y git commit -m "docs: actualizar README".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Extra: el proyecto se publico en GitHub (repositorio xteban-sp/PharmaMobile).</w:t>
      </w:r>
    </w:p>
    <w:p>
      <w:pPr>
        <w:pStyle w:val="Heading1"/>
        <w:spacing w:after="120" w:before="240"/>
      </w:pPr>
      <w:r>
        <w:rPr>
          <w:b/>
          <w:bCs/>
          <w:color w:val="0b1f3a"/>
        </w:rPr>
        <w:t xml:space="preserve">7. Reflexion y conclusion</w:t>
      </w:r>
    </w:p>
    <w:p>
      <w:pPr>
        <w:spacing w:after="120"/>
      </w:pPr>
      <w:r>
        <w:t xml:space="preserve">Establecer el entorno y el repositorio antes de escribir logica de negocio permite partir de una linea base tecnica estable, validada y versionada desde el primer dia. Esto previene fallas de arquitectura y garantiza un desarrollo agil y ordenado durante todo el curso. En PharmaMobile, separar la logica compartida (commonMain) de las implementaciones nativas (androidMain / iosMain) hara que los modelos y reglas de negocio se escriban una sola vez y se reutilicen en Android e iOS, dejando para cada plataforma unicamente el acceso a hardware y APIs especificas.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7706f01ab53da59d94f4d89dd3c30f58d4a7f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2026-08-14T17:41:00.307Z</dcterms:created>
  <dcterms:modified xsi:type="dcterms:W3CDTF">2026-08-14T17:41:00.318Z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