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525" w:rsidRDefault="004B55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6-30学习&amp;编码日志</w:t>
      </w:r>
    </w:p>
    <w:p w:rsidR="004B5525" w:rsidRDefault="004B55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于航</w:t>
      </w:r>
    </w:p>
    <w:p w:rsidR="004B5525" w:rsidRDefault="004B5525" w:rsidP="004B55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参与完成数据库设计</w:t>
      </w:r>
    </w:p>
    <w:p w:rsidR="004B5525" w:rsidRDefault="004B5525" w:rsidP="004B55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完善了架构设计的若干视图</w:t>
      </w:r>
    </w:p>
    <w:p w:rsidR="004B5525" w:rsidRDefault="004B5525" w:rsidP="004B55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学习了</w:t>
      </w:r>
      <w:proofErr w:type="spellStart"/>
      <w:r>
        <w:rPr>
          <w:rFonts w:hint="eastAsia"/>
        </w:rPr>
        <w:t>http</w:t>
      </w:r>
      <w:r>
        <w:t>urlconnection</w:t>
      </w:r>
      <w:proofErr w:type="spellEnd"/>
      <w:r>
        <w:rPr>
          <w:rFonts w:hint="eastAsia"/>
        </w:rPr>
        <w:t>工作原理，引入了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 xml:space="preserve">框架，实现了manager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类，优化了注册和登陆模块</w:t>
      </w:r>
      <w:bookmarkStart w:id="0" w:name="_GoBack"/>
      <w:bookmarkEnd w:id="0"/>
    </w:p>
    <w:sectPr w:rsidR="004B5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E5AB2"/>
    <w:multiLevelType w:val="hybridMultilevel"/>
    <w:tmpl w:val="4E64D2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60"/>
    <w:rsid w:val="002A2E27"/>
    <w:rsid w:val="004B5525"/>
    <w:rsid w:val="008E5060"/>
    <w:rsid w:val="00CE25C5"/>
    <w:rsid w:val="00E1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3589"/>
  <w15:chartTrackingRefBased/>
  <w15:docId w15:val="{90F82C59-CB36-40B1-BDA7-E7C2C7AF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于航</dc:creator>
  <cp:keywords/>
  <dc:description/>
  <cp:lastModifiedBy>于航</cp:lastModifiedBy>
  <cp:revision>3</cp:revision>
  <dcterms:created xsi:type="dcterms:W3CDTF">2017-06-30T09:14:00Z</dcterms:created>
  <dcterms:modified xsi:type="dcterms:W3CDTF">2017-06-30T09:22:00Z</dcterms:modified>
</cp:coreProperties>
</file>