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2017-7-13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学习和编码日志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刘瑾旭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学习了相机和系统相册的调用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学习了几种权限的设置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学习了</w:t>
      </w:r>
      <w:r>
        <w:rPr>
          <w:rtl w:val="0"/>
          <w:lang w:val="en-US"/>
        </w:rPr>
        <w:t>onActivityResult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学习了悬浮按钮的使用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修改了相机的调用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新增了读取权限</w:t>
      </w: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