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学习了使用</w:t>
      </w:r>
      <w:r>
        <w:rPr>
          <w:rtl w:val="0"/>
          <w:lang w:val="zh-CN" w:eastAsia="zh-CN"/>
        </w:rPr>
        <w:t>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数组实现文件传输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初步实现好友列表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学习了</w:t>
      </w:r>
      <w:r>
        <w:rPr>
          <w:rtl w:val="0"/>
          <w:lang w:val="zh-CN" w:eastAsia="zh-CN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启动时自动运行图片动画的几种方式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发现了</w:t>
      </w:r>
      <w:r>
        <w:rPr>
          <w:rtl w:val="0"/>
          <w:lang w:val="zh-CN" w:eastAsia="zh-CN"/>
        </w:rPr>
        <w:t>findAllActivity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中的并发错误并改正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重新设置了</w:t>
      </w:r>
      <w:r>
        <w:rPr>
          <w:rtl w:val="0"/>
          <w:lang w:val="zh-CN" w:eastAsia="zh-CN"/>
        </w:rPr>
        <w:t>listview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tl w:val="0"/>
          <w:lang w:val="zh-CN" w:eastAsia="zh-CN"/>
        </w:rPr>
        <w:t>adapter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的显示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