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BB" w:rsidRDefault="008D6D9F">
      <w:pPr>
        <w:pStyle w:val="a4"/>
        <w:spacing w:after="120"/>
        <w:ind w:right="720" w:firstLine="280"/>
        <w:jc w:val="center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迭代评估报告（简化版）</w:t>
      </w: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7"/>
        <w:gridCol w:w="1877"/>
        <w:gridCol w:w="2092"/>
        <w:gridCol w:w="3792"/>
      </w:tblGrid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于航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刘瑾旭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515030910292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李新宇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515030910287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唐天成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项目名称</w:t>
            </w:r>
          </w:p>
        </w:tc>
        <w:tc>
          <w:tcPr>
            <w:tcW w:w="7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边走边拍</w:t>
            </w:r>
            <w:r>
              <w:rPr>
                <w:rFonts w:ascii="Times" w:hAnsi="Times"/>
                <w:sz w:val="22"/>
                <w:szCs w:val="22"/>
              </w:rPr>
              <w:t>APP</w:t>
            </w:r>
          </w:p>
        </w:tc>
      </w:tr>
      <w:tr w:rsidR="00D430BB">
        <w:trPr>
          <w:trHeight w:val="79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迭代名称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Times"/>
                <w:sz w:val="22"/>
                <w:szCs w:val="22"/>
              </w:rPr>
              <w:t>第</w:t>
            </w:r>
            <w:r w:rsidR="003F09BA">
              <w:rPr>
                <w:rFonts w:asciiTheme="minorEastAsia" w:eastAsiaTheme="minorEastAsia" w:hAnsiTheme="minorEastAsia"/>
                <w:sz w:val="22"/>
                <w:szCs w:val="22"/>
              </w:rPr>
              <w:t>二</w:t>
            </w:r>
            <w:r>
              <w:rPr>
                <w:rFonts w:eastAsia="Times"/>
                <w:sz w:val="22"/>
                <w:szCs w:val="22"/>
              </w:rPr>
              <w:t>次开发迭代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实际起止日期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Pr="00EF56C5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60" w:lineRule="atLeast"/>
              <w:jc w:val="center"/>
              <w:rPr>
                <w:rFonts w:eastAsiaTheme="minorEastAsia"/>
              </w:rPr>
            </w:pPr>
            <w:r>
              <w:rPr>
                <w:rFonts w:ascii="Times" w:hAnsi="Times"/>
                <w:sz w:val="22"/>
                <w:szCs w:val="22"/>
              </w:rPr>
              <w:t>2017.</w:t>
            </w:r>
            <w:r>
              <w:rPr>
                <w:rFonts w:ascii="Times" w:hAnsi="Times"/>
                <w:sz w:val="22"/>
                <w:szCs w:val="22"/>
                <w:lang w:val="zh-CN"/>
              </w:rPr>
              <w:t>7.</w:t>
            </w:r>
            <w:r w:rsidR="00C5546A">
              <w:rPr>
                <w:rFonts w:ascii="Times" w:hAnsi="Times" w:hint="default"/>
                <w:sz w:val="22"/>
                <w:szCs w:val="22"/>
              </w:rPr>
              <w:t>20</w:t>
            </w:r>
            <w:r w:rsidR="00EF56C5">
              <w:rPr>
                <w:rFonts w:ascii="Times" w:hAnsi="Times"/>
                <w:sz w:val="22"/>
                <w:szCs w:val="22"/>
              </w:rPr>
              <w:t>-2017.8</w:t>
            </w:r>
            <w:r>
              <w:rPr>
                <w:rFonts w:ascii="Times" w:hAnsi="Times"/>
                <w:sz w:val="22"/>
                <w:szCs w:val="22"/>
              </w:rPr>
              <w:t>.</w:t>
            </w:r>
            <w:r w:rsidR="00EF56C5">
              <w:rPr>
                <w:rFonts w:ascii="Times" w:hAnsi="Times"/>
                <w:sz w:val="22"/>
                <w:szCs w:val="22"/>
                <w:lang w:val="zh-CN"/>
              </w:rPr>
              <w:t>18</w:t>
            </w:r>
          </w:p>
        </w:tc>
      </w:tr>
      <w:tr w:rsidR="00D430BB" w:rsidTr="003B5F3A">
        <w:trPr>
          <w:trHeight w:val="903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任务达成情况：（完成的任务、实现的功能、进度、质量等）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完成的任务：</w:t>
            </w:r>
          </w:p>
          <w:p w:rsidR="00EF56C5" w:rsidRDefault="00EF56C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EF56C5">
              <w:rPr>
                <w:rFonts w:ascii="宋体" w:eastAsia="宋体" w:hAnsi="宋体" w:cs="宋体"/>
                <w:lang w:val="zh-CN"/>
              </w:rPr>
              <w:t>前端数据库存储路线轨迹和信息的实现</w:t>
            </w:r>
          </w:p>
          <w:p w:rsidR="00EF56C5" w:rsidRDefault="00EF56C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EF56C5">
              <w:rPr>
                <w:rFonts w:ascii="宋体" w:eastAsia="宋体" w:hAnsi="宋体" w:cs="宋体"/>
                <w:lang w:val="zh-CN"/>
              </w:rPr>
              <w:t>显示大量信息的分页功能的实现</w:t>
            </w:r>
          </w:p>
          <w:p w:rsidR="00EF56C5" w:rsidRDefault="00EF56C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EF56C5">
              <w:rPr>
                <w:rFonts w:ascii="宋体" w:eastAsia="宋体" w:hAnsi="宋体" w:cs="宋体"/>
                <w:lang w:val="zh-CN"/>
              </w:rPr>
              <w:t>后端对分享信息的查看</w:t>
            </w:r>
          </w:p>
          <w:p w:rsidR="00684AD4" w:rsidRDefault="00684AD4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684AD4">
              <w:rPr>
                <w:rFonts w:ascii="宋体" w:eastAsia="宋体" w:hAnsi="宋体" w:cs="宋体"/>
                <w:lang w:val="zh-CN"/>
              </w:rPr>
              <w:t>用户间通过评论的交流|用户间的私信交流</w:t>
            </w:r>
          </w:p>
          <w:p w:rsidR="00EF56C5" w:rsidRDefault="00EF56C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EF56C5">
              <w:rPr>
                <w:rFonts w:ascii="宋体" w:eastAsia="宋体" w:hAnsi="宋体" w:cs="宋体"/>
                <w:lang w:val="zh-CN"/>
              </w:rPr>
              <w:t>轨迹和照片在地图上的动态显示</w:t>
            </w:r>
          </w:p>
          <w:p w:rsidR="00EF56C5" w:rsidRDefault="00EF56C5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EF56C5">
              <w:rPr>
                <w:rFonts w:ascii="宋体" w:eastAsia="宋体" w:hAnsi="宋体" w:cs="宋体"/>
                <w:lang w:val="zh-CN"/>
              </w:rPr>
              <w:t>不同时间上同一位置的照片对比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225426">
              <w:rPr>
                <w:rFonts w:ascii="宋体" w:eastAsia="宋体" w:hAnsi="宋体" w:cs="宋体"/>
                <w:lang w:val="zh-CN"/>
              </w:rPr>
              <w:t>后端查看最佳分享的GUI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225426">
              <w:rPr>
                <w:rFonts w:ascii="宋体" w:eastAsia="宋体" w:hAnsi="宋体" w:cs="宋体"/>
                <w:lang w:val="zh-CN"/>
              </w:rPr>
              <w:t>通过URL对其他人的分享的查看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CN"/>
              </w:rPr>
            </w:pPr>
            <w:r w:rsidRPr="00225426">
              <w:rPr>
                <w:rFonts w:ascii="宋体" w:eastAsia="宋体" w:hAnsi="宋体" w:cs="宋体"/>
                <w:lang w:val="zh-CN"/>
              </w:rPr>
              <w:t>后端对前端上传信息的存储和返回响应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225426">
              <w:rPr>
                <w:rFonts w:ascii="宋体" w:eastAsia="宋体" w:hAnsi="宋体" w:cs="宋体"/>
              </w:rPr>
              <w:t>对照片和用户的数据的统计分析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225426">
              <w:rPr>
                <w:rFonts w:ascii="宋体" w:eastAsia="宋体" w:hAnsi="宋体" w:cs="宋体"/>
              </w:rPr>
              <w:t>根据评论和浏览次数选出最佳分享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225426">
              <w:rPr>
                <w:rFonts w:ascii="宋体" w:eastAsia="宋体" w:hAnsi="宋体" w:cs="宋体"/>
              </w:rPr>
              <w:t>对照片的美化和装饰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225426">
              <w:rPr>
                <w:rFonts w:ascii="宋体" w:eastAsia="宋体" w:hAnsi="宋体" w:cs="宋体"/>
              </w:rPr>
              <w:t>对录制路线和查看路线的功能的完善</w:t>
            </w:r>
          </w:p>
          <w:p w:rsidR="00225426" w:rsidRDefault="0022542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225426">
              <w:rPr>
                <w:rFonts w:ascii="宋体" w:eastAsia="宋体" w:hAnsi="宋体" w:cs="宋体"/>
              </w:rPr>
              <w:t>进行单元测试和系统测试，撰写测试用例和测试报告</w:t>
            </w:r>
          </w:p>
          <w:p w:rsidR="00AD0492" w:rsidRDefault="00AD0492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</w:rPr>
              <w:t>分享到微信</w:t>
            </w:r>
          </w:p>
          <w:p w:rsidR="003B5F3A" w:rsidRDefault="003B5F3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</w:rPr>
              <w:t>通过推送的方式来完善其他功能（申请加为好友，自己的评论被回复了等等）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进度：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功能全部实现</w:t>
            </w:r>
            <w:r w:rsidR="00684AD4">
              <w:rPr>
                <w:rFonts w:ascii="宋体" w:eastAsia="宋体" w:hAnsi="宋体" w:cs="宋体"/>
                <w:lang w:val="zh-CN"/>
              </w:rPr>
              <w:t>，其中用户间的交流通过用户间通过评论的交流来实现（用户可以回复其他人的评论）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质量：</w:t>
            </w:r>
          </w:p>
          <w:p w:rsidR="00D430BB" w:rsidRDefault="00684AD4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lastRenderedPageBreak/>
              <w:t>基本</w:t>
            </w:r>
            <w:r w:rsidR="008D6D9F">
              <w:rPr>
                <w:rFonts w:ascii="宋体" w:eastAsia="宋体" w:hAnsi="宋体" w:cs="宋体"/>
                <w:lang w:val="zh-CN"/>
              </w:rPr>
              <w:t>完成全部功能，还有需要改进的地方</w:t>
            </w:r>
          </w:p>
        </w:tc>
      </w:tr>
      <w:tr w:rsidR="00D430BB">
        <w:trPr>
          <w:trHeight w:val="436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lastRenderedPageBreak/>
              <w:t>问题、变更和返工：（遇到的问题、发生的变更、是否需要返工等）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问题：</w:t>
            </w:r>
          </w:p>
          <w:p w:rsidR="00D430BB" w:rsidRDefault="00F71AE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关于</w:t>
            </w:r>
            <w:r>
              <w:rPr>
                <w:rFonts w:eastAsiaTheme="minorEastAsia"/>
                <w:lang w:val="zh-CN"/>
              </w:rPr>
              <w:t>Adapter</w:t>
            </w:r>
            <w:r>
              <w:rPr>
                <w:rFonts w:eastAsiaTheme="minorEastAsia"/>
                <w:lang w:val="zh-CN"/>
              </w:rPr>
              <w:t>的使用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F71AE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读取大文件内存可能会溢出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3B5F3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服务器如何给客户端发送推送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AA17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怎么把在安卓端</w:t>
            </w:r>
            <w:r w:rsidR="003B5F3A">
              <w:rPr>
                <w:rFonts w:asciiTheme="minorEastAsia" w:eastAsiaTheme="minorEastAsia" w:hAnsiTheme="minorEastAsia"/>
                <w:lang w:val="zh-CN"/>
              </w:rPr>
              <w:t>上的这一套路线和照片的模块用于网页上路线照片的展示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D430BB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变更：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结束日期和人员安排有所变动</w:t>
            </w:r>
            <w:bookmarkStart w:id="0" w:name="_GoBack"/>
            <w:bookmarkEnd w:id="0"/>
          </w:p>
        </w:tc>
      </w:tr>
      <w:tr w:rsidR="00D430BB">
        <w:trPr>
          <w:trHeight w:val="160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经验和教训：</w:t>
            </w:r>
          </w:p>
          <w:p w:rsidR="00D430BB" w:rsidRDefault="00C5546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在假期里安排工作要定期交流进度，从而达到相互督促的作用。</w:t>
            </w:r>
          </w:p>
        </w:tc>
      </w:tr>
    </w:tbl>
    <w:p w:rsidR="00D430BB" w:rsidRDefault="008D6D9F">
      <w:pPr>
        <w:pStyle w:val="a4"/>
        <w:spacing w:after="120"/>
        <w:ind w:right="720"/>
        <w:jc w:val="center"/>
        <w:rPr>
          <w:rFonts w:hint="default"/>
        </w:rPr>
      </w:pPr>
      <w:r>
        <w:rPr>
          <w:rFonts w:eastAsia="Arial Unicode MS"/>
          <w:sz w:val="21"/>
          <w:szCs w:val="21"/>
        </w:rPr>
        <w:t xml:space="preserve">　　　　　　　　　　　　　　　　　　评估日期：</w:t>
      </w:r>
      <w:r w:rsidR="00C5546A">
        <w:rPr>
          <w:rFonts w:eastAsiaTheme="minorEastAsia"/>
          <w:sz w:val="21"/>
          <w:szCs w:val="21"/>
        </w:rPr>
        <w:t>2017/8/1</w:t>
      </w:r>
      <w:r w:rsidR="00C5546A">
        <w:rPr>
          <w:rFonts w:eastAsiaTheme="minorEastAsia" w:hint="default"/>
          <w:sz w:val="21"/>
          <w:szCs w:val="21"/>
        </w:rPr>
        <w:t>8</w:t>
      </w:r>
      <w:r>
        <w:rPr>
          <w:rFonts w:eastAsia="Arial Unicode MS"/>
          <w:sz w:val="21"/>
          <w:szCs w:val="21"/>
        </w:rPr>
        <w:br w:type="page"/>
      </w:r>
    </w:p>
    <w:sectPr w:rsidR="00D430B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30" w:rsidRDefault="00A52730">
      <w:r>
        <w:separator/>
      </w:r>
    </w:p>
  </w:endnote>
  <w:endnote w:type="continuationSeparator" w:id="0">
    <w:p w:rsidR="00A52730" w:rsidRDefault="00A5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Light">
    <w:altName w:val="Times New Roman"/>
    <w:charset w:val="00"/>
    <w:family w:val="roman"/>
    <w:pitch w:val="default"/>
  </w:font>
  <w:font w:name="Songti SC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BB" w:rsidRDefault="00D430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30" w:rsidRDefault="00A52730">
      <w:r>
        <w:separator/>
      </w:r>
    </w:p>
  </w:footnote>
  <w:footnote w:type="continuationSeparator" w:id="0">
    <w:p w:rsidR="00A52730" w:rsidRDefault="00A52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BB" w:rsidRDefault="00D430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BB"/>
    <w:rsid w:val="00225426"/>
    <w:rsid w:val="003B5F3A"/>
    <w:rsid w:val="003F09BA"/>
    <w:rsid w:val="00684AD4"/>
    <w:rsid w:val="008D6D9F"/>
    <w:rsid w:val="00A3271A"/>
    <w:rsid w:val="00A52730"/>
    <w:rsid w:val="00AA179F"/>
    <w:rsid w:val="00AD0492"/>
    <w:rsid w:val="00C5546A"/>
    <w:rsid w:val="00D430BB"/>
    <w:rsid w:val="00ED4F6E"/>
    <w:rsid w:val="00EF56C5"/>
    <w:rsid w:val="00F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ACA"/>
  <w15:docId w15:val="{031934B5-2522-4CFF-B80A-07FF5CA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7</cp:revision>
  <dcterms:created xsi:type="dcterms:W3CDTF">2017-09-09T10:57:00Z</dcterms:created>
  <dcterms:modified xsi:type="dcterms:W3CDTF">2017-09-09T12:00:00Z</dcterms:modified>
</cp:coreProperties>
</file>