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3B5BDB"/>
          <w:sz w:val="72"/>
          <w:szCs w:val="72"/>
        </w:rPr>
        <w:t xml:space="preserve">PASSWORLD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Gerenciador e Gerador de Senhas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Documento de Requisitos de Software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Versao 1.0  |  Maio 2026</w:t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Visao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Passworld e um aplicativo desktop local para gerenciamento e geracao de senhas. O usuario armazena, organiza e gera credenciais de forma segura, sem nenhuma transmissao de dados para servidores externos. Todo o vault e mantido localmente, criptografado em disco.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57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alvo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(desktop)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aplicacao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Aplicativo desktop local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documento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usuario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Tauri (Rust)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nativo Windows, IPC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(sidecar)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negocio, criptografia, geracao de senhas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KDF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Derivacao da chave a partir da senha mestra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vault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Cifragem do arquivo de vault em disco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.vault (JSON cifrado)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local das credenciais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Arquitetura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3.1 Visao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Tauri atua como shell nativo do Windows. O frontend Vue se comunica com o backend Python via chamadas HTTP para localhost (FastAPI rodando como sidecar). O backend e o unico responsavel por operacoes criptograficas e acesso ao vault em disco.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3.2 Fluxo de Comunicacao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Vue (renderer) → HTTP → FastAPI (sidecar Python)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→ leitura/escrita do arquivo .vault no disco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Nenhuma comunicacao externa — localhost only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3.3 Consideracoes de Seguranca da Arquitetura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FastAPI deve escutar somente em 127.0.0.1 (nunca 0.0.0.0)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 deve ser fixada (ex: 17432) ou aleatoria com repasse seguro ao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processo sidecar e iniciado e encerrado junto com o Tauri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Modelo de 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4.1 Estrutura do Vault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vault e um arquivo JSON cifrado com AES-256-GCM, salvo localmente. Estrutura plaintext antes da cifragem: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Versao do formato do vault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array&lt;Entry&gt;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credenciais salvas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4.2 Estrutura de uma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da entrada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site ou servico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ou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(plaintext dentro do vault ja decifrado)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ultima atualizacao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4.3 Estrutura do Arquivo .vault em Disco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(base64)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 do Argon2id (16 bytes aleatorios por vault)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(base64)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 do AES-GCM (12 bytes aleatorios por save)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ciphertext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(base64)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JSON cifrado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(base64)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de autenticacao do GCM (16 bytes)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Requisitos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RF-01 — Autenticacao por Senha Mestra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usuario define uma senha mestra na primeira execucao do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abertura do vault, a senha e solicitada e verificada via tentativa de decifragem (AES-GCM autentica automaticamente)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Senha mestra incorreta retorna erro de autenticacao, sem revelar detalhes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ha recuperacao de senha mestra — se perdida, o vault nao pode ser recuperado (comportamento esperado e documentado na UI)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RF-02 — Auto-lock por Inatividade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vault e bloqueado automaticamente apos um periodo de inatividade configuravel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Periodo padrao: 5 minutos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Opcoes: 1 min, 5 min, 15 min, 30 min, nunca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bloquear, a chave derivada e removida da memoria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RF-03 — Listagem de Credenciais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Exibe todas as entradas em formato tabela com colunas: Site | Login |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coluna Senha exibe '••••••••' por padrao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Botao de revelar senha por entrada (toggle show/hide)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Busca em tempo real por site ou login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RF-04 — Adicionar Credencial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Formulario com campos: Site, Login, Senha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Senha pode ser digitada manualmente ou gerada pelo gerador integrado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Validacao: nenhum campo pode ser vazio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salvar, o vault e re-cifrado e gravado em disco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RF-05 — Editar Credencial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Qualquer campo de uma entrada pode ser editado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campo updated_at e atualizado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salvar, o vault e re-cifrado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RF-06 — Excluir Credencial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Exclusao com confirmacao obrigatoria (modal de confirmacao)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Apos confirmacao, a entrada e removida e o vault re-cifrado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RF-07 — Copiar Senha para Clipboard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Botao de copia rapida em cada linha da tabela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senha e limpa automaticamente do clipboard apos 30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Notificacao visual ao copiar e ao limpar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RF-08 — Gerador de Senhas Aleatorias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Configuracoes: comprimento (8–128), letras maiusculas, minusculas, numeros, simbolos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Preview em tempo real conforme parametros sao alterados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Botao de regerar sem precisar fechar o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Botao de copiar a senha gerada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RF-09 — Gerador de Passphrases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Gera frases compostas por palavras aleatorias em portugues/ingles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Configuracoes: numero de palavras (3–8), separador (-, _, espaco, ponto)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Preview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Botao de copiar a passphrase gerada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Requisitos Nao-Funcionais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mestra nunca armazenada em disco ou memoria alem do tempo necessario para derivacao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AES derivada via Argon2id com parametros: m=65536, t=3, p=4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 e nonce unicos e aleatorios a cada operacao de save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escuta somente em 127.0.0.1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Clipboard limpo automaticamente apos 30 segundos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Unlock do vault em menos de 2 segundos em hardware moderno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Geracao de senha em menos de 100ms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responsiva, sem travamentos durante operacoes de criptografia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 exportavel como arquivo para backup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Operacoes de escrita atomicas — vault antigo preservado ate novo save ser validado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Detalhes de Criptografia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7.1 Fluxo de Derivacao e Cifragem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Usuario fornece senha mestra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Argon2id deriva uma chave de 256 bits usando o salt armazenado no vault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AES-256-GCM decifra o ciphertext com a chave derivada e o nonce armazenado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GCM verifica o tag de autenticacao — falha = senha errada ou vault corrompido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Ao salvar: novo nonce aleatorio gerado, vault re-cifrado, arquivo substituido atomicamente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5BDB"/>
          <w:sz w:val="26"/>
          <w:szCs w:val="26"/>
        </w:rPr>
        <w:t xml:space="preserve">7.2 Parametros Argon2id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8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memory_cost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65536 KB (64 MB)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RAM utilizada durante a derivacao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iteracoes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Threads paralelas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hash_len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bytes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da chave resultante (256 bits)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salt_len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bytes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do salt aleatorio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Fora do Escopo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Sincronizacao entre dispositivos ou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Extensao de navegador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Suporte a macOS ou Linux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Autenticacao biometrica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Importacao de outros gerenciadores (ex: Bitwarden, KeePass)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Historico de versoes de senhas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B5BDB" w:sz="4" w:space="4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560"/>
            <w:tcBorders>
              <w:top w:val="single" w:color="3B5BDB" w:sz="1"/>
              <w:left w:val="single" w:color="3B5BDB" w:sz="1"/>
              <w:bottom w:val="single" w:color="3B5BDB" w:sz="1"/>
              <w:right w:val="single" w:color="3B5BDB" w:sz="1"/>
            </w:tcBorders>
            <w:shd w:fill="3B5B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cifrado que armazena todas as credenciais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Derivation Function — funcao que transforma uma senha fraca em uma chave criptografica forte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Argon2id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KDF moderno, resistente a ataques de GPU e ASIC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Algoritmo de cifragem simetrica com autenticacao integrada (modo GCM)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aleatorio unico por vault, evita ataques de dicionario pre-computados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usado uma vez — garante que o mesmo plaintext gere ciphertexts diferentes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 secundario Python executado junto com o app Tauri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Passphrase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composta por palavras aleatorias, mais memoravel que senhas aleatorias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Kaua — UFC</w:t>
    </w:r>
    <w:r>
      <w:rPr>
        <w:rFonts w:ascii="Arial" w:cs="Arial" w:eastAsia="Arial" w:hAnsi="Arial"/>
        <w:color w:val="999999"/>
        <w:sz w:val="18"/>
        <w:szCs w:val="18"/>
      </w:rPr>
      <w:t xml:space="preserve">     Pagina </w:t>
    </w:r>
    <w:r>
      <w:rPr>
        <w:rFonts w:ascii="Arial" w:cs="Arial" w:eastAsia="Arial" w:hAnsi="Arial"/>
        <w:color w:val="999999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5BDB" w:sz="4" w:space="4"/>
      </w:pBdr>
    </w:pPr>
    <w:r>
      <w:rPr>
        <w:rFonts w:ascii="Arial" w:cs="Arial" w:eastAsia="Arial" w:hAnsi="Arial"/>
        <w:b/>
        <w:bCs/>
        <w:color w:val="3B5BDB"/>
        <w:sz w:val="18"/>
        <w:szCs w:val="18"/>
      </w:rPr>
      <w:t xml:space="preserve">Passworld — Documento de Requisitos</w:t>
    </w:r>
    <w:r>
      <w:rPr>
        <w:rFonts w:ascii="Arial" w:cs="Arial" w:eastAsia="Arial" w:hAnsi="Arial"/>
        <w:color w:val="999999"/>
        <w:sz w:val="18"/>
        <w:szCs w:val="18"/>
      </w:rPr>
      <w:t xml:space="preserve">     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B5B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2026-05-28T01:47:54.506Z</dcterms:created>
  <dcterms:modified xsi:type="dcterms:W3CDTF">2026-05-28T01:47:54.506Z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