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Камилла</w:t>
      </w:r>
      <w:r>
        <w:t xml:space="preserve"> </w:t>
      </w:r>
      <w: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Установка необходимого ПО</w:t>
      </w:r>
      <w:r>
        <w:br/>
      </w:r>
      <w:r>
        <w:rPr>
          <w:rStyle w:val="VerbatimChar"/>
        </w:rPr>
        <w:t xml:space="preserve">2. Заполнение отчета по выполнению лабораторной работы №3 с помощью языка разметки Markdown</w:t>
      </w:r>
      <w:r>
        <w:br/>
      </w:r>
      <w:r>
        <w:rPr>
          <w:rStyle w:val="VerbatimChar"/>
        </w:rPr>
        <w:t xml:space="preserve">3.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кода. Внутритекстовые формулы делаются аналогично формулам LaTeX.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 Выполнение лабораторной работы</w:t>
      </w:r>
      <w:r>
        <w:t xml:space="preserve"> </w:t>
      </w:r>
      <w:r>
        <w:t xml:space="preserve">Открываю терминал. Перехожу в каталог курса, сформированный при выполнении лабораторной работы №2 с помощью команды cd. Обновляю локальный репозиторий, скачав изменения из удаленного репозитория с помощью команды git pull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  <w:r>
        <w:t xml:space="preserve"> </w:t>
      </w:r>
      <w:bookmarkStart w:id="26" w:name="fig:001"/>
      <w:r>
        <w:drawing>
          <wp:inline>
            <wp:extent cx="5334000" cy="804662"/>
            <wp:effectExtent b="0" l="0" r="0" t="0"/>
            <wp:docPr descr="Обновление локального репозитория" title="" id="24" name="Picture"/>
            <a:graphic>
              <a:graphicData uri="http://schemas.openxmlformats.org/drawingml/2006/picture">
                <pic:pic>
                  <pic:nvPicPr>
                    <pic:cNvPr descr="image/3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Перехожу в каталог с шаблоном отчета по лабораторной работе №3. Провожу компиляцию шаблона с использованием Makefile. Для этого ввожу команду make. Проверяю правильность выполнения команды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).</w:t>
      </w:r>
      <w:r>
        <w:t xml:space="preserve"> </w:t>
      </w:r>
      <w:bookmarkStart w:id="30" w:name="fig:002"/>
      <w:r>
        <w:drawing>
          <wp:inline>
            <wp:extent cx="5334000" cy="736114"/>
            <wp:effectExtent b="0" l="0" r="0" t="0"/>
            <wp:docPr descr="Компиляция шаблона" title="" id="28" name="Picture"/>
            <a:graphic>
              <a:graphicData uri="http://schemas.openxmlformats.org/drawingml/2006/picture">
                <pic:pic>
                  <pic:nvPicPr>
                    <pic:cNvPr descr="image/3.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Открываю сгенерированный файл report.docx LibreOffice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).</w:t>
      </w:r>
      <w:r>
        <w:t xml:space="preserve"> </w:t>
      </w:r>
      <w:bookmarkStart w:id="34" w:name="fig:003"/>
      <w:r>
        <w:drawing>
          <wp:inline>
            <wp:extent cx="5334000" cy="3516488"/>
            <wp:effectExtent b="0" l="0" r="0" t="0"/>
            <wp:docPr descr="Открытие файла docx" title="" id="32" name="Picture"/>
            <a:graphic>
              <a:graphicData uri="http://schemas.openxmlformats.org/drawingml/2006/picture">
                <pic:pic>
                  <pic:nvPicPr>
                    <pic:cNvPr descr="image/3.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Открываю сгенерированный файл report.pdf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).</w:t>
      </w:r>
      <w:r>
        <w:t xml:space="preserve"> </w:t>
      </w:r>
      <w:bookmarkStart w:id="38" w:name="fig:004"/>
      <w:r>
        <w:drawing>
          <wp:inline>
            <wp:extent cx="5334000" cy="2632587"/>
            <wp:effectExtent b="0" l="0" r="0" t="0"/>
            <wp:docPr descr="Открытие файла pdf" title="" id="36" name="Picture"/>
            <a:graphic>
              <a:graphicData uri="http://schemas.openxmlformats.org/drawingml/2006/picture">
                <pic:pic>
                  <pic:nvPicPr>
                    <pic:cNvPr descr="image/3.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Удаляю полученные файлы с использованием Makefile, вводя команду make clean. С помощью ls проверяю, что созданные файлы удалились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).</w:t>
      </w:r>
      <w:r>
        <w:t xml:space="preserve"> </w:t>
      </w:r>
      <w:bookmarkStart w:id="42" w:name="fig:005"/>
      <w:r>
        <w:drawing>
          <wp:inline>
            <wp:extent cx="5334000" cy="981040"/>
            <wp:effectExtent b="0" l="0" r="0" t="0"/>
            <wp:docPr descr="Удаление файлов" title="" id="40" name="Picture"/>
            <a:graphic>
              <a:graphicData uri="http://schemas.openxmlformats.org/drawingml/2006/picture">
                <pic:pic>
                  <pic:nvPicPr>
                    <pic:cNvPr descr="image/3.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Открываю файл report.md с помощью текстового редактора gedit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).</w:t>
      </w:r>
      <w:r>
        <w:t xml:space="preserve"> </w:t>
      </w:r>
      <w:bookmarkStart w:id="46" w:name="fig:006"/>
      <w:r>
        <w:drawing>
          <wp:inline>
            <wp:extent cx="5334000" cy="2460464"/>
            <wp:effectExtent b="0" l="0" r="0" t="0"/>
            <wp:docPr descr="Открытие файла report.md" title="" id="44" name="Picture"/>
            <a:graphic>
              <a:graphicData uri="http://schemas.openxmlformats.org/drawingml/2006/picture">
                <pic:pic>
                  <pic:nvPicPr>
                    <pic:cNvPr descr="image/3.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0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Начинаю заполнять отчет с помощью языка разметки Markdown в скомпилированном файле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).</w:t>
      </w:r>
      <w:r>
        <w:t xml:space="preserve"> </w:t>
      </w:r>
      <w:bookmarkStart w:id="50" w:name="fig:007"/>
      <w:r>
        <w:drawing>
          <wp:inline>
            <wp:extent cx="5334000" cy="1456361"/>
            <wp:effectExtent b="0" l="0" r="0" t="0"/>
            <wp:docPr descr="Заполнение отчета" title="" id="48" name="Picture"/>
            <a:graphic>
              <a:graphicData uri="http://schemas.openxmlformats.org/drawingml/2006/picture">
                <pic:pic>
                  <pic:nvPicPr>
                    <pic:cNvPr descr="image/3.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6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Компилирую файл с отчетом. Загружаю файлы на GitHub.</w:t>
      </w:r>
    </w:p>
    <w:p>
      <w:pPr>
        <w:pStyle w:val="BodyText"/>
      </w:pPr>
      <w:r>
        <w:t xml:space="preserve">5 Задание для самостоятельной работы</w:t>
      </w:r>
      <w:r>
        <w:t xml:space="preserve"> </w:t>
      </w:r>
      <w:r>
        <w:t xml:space="preserve">1. Перехожу в директорию lab02/report с помощью cd , чтобы заполнять отчет по третьей лабораторной работе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).</w:t>
      </w:r>
      <w:r>
        <w:t xml:space="preserve"> </w:t>
      </w:r>
      <w:bookmarkStart w:id="54" w:name="fig:008"/>
      <w:r>
        <w:drawing>
          <wp:inline>
            <wp:extent cx="5334000" cy="314519"/>
            <wp:effectExtent b="0" l="0" r="0" t="0"/>
            <wp:docPr descr="Перемещение между директориями" title="" id="52" name="Picture"/>
            <a:graphic>
              <a:graphicData uri="http://schemas.openxmlformats.org/drawingml/2006/picture">
                <pic:pic>
                  <pic:nvPicPr>
                    <pic:cNvPr descr="image/3.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Копирую файл report.md с новым именем для создания отчета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).</w:t>
      </w:r>
      <w:r>
        <w:t xml:space="preserve"> </w:t>
      </w:r>
      <w:bookmarkStart w:id="58" w:name="fig:009"/>
      <w:r>
        <w:drawing>
          <wp:inline>
            <wp:extent cx="5334000" cy="433565"/>
            <wp:effectExtent b="0" l="0" r="0" t="0"/>
            <wp:docPr descr="Коп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3.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t xml:space="preserve">Открываю файл с помощью текстового редактора gedit и начинаю заполнять отчет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).</w:t>
      </w:r>
      <w:r>
        <w:t xml:space="preserve"> </w:t>
      </w:r>
      <w:bookmarkStart w:id="62" w:name="fig:010"/>
      <w:r>
        <w:drawing>
          <wp:inline>
            <wp:extent cx="5334000" cy="835377"/>
            <wp:effectExtent b="0" l="0" r="0" t="0"/>
            <wp:docPr descr="Работа над отчетом" title="" id="60" name="Picture"/>
            <a:graphic>
              <a:graphicData uri="http://schemas.openxmlformats.org/drawingml/2006/picture">
                <pic:pic>
                  <pic:nvPicPr>
                    <pic:cNvPr descr="image/3.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5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SourceCode"/>
      </w:pPr>
      <w:r>
        <w:rPr>
          <w:rStyle w:val="VerbatimChar"/>
        </w:rPr>
        <w:t xml:space="preserve">2. Добавляю изменения на GitHub и сохраняю их (рис. [-@fig:011]).</w:t>
      </w:r>
    </w:p>
    <w:p>
      <w:pPr>
        <w:pStyle w:val="CaptionedFigure"/>
      </w:pPr>
      <w:bookmarkStart w:id="66" w:name="fig:011"/>
      <w:r>
        <w:drawing>
          <wp:inline>
            <wp:extent cx="5334000" cy="796969"/>
            <wp:effectExtent b="0" l="0" r="0" t="0"/>
            <wp:docPr descr="Рис. 1: Сохранение изменений" title="" id="64" name="Picture"/>
            <a:graphic>
              <a:graphicData uri="http://schemas.openxmlformats.org/drawingml/2006/picture">
                <pic:pic>
                  <pic:nvPicPr>
                    <pic:cNvPr descr="image/3.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1: Сохранение изменений</w:t>
      </w:r>
    </w:p>
    <w:p>
      <w:pPr>
        <w:pStyle w:val="BodyText"/>
      </w:pPr>
      <w:r>
        <w:t xml:space="preserve">Отправляю файлы на сервер 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).</w:t>
      </w:r>
      <w:r>
        <w:t xml:space="preserve"> </w:t>
      </w:r>
      <w:bookmarkStart w:id="70" w:name="fig:012"/>
      <w:r>
        <w:drawing>
          <wp:inline>
            <wp:extent cx="5334000" cy="1387108"/>
            <wp:effectExtent b="0" l="0" r="0" t="0"/>
            <wp:docPr descr="Отправка файлов на сервер" title="" id="68" name="Picture"/>
            <a:graphic>
              <a:graphicData uri="http://schemas.openxmlformats.org/drawingml/2006/picture">
                <pic:pic>
                  <pic:nvPicPr>
                    <pic:cNvPr descr="image/3.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3">
        <w:r>
          <w:rPr>
            <w:rStyle w:val="Hyperlink"/>
          </w:rPr>
          <w:t xml:space="preserve">Архитектура ЭВМ</w:t>
        </w:r>
      </w:hyperlink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hyperlink" Id="rId73" Target="https://esystem.rudn.ru/pluginfile.php/2089083/mod_resource/content/0/&#1051;&#1072;&#1073;&#1086;&#1088;&#1072;&#1090;&#1086;&#1088;&#1085;&#1072;&#1103;%20&#1088;&#1072;&#1073;&#1086;&#1090;&#1072;%20&#8470;3.%20&#1071;&#1079;&#1099;&#1082;%20&#1088;&#1072;&#1079;&#1084;&#1077;&#1090;&#1082;&#1080;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esystem.rudn.ru/pluginfile.php/2089083/mod_resource/content/0/&#1051;&#1072;&#1073;&#1086;&#1088;&#1072;&#1090;&#1086;&#1088;&#1085;&#1072;&#1103;%20&#1088;&#1072;&#1073;&#1086;&#1090;&#1072;%20&#8470;3.%20&#1071;&#1079;&#1099;&#1082;%20&#1088;&#1072;&#1079;&#1084;&#1077;&#1090;&#1082;&#1080;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Краснова Камилла Геннадьевна</dc:creator>
  <dc:language>ru-RU</dc:language>
  <cp:keywords/>
  <dcterms:created xsi:type="dcterms:W3CDTF">2024-11-23T19:56:09Z</dcterms:created>
  <dcterms:modified xsi:type="dcterms:W3CDTF">2024-11-23T19:56:09Z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