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9.jpg" ContentType="image/jpeg"/>
  <Override PartName="/word/media/rId65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Краснова</w:t>
      </w:r>
      <w:r>
        <w:t xml:space="preserve"> </w:t>
      </w:r>
      <w:r>
        <w:t xml:space="preserve">Камилла</w:t>
      </w:r>
      <w:r>
        <w:t xml:space="preserve"> </w:t>
      </w:r>
      <w:r>
        <w:t xml:space="preserve">Геннадьевна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 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 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 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 редактора vi необходимо перейти в режим последней строки: находясь в командном режиме, нажать Shift-; (по сути символ : — двоеточие), затем:</w:t>
      </w:r>
      <w:r>
        <w:t xml:space="preserve"> </w:t>
      </w:r>
      <w:r>
        <w:t xml:space="preserve">– набрать символы wq, если перед выходом из редактора требуется записать изменения в файл;</w:t>
      </w:r>
      <w:r>
        <w:t xml:space="preserve"> </w:t>
      </w:r>
      <w:r>
        <w:t xml:space="preserve">– набрать символ q (или q!), если требуется выйти из редактора без сохранения.</w:t>
      </w:r>
    </w:p>
    <w:bookmarkEnd w:id="22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с именем ~/work/os/lab06. Перехожу в созданный каталог, вызываю vi и создаю файл helli.sh (рис. 1).</w:t>
      </w:r>
    </w:p>
    <w:p>
      <w:pPr>
        <w:pStyle w:val="CaptionedFigure"/>
      </w:pPr>
      <w:bookmarkStart w:id="26" w:name="fig:001"/>
      <w:r>
        <w:drawing>
          <wp:inline>
            <wp:extent cx="2827020" cy="861060"/>
            <wp:effectExtent b="0" l="0" r="0" t="0"/>
            <wp:docPr descr="Рис. 1: Вызов vi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Вызов vi</w:t>
      </w:r>
    </w:p>
    <w:p>
      <w:pPr>
        <w:pStyle w:val="BodyText"/>
      </w:pPr>
      <w:r>
        <w:t xml:space="preserve">Нажимаю i и ввожу текст. Нажимаю клавишу Esc для перехода в командный режим (рис. 2).</w:t>
      </w:r>
    </w:p>
    <w:p>
      <w:pPr>
        <w:pStyle w:val="CaptionedFigure"/>
      </w:pPr>
      <w:bookmarkStart w:id="30" w:name="fig:002"/>
      <w:r>
        <w:drawing>
          <wp:inline>
            <wp:extent cx="2567940" cy="1280160"/>
            <wp:effectExtent b="0" l="0" r="0" t="0"/>
            <wp:docPr descr="Рис. 2: Ввод текста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Ввод текста</w:t>
      </w:r>
    </w:p>
    <w:p>
      <w:pPr>
        <w:pStyle w:val="BodyText"/>
      </w:pPr>
      <w:r>
        <w:t xml:space="preserve">Нажимаю : для перехода в режим последней строки (рис. 3).</w:t>
      </w:r>
    </w:p>
    <w:p>
      <w:pPr>
        <w:pStyle w:val="CaptionedFigure"/>
      </w:pPr>
      <w:bookmarkStart w:id="34" w:name="fig:003"/>
      <w:r>
        <w:drawing>
          <wp:inline>
            <wp:extent cx="2514600" cy="2423160"/>
            <wp:effectExtent b="0" l="0" r="0" t="0"/>
            <wp:docPr descr="Рис. 3: Режим последней строки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Режим последней строки</w:t>
      </w:r>
    </w:p>
    <w:p>
      <w:pPr>
        <w:pStyle w:val="BodyText"/>
      </w:pPr>
      <w:r>
        <w:t xml:space="preserve">Записываю и выхожу из файла с сохранением текста (рис. 4).</w:t>
      </w:r>
    </w:p>
    <w:p>
      <w:pPr>
        <w:pStyle w:val="CaptionedFigure"/>
      </w:pPr>
      <w:bookmarkStart w:id="38" w:name="fig:004"/>
      <w:r>
        <w:drawing>
          <wp:inline>
            <wp:extent cx="2095500" cy="441959"/>
            <wp:effectExtent b="0" l="0" r="0" t="0"/>
            <wp:docPr descr="Рис. 4: Выход с сохранением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41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Выход с сохранением</w:t>
      </w:r>
    </w:p>
    <w:p>
      <w:pPr>
        <w:pStyle w:val="BodyText"/>
      </w:pPr>
      <w:r>
        <w:t xml:space="preserve">Делаю файл исполняемым (рис. 5).</w:t>
      </w:r>
    </w:p>
    <w:p>
      <w:pPr>
        <w:pStyle w:val="CaptionedFigure"/>
      </w:pPr>
      <w:bookmarkStart w:id="42" w:name="fig:005"/>
      <w:r>
        <w:drawing>
          <wp:inline>
            <wp:extent cx="3101340" cy="472440"/>
            <wp:effectExtent b="0" l="0" r="0" t="0"/>
            <wp:docPr descr="Рис. 5: Добавление права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Добавление права</w:t>
      </w:r>
    </w:p>
    <w:p>
      <w:pPr>
        <w:pStyle w:val="BodyText"/>
      </w:pPr>
      <w:r>
        <w:t xml:space="preserve">Вызываю vi на редактирование файла (рис. 6).</w:t>
      </w:r>
    </w:p>
    <w:p>
      <w:pPr>
        <w:pStyle w:val="CaptionedFigure"/>
      </w:pPr>
      <w:bookmarkStart w:id="46" w:name="fig:006"/>
      <w:r>
        <w:drawing>
          <wp:inline>
            <wp:extent cx="3665220" cy="236220"/>
            <wp:effectExtent b="0" l="0" r="0" t="0"/>
            <wp:docPr descr="Рис. 6: Вызов vi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Вызов vi</w:t>
      </w:r>
    </w:p>
    <w:p>
      <w:pPr>
        <w:pStyle w:val="BodyText"/>
      </w:pPr>
      <w:r>
        <w:t xml:space="preserve">Устанавливаю курсор в конец слова второй строки и заменяю на HELLO (рис. 7).</w:t>
      </w:r>
    </w:p>
    <w:p>
      <w:pPr>
        <w:pStyle w:val="CaptionedFigure"/>
      </w:pPr>
      <w:bookmarkStart w:id="50" w:name="fig:007"/>
      <w:r>
        <w:drawing>
          <wp:inline>
            <wp:extent cx="2057400" cy="1371600"/>
            <wp:effectExtent b="0" l="0" r="0" t="0"/>
            <wp:docPr descr="Рис. 7: Замена слова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Замена слова</w:t>
      </w:r>
    </w:p>
    <w:p>
      <w:pPr>
        <w:pStyle w:val="BodyText"/>
      </w:pPr>
      <w:r>
        <w:t xml:space="preserve">Устанавливаю курсор на четвертую строку и стираю слово LOCAL вместо этого прописываю local (рис. 8).</w:t>
      </w:r>
    </w:p>
    <w:p>
      <w:pPr>
        <w:pStyle w:val="CaptionedFigure"/>
      </w:pPr>
      <w:bookmarkStart w:id="54" w:name="fig:008"/>
      <w:r>
        <w:drawing>
          <wp:inline>
            <wp:extent cx="1981200" cy="1455420"/>
            <wp:effectExtent b="0" l="0" r="0" t="0"/>
            <wp:docPr descr="Рис. 8: Замена слова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Замена слова</w:t>
      </w:r>
    </w:p>
    <w:p>
      <w:pPr>
        <w:pStyle w:val="BodyText"/>
      </w:pPr>
      <w:r>
        <w:t xml:space="preserve">Устанавливаю курсор на последней строке файла. Вставляю после нее строчку, перехожу в командный режим, удаляю последнюю строку и выполняю команду отмены изменений (рис. 9).</w:t>
      </w:r>
    </w:p>
    <w:p>
      <w:pPr>
        <w:pStyle w:val="CaptionedFigure"/>
      </w:pPr>
      <w:bookmarkStart w:id="58" w:name="fig:009"/>
      <w:r>
        <w:drawing>
          <wp:inline>
            <wp:extent cx="1623060" cy="1409700"/>
            <wp:effectExtent b="0" l="0" r="0" t="0"/>
            <wp:docPr descr="Рис. 9: Удаление строки" title="" id="56" name="Picture"/>
            <a:graphic>
              <a:graphicData uri="http://schemas.openxmlformats.org/drawingml/2006/picture">
                <pic:pic>
                  <pic:nvPicPr>
                    <pic:cNvPr descr="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Удаление строки</w:t>
      </w:r>
    </w:p>
    <w:p>
      <w:pPr>
        <w:pStyle w:val="BodyText"/>
      </w:pPr>
      <w:r>
        <w:t xml:space="preserve">Ввожу символ : для перехода в режим последней строки, записываю изменения и выхожу из vi (рис. 10).</w:t>
      </w:r>
    </w:p>
    <w:p>
      <w:pPr>
        <w:pStyle w:val="CaptionedFigure"/>
      </w:pPr>
      <w:bookmarkStart w:id="62" w:name="fig:010"/>
      <w:r>
        <w:drawing>
          <wp:inline>
            <wp:extent cx="1882139" cy="701040"/>
            <wp:effectExtent b="0" l="0" r="0" t="0"/>
            <wp:docPr descr="Рис. 10: Сохранение" title="" id="60" name="Picture"/>
            <a:graphic>
              <a:graphicData uri="http://schemas.openxmlformats.org/drawingml/2006/picture">
                <pic:pic>
                  <pic:nvPicPr>
                    <pic:cNvPr descr="image/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39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Сохранение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End w:id="64"/>
    <w:bookmarkStart w:id="69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02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2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2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3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04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05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5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5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5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6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7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С помощью G — переход в конец файла</w:t>
      </w:r>
    </w:p>
    <w:p>
      <w:pPr>
        <w:numPr>
          <w:ilvl w:val="0"/>
          <w:numId w:val="1008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numPr>
          <w:ilvl w:val="0"/>
          <w:numId w:val="1009"/>
        </w:numPr>
        <w:pStyle w:val="Compact"/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</w:p>
    <w:p>
      <w:pPr>
        <w:numPr>
          <w:ilvl w:val="0"/>
          <w:numId w:val="1009"/>
        </w:numPr>
        <w:pStyle w:val="Compact"/>
      </w:pPr>
      <w:r>
        <w:t xml:space="preserve">Вставка строки – о — вставить строку под курсором; – О — вставить строку над курсором.</w:t>
      </w:r>
    </w:p>
    <w:p>
      <w:pPr>
        <w:numPr>
          <w:ilvl w:val="0"/>
          <w:numId w:val="1009"/>
        </w:numPr>
        <w:pStyle w:val="Compact"/>
      </w:pP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</w:p>
    <w:p>
      <w:pPr>
        <w:numPr>
          <w:ilvl w:val="0"/>
          <w:numId w:val="1009"/>
        </w:numPr>
        <w:pStyle w:val="Compact"/>
      </w:pPr>
      <w:r>
        <w:t xml:space="preserve">Отмена и повтор произведённых изменений – u — отменить последнее изменение; – . — повторить последнее изменение.</w:t>
      </w:r>
    </w:p>
    <w:p>
      <w:pPr>
        <w:numPr>
          <w:ilvl w:val="0"/>
          <w:numId w:val="1009"/>
        </w:numPr>
        <w:pStyle w:val="Compact"/>
      </w:pP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</w:p>
    <w:p>
      <w:pPr>
        <w:numPr>
          <w:ilvl w:val="0"/>
          <w:numId w:val="1009"/>
        </w:numPr>
        <w:pStyle w:val="Compact"/>
      </w:pPr>
      <w:r>
        <w:t xml:space="preserve">Вставка текста из буфера – p — вставить текст из буфера после курсора; – P — вставить текст из буфера перед курсором.</w:t>
      </w:r>
    </w:p>
    <w:p>
      <w:pPr>
        <w:numPr>
          <w:ilvl w:val="0"/>
          <w:numId w:val="1009"/>
        </w:numPr>
        <w:pStyle w:val="Compact"/>
      </w:pP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>
      <w:pPr>
        <w:numPr>
          <w:ilvl w:val="0"/>
          <w:numId w:val="1009"/>
        </w:numPr>
        <w:pStyle w:val="Compact"/>
      </w:pPr>
      <w:r>
        <w:t xml:space="preserve"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10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Перейти в режим вставки.</w:t>
      </w:r>
    </w:p>
    <w:p>
      <w:pPr>
        <w:numPr>
          <w:ilvl w:val="0"/>
          <w:numId w:val="1011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С помощью u — отменить последнее изменение</w:t>
      </w:r>
    </w:p>
    <w:p>
      <w:pPr>
        <w:numPr>
          <w:ilvl w:val="0"/>
          <w:numId w:val="1012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13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$ — переход в конец строки</w:t>
      </w:r>
    </w:p>
    <w:p>
      <w:pPr>
        <w:numPr>
          <w:ilvl w:val="0"/>
          <w:numId w:val="1014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15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c.</w:t>
      </w:r>
    </w:p>
    <w:p>
      <w:pPr>
        <w:numPr>
          <w:ilvl w:val="0"/>
          <w:numId w:val="1016"/>
        </w:numPr>
        <w:pStyle w:val="Compact"/>
      </w:pPr>
      <w:r>
        <w:t xml:space="preserve">Постройте граф взаимосвязи режимов работы редактора vi.(рис. fig. 11).</w:t>
      </w:r>
    </w:p>
    <w:p>
      <w:pPr>
        <w:pStyle w:val="CaptionedFigure"/>
      </w:pPr>
      <w:bookmarkStart w:id="68" w:name="fig:011"/>
      <w:r>
        <w:drawing>
          <wp:inline>
            <wp:extent cx="5334000" cy="4000500"/>
            <wp:effectExtent b="0" l="0" r="0" t="0"/>
            <wp:docPr descr="Рис. 11: Граф взаимосвязи режимов работы редактора vi" title="" id="66" name="Picture"/>
            <a:graphic>
              <a:graphicData uri="http://schemas.openxmlformats.org/drawingml/2006/picture">
                <pic:pic>
                  <pic:nvPicPr>
                    <pic:cNvPr descr="image/11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Граф взаимосвязи режимов работы редактора vi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1"/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6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9" Target="media/rId59.jpg" /><Relationship Type="http://schemas.openxmlformats.org/officeDocument/2006/relationships/image" Id="rId65" Target="media/rId65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Краснова Камилла Геннадьевна</dc:creator>
  <dc:language>ru-RU</dc:language>
  <cp:keywords/>
  <dcterms:created xsi:type="dcterms:W3CDTF">2025-04-19T09:34:20Z</dcterms:created>
  <dcterms:modified xsi:type="dcterms:W3CDTF">2025-04-19T09:34:20Z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Операционные системы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