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7F6F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  <w:sz w:val="36"/>
          <w:szCs w:val="36"/>
        </w:rPr>
        <w:t>Project Task Summary: Group-018_Financial-Advisor-Dashboard</w:t>
      </w:r>
    </w:p>
    <w:p w14:paraId="00000002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This document provides a narrative breakdown of the activities, milestones, and status for each of the four phases in the Client Portfolio Risk Analysis Dashboard project.</w:t>
      </w:r>
    </w:p>
    <w:p w14:paraId="00000003" w14:textId="77777777" w:rsidR="003B7F6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1: Initiation &amp; Planning</w:t>
      </w:r>
    </w:p>
    <w:p w14:paraId="00000004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(Weeks 1–3 | Deadline: Friday, December 19)</w:t>
      </w:r>
    </w:p>
    <w:p w14:paraId="00000005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Initiation and Planning phase focuses on establishing a firm foundation for the project. All critical prerequisite steps for resource and security sign-off have been successfully completed.</w:t>
      </w:r>
    </w:p>
    <w:p w14:paraId="00000006" w14:textId="77777777" w:rsidR="003B7F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Tasks Completed:</w:t>
      </w:r>
    </w:p>
    <w:p w14:paraId="00000007" w14:textId="77777777" w:rsidR="003B7F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P1.1 Finalize Project Team:</w:t>
      </w:r>
      <w:r>
        <w:rPr>
          <w:rFonts w:ascii="Google Sans Text" w:eastAsia="Google Sans Text" w:hAnsi="Google Sans Text" w:cs="Google Sans Text"/>
          <w:color w:val="1F1F1F"/>
        </w:rPr>
        <w:t xml:space="preserve"> The core project team, including the Project Manager (PM), Developer (Dev), Data Scientist (DS), and Subject Matter Expert (SME), has been fully assigned, and roles are clear.</w:t>
      </w:r>
    </w:p>
    <w:p w14:paraId="00000008" w14:textId="77777777" w:rsidR="003B7F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P1.2 Secure Vendor Licenses:</w:t>
      </w:r>
      <w:r>
        <w:rPr>
          <w:rFonts w:ascii="Google Sans Text" w:eastAsia="Google Sans Text" w:hAnsi="Google Sans Text" w:cs="Google Sans Text"/>
          <w:color w:val="1F1F1F"/>
        </w:rPr>
        <w:t xml:space="preserve"> Essential tools, including licenses for the Business Intelligence (BI) software and the Market Data API, have been secured for the development team.</w:t>
      </w:r>
    </w:p>
    <w:p w14:paraId="00000009" w14:textId="77777777" w:rsidR="003B7F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P1.3 (CRITICAL PATH) Finalize Data Requirements &amp; Security Protocol:</w:t>
      </w:r>
      <w:r>
        <w:rPr>
          <w:rFonts w:ascii="Google Sans Text" w:eastAsia="Google Sans Text" w:hAnsi="Google Sans Text" w:cs="Google Sans Text"/>
          <w:color w:val="1F1F1F"/>
        </w:rPr>
        <w:t xml:space="preserve"> This crucial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Critical Path</w:t>
      </w:r>
      <w:r>
        <w:rPr>
          <w:rFonts w:ascii="Google Sans Text" w:eastAsia="Google Sans Text" w:hAnsi="Google Sans Text" w:cs="Google Sans Text"/>
          <w:color w:val="1F1F1F"/>
        </w:rPr>
        <w:t xml:space="preserve"> task involved detailed coordination with IT Security and Legal/Compliance to confirm all data requirements and security protocols, ensuring regulatory adherence before any coding commenced.</w:t>
      </w:r>
    </w:p>
    <w:p w14:paraId="0000000A" w14:textId="77777777" w:rsidR="003B7F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Pending:</w:t>
      </w:r>
    </w:p>
    <w:p w14:paraId="0000000B" w14:textId="77777777" w:rsidR="003B7F6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P1.4 Conduct Project Kick-Off Meeting:</w:t>
      </w:r>
      <w:r>
        <w:rPr>
          <w:rFonts w:ascii="Google Sans Text" w:eastAsia="Google Sans Text" w:hAnsi="Google Sans Text" w:cs="Google Sans Text"/>
          <w:color w:val="1F1F1F"/>
        </w:rPr>
        <w:t xml:space="preserve"> The formal project commencement, where objectives, the final timeline, and roles will be formally presented, is still pending.</w:t>
      </w:r>
    </w:p>
    <w:p w14:paraId="0000000C" w14:textId="77777777" w:rsidR="003B7F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Deliverable:</w:t>
      </w:r>
      <w:r>
        <w:rPr>
          <w:rFonts w:ascii="Google Sans Text" w:eastAsia="Google Sans Text" w:hAnsi="Google Sans Text" w:cs="Google Sans Text"/>
          <w:color w:val="1F1F1F"/>
        </w:rPr>
        <w:t xml:space="preserve"> Final Project Charter &amp; Plan.</w:t>
      </w:r>
    </w:p>
    <w:p w14:paraId="0000000D" w14:textId="77777777" w:rsidR="003B7F6F" w:rsidRDefault="00000000">
      <w:pPr>
        <w:pStyle w:val="Heading2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Phase 2: Definition &amp; Design</w:t>
      </w:r>
    </w:p>
    <w:p w14:paraId="0000000E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(Weeks 4–10 | Deadline: Friday, January 23)</w:t>
      </w:r>
    </w:p>
    <w:p w14:paraId="0000000F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Definition and Design phase is where the technical backbone and core business logic for risk assessment were developed. The three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Critical Path</w:t>
      </w:r>
      <w:r>
        <w:rPr>
          <w:rFonts w:ascii="Google Sans Text" w:eastAsia="Google Sans Text" w:hAnsi="Google Sans Text" w:cs="Google Sans Text"/>
          <w:color w:val="1F1F1F"/>
        </w:rPr>
        <w:t xml:space="preserve"> tasks in this phase are now complete, bringing the project to the verge of prototyping review.</w:t>
      </w:r>
    </w:p>
    <w:p w14:paraId="00000010" w14:textId="77777777" w:rsidR="003B7F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Tasks Completed:</w:t>
      </w:r>
    </w:p>
    <w:p w14:paraId="00000011" w14:textId="77777777" w:rsidR="003B7F6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P2.1 Develop Dashboard Wireframes and UI/UX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Mockups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The BI Specialist successfully created the visual plan for the advisor interface, including wireframes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mockups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2" w14:textId="77777777" w:rsidR="003B7F6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P2.2 (CRITICAL PATH) Develop &amp; Test Risk Data Integration Framework (R-DIF):</w:t>
      </w:r>
      <w:r>
        <w:rPr>
          <w:rFonts w:ascii="Google Sans Text" w:eastAsia="Google Sans Text" w:hAnsi="Google Sans Text" w:cs="Google Sans Text"/>
          <w:color w:val="1F1F1F"/>
        </w:rPr>
        <w:t xml:space="preserve"> This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Critical Path</w:t>
      </w:r>
      <w:r>
        <w:rPr>
          <w:rFonts w:ascii="Google Sans Text" w:eastAsia="Google Sans Text" w:hAnsi="Google Sans Text" w:cs="Google Sans Text"/>
          <w:color w:val="1F1F1F"/>
        </w:rPr>
        <w:t xml:space="preserve"> task established the technical backbone—the data pipeline for secure API access and comprehensive data cleansing to handle market feeds.</w:t>
      </w:r>
    </w:p>
    <w:p w14:paraId="00000013" w14:textId="77777777" w:rsidR="003B7F6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P2.3 (CRITICAL PATH) Develop Core Portfolio Risk Scoring Models:</w:t>
      </w:r>
      <w:r>
        <w:rPr>
          <w:rFonts w:ascii="Google Sans Text" w:eastAsia="Google Sans Text" w:hAnsi="Google Sans Text" w:cs="Google Sans Text"/>
          <w:color w:val="1F1F1F"/>
        </w:rPr>
        <w:t xml:space="preserve"> The Data Scientist completed the development of the core business logic, including models for assessing Volatility, Diversification, and Sector Exposure.</w:t>
      </w:r>
    </w:p>
    <w:p w14:paraId="00000014" w14:textId="77777777" w:rsidR="003B7F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Pending:</w:t>
      </w:r>
    </w:p>
    <w:p w14:paraId="00000015" w14:textId="77777777" w:rsidR="003B7F6F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P2.4 Prototype Review:</w:t>
      </w:r>
      <w:r>
        <w:rPr>
          <w:rFonts w:ascii="Google Sans Text" w:eastAsia="Google Sans Text" w:hAnsi="Google Sans Text" w:cs="Google Sans Text"/>
          <w:color w:val="1F1F1F"/>
        </w:rPr>
        <w:t xml:space="preserve"> The team needs to conduct a review of the interactive dashboard prototype with the Financial Advisor SME to gather early feedback on its functionality and usability.</w:t>
      </w:r>
    </w:p>
    <w:p w14:paraId="00000016" w14:textId="77777777" w:rsidR="003B7F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Deliverable:</w:t>
      </w:r>
      <w:r>
        <w:rPr>
          <w:rFonts w:ascii="Google Sans Text" w:eastAsia="Google Sans Text" w:hAnsi="Google Sans Text" w:cs="Google Sans Text"/>
          <w:color w:val="1F1F1F"/>
        </w:rPr>
        <w:t xml:space="preserve"> Interactive Dashboard Prototype &amp; R-DIF.</w:t>
      </w:r>
    </w:p>
    <w:p w14:paraId="00000017" w14:textId="77777777" w:rsidR="003B7F6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3: Execution &amp; Development</w:t>
      </w:r>
    </w:p>
    <w:p w14:paraId="00000018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(Weeks 11–12 | Deadline: Friday, February 6)</w:t>
      </w:r>
    </w:p>
    <w:p w14:paraId="00000019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Execution and Development phase focused on integrating the front and back ends and conducting the first internal rollout to validate the system's training components and usability.</w:t>
      </w:r>
    </w:p>
    <w:p w14:paraId="0000001A" w14:textId="77777777" w:rsidR="003B7F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Tasks Completed:</w:t>
      </w:r>
    </w:p>
    <w:p w14:paraId="0000001B" w14:textId="77777777" w:rsidR="003B7F6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P3.1 Integrate R-DIF data feeds with the front-end dashboard prototype:</w:t>
      </w:r>
      <w:r>
        <w:rPr>
          <w:rFonts w:ascii="Google Sans Text" w:eastAsia="Google Sans Text" w:hAnsi="Google Sans Text" w:cs="Google Sans Text"/>
          <w:color w:val="1F1F1F"/>
        </w:rPr>
        <w:t xml:space="preserve"> The successful connection of the R-DIF data pipeline to the user interface has been completed.</w:t>
      </w:r>
    </w:p>
    <w:p w14:paraId="0000001C" w14:textId="77777777" w:rsidR="003B7F6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P3.2 (CRITICAL PATH) Implement Advisor Training and Feedback Loop:</w:t>
      </w:r>
      <w:r>
        <w:rPr>
          <w:rFonts w:ascii="Google Sans Text" w:eastAsia="Google Sans Text" w:hAnsi="Google Sans Text" w:cs="Google Sans Text"/>
          <w:color w:val="1F1F1F"/>
        </w:rPr>
        <w:t xml:space="preserve"> This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Critical Path</w:t>
      </w:r>
      <w:r>
        <w:rPr>
          <w:rFonts w:ascii="Google Sans Text" w:eastAsia="Google Sans Text" w:hAnsi="Google Sans Text" w:cs="Google Sans Text"/>
          <w:color w:val="1F1F1F"/>
        </w:rPr>
        <w:t xml:space="preserve"> activity is complete, demonstrating the ability to conduct an internal pilot/workshop. This was essential for preparing compliance training material and identifying initial usability issues.</w:t>
      </w:r>
    </w:p>
    <w:p w14:paraId="0000001D" w14:textId="77777777" w:rsidR="003B7F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Tasks Pending:</w:t>
      </w:r>
    </w:p>
    <w:p w14:paraId="0000001E" w14:textId="77777777" w:rsidR="003B7F6F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P3.3 Address all feedback... (Feature Freeze):</w:t>
      </w:r>
      <w:r>
        <w:rPr>
          <w:rFonts w:ascii="Google Sans Text" w:eastAsia="Google Sans Text" w:hAnsi="Google Sans Text" w:cs="Google Sans Text"/>
          <w:color w:val="1F1F1F"/>
        </w:rPr>
        <w:t xml:space="preserve"> The team must now work through the feedback collected during the internal pilot and finalize all dashboard features, leading to a Feature Freeze.</w:t>
      </w:r>
    </w:p>
    <w:p w14:paraId="0000001F" w14:textId="77777777" w:rsidR="003B7F6F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P3.4 Commit v2.0 (Progress Update) to GitHub:</w:t>
      </w:r>
      <w:r>
        <w:rPr>
          <w:rFonts w:ascii="Google Sans Text" w:eastAsia="Google Sans Text" w:hAnsi="Google Sans Text" w:cs="Google Sans Text"/>
          <w:color w:val="1F1F1F"/>
        </w:rPr>
        <w:t xml:space="preserve"> The mid-project version control update reflecting the fully integrated beta system is still pending.</w:t>
      </w:r>
    </w:p>
    <w:p w14:paraId="00000020" w14:textId="77777777" w:rsidR="003B7F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Deliverable:</w:t>
      </w:r>
      <w:r>
        <w:rPr>
          <w:rFonts w:ascii="Google Sans Text" w:eastAsia="Google Sans Text" w:hAnsi="Google Sans Text" w:cs="Google Sans Text"/>
          <w:color w:val="1F1F1F"/>
        </w:rPr>
        <w:t xml:space="preserve"> Deployed Beta Dashboard.</w:t>
      </w:r>
    </w:p>
    <w:p w14:paraId="00000021" w14:textId="77777777" w:rsidR="003B7F6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4: Deployment &amp; Closure</w:t>
      </w:r>
    </w:p>
    <w:p w14:paraId="00000022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(Weeks 13–14 | Deadline: Friday, February 27)</w:t>
      </w:r>
    </w:p>
    <w:p w14:paraId="00000023" w14:textId="77777777" w:rsidR="003B7F6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final phase ensures the system meets user needs and all regulatory requirements before the formal launch.</w:t>
      </w:r>
    </w:p>
    <w:p w14:paraId="00000024" w14:textId="77777777" w:rsidR="003B7F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Tasks Completed:</w:t>
      </w:r>
    </w:p>
    <w:p w14:paraId="00000025" w14:textId="77777777" w:rsidR="003B7F6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P4.1 Conduct comprehensive UAT:</w:t>
      </w:r>
      <w:r>
        <w:rPr>
          <w:rFonts w:ascii="Google Sans Text" w:eastAsia="Google Sans Text" w:hAnsi="Google Sans Text" w:cs="Google Sans Text"/>
          <w:color w:val="1F1F1F"/>
        </w:rPr>
        <w:t xml:space="preserve"> User Acceptance Testing with a dedicated group of 5–10 advisors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has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been completed, achieving final sign-off on functionality by end-users.</w:t>
      </w:r>
    </w:p>
    <w:p w14:paraId="00000026" w14:textId="77777777" w:rsidR="003B7F6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P4.2 (CRITICAL PATH) Final Compliance Audit and Go-Live Approval:</w:t>
      </w:r>
      <w:r>
        <w:rPr>
          <w:rFonts w:ascii="Google Sans Text" w:eastAsia="Google Sans Text" w:hAnsi="Google Sans Text" w:cs="Google Sans Text"/>
          <w:color w:val="1F1F1F"/>
        </w:rPr>
        <w:t xml:space="preserve"> This final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Critical Path</w:t>
      </w:r>
      <w:r>
        <w:rPr>
          <w:rFonts w:ascii="Google Sans Text" w:eastAsia="Google Sans Text" w:hAnsi="Google Sans Text" w:cs="Google Sans Text"/>
          <w:color w:val="1F1F1F"/>
        </w:rPr>
        <w:t xml:space="preserve"> task, securing the required regulatory sign-off for using the system with client data, has been successfully completed.</w:t>
      </w:r>
    </w:p>
    <w:p w14:paraId="00000027" w14:textId="77777777" w:rsidR="003B7F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Tasks Pending:</w:t>
      </w:r>
    </w:p>
    <w:p w14:paraId="00000028" w14:textId="77777777" w:rsidR="003B7F6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P4.3 Final Deployment to Production Environment:</w:t>
      </w:r>
      <w:r>
        <w:rPr>
          <w:rFonts w:ascii="Google Sans Text" w:eastAsia="Google Sans Text" w:hAnsi="Google Sans Text" w:cs="Google Sans Text"/>
          <w:color w:val="1F1F1F"/>
        </w:rPr>
        <w:t xml:space="preserve"> The actual process of making the dashboard available to all advisors in the live environment is still pending.</w:t>
      </w:r>
    </w:p>
    <w:p w14:paraId="00000029" w14:textId="77777777" w:rsidR="003B7F6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P4.4 Commit v3.0 (Final Version) to GitHub:</w:t>
      </w:r>
      <w:r>
        <w:rPr>
          <w:rFonts w:ascii="Google Sans Text" w:eastAsia="Google Sans Text" w:hAnsi="Google Sans Text" w:cs="Google Sans Text"/>
          <w:color w:val="1F1F1F"/>
        </w:rPr>
        <w:t xml:space="preserve"> The final version control checkpoint, archiving the production code and documentation, is pending.</w:t>
      </w:r>
    </w:p>
    <w:p w14:paraId="0000002A" w14:textId="77777777" w:rsidR="003B7F6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P4.5 Complete Project Summary Report and Formal Sign-Off:</w:t>
      </w:r>
      <w:r>
        <w:rPr>
          <w:rFonts w:ascii="Google Sans Text" w:eastAsia="Google Sans Text" w:hAnsi="Google Sans Text" w:cs="Google Sans Text"/>
          <w:color w:val="1F1F1F"/>
        </w:rPr>
        <w:t xml:space="preserve"> The project requires a formal closing, including a summary report and final hand-off to the operations team.</w:t>
      </w:r>
    </w:p>
    <w:p w14:paraId="0000002B" w14:textId="77777777" w:rsidR="003B7F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Deliverable:</w:t>
      </w:r>
      <w:r>
        <w:rPr>
          <w:rFonts w:ascii="Google Sans Text" w:eastAsia="Google Sans Text" w:hAnsi="Google Sans Text" w:cs="Google Sans Text"/>
          <w:color w:val="1F1F1F"/>
        </w:rPr>
        <w:t xml:space="preserve"> Final Dashboard and Advisor Training Materials.</w:t>
      </w:r>
    </w:p>
    <w:sectPr w:rsidR="003B7F6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2BF9440-CB15-4881-B237-5608FF313D96}"/>
  </w:font>
  <w:font w:name="Google Sans">
    <w:charset w:val="00"/>
    <w:family w:val="auto"/>
    <w:pitch w:val="default"/>
    <w:embedBold r:id="rId2" w:fontKey="{808D5ACF-EAFA-41B7-800A-C4FB48FE52F5}"/>
  </w:font>
  <w:font w:name="Google Sans Text">
    <w:charset w:val="00"/>
    <w:family w:val="auto"/>
    <w:pitch w:val="default"/>
    <w:embedRegular r:id="rId3" w:fontKey="{144476B6-CDC9-4613-9D5D-F420E0A796EB}"/>
    <w:embedBold r:id="rId4" w:fontKey="{B865AD90-2A63-4261-941E-FB15D8CEBA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BFF87C-566C-47BF-99C2-054A4B52E8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857565-50F6-44B6-B542-1312736D77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AFE"/>
    <w:multiLevelType w:val="multilevel"/>
    <w:tmpl w:val="4EBA83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B2757A"/>
    <w:multiLevelType w:val="multilevel"/>
    <w:tmpl w:val="38B844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730678"/>
    <w:multiLevelType w:val="multilevel"/>
    <w:tmpl w:val="C1FE9F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D902BF"/>
    <w:multiLevelType w:val="multilevel"/>
    <w:tmpl w:val="707CD0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8A5CCC"/>
    <w:multiLevelType w:val="multilevel"/>
    <w:tmpl w:val="9B3E0D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5C4EEA"/>
    <w:multiLevelType w:val="multilevel"/>
    <w:tmpl w:val="5E5EB6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EE0776"/>
    <w:multiLevelType w:val="multilevel"/>
    <w:tmpl w:val="D66C73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E941A01"/>
    <w:multiLevelType w:val="multilevel"/>
    <w:tmpl w:val="8B9C6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7E7F5C"/>
    <w:multiLevelType w:val="multilevel"/>
    <w:tmpl w:val="8B641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62850C6"/>
    <w:multiLevelType w:val="multilevel"/>
    <w:tmpl w:val="240EAC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25E5298"/>
    <w:multiLevelType w:val="multilevel"/>
    <w:tmpl w:val="C6EE3B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9923F3"/>
    <w:multiLevelType w:val="multilevel"/>
    <w:tmpl w:val="CB389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1950946">
    <w:abstractNumId w:val="3"/>
  </w:num>
  <w:num w:numId="2" w16cid:durableId="527181219">
    <w:abstractNumId w:val="4"/>
  </w:num>
  <w:num w:numId="3" w16cid:durableId="447897389">
    <w:abstractNumId w:val="11"/>
  </w:num>
  <w:num w:numId="4" w16cid:durableId="1170214180">
    <w:abstractNumId w:val="0"/>
  </w:num>
  <w:num w:numId="5" w16cid:durableId="1886722528">
    <w:abstractNumId w:val="1"/>
  </w:num>
  <w:num w:numId="6" w16cid:durableId="1392656977">
    <w:abstractNumId w:val="6"/>
  </w:num>
  <w:num w:numId="7" w16cid:durableId="103430263">
    <w:abstractNumId w:val="9"/>
  </w:num>
  <w:num w:numId="8" w16cid:durableId="1790585009">
    <w:abstractNumId w:val="5"/>
  </w:num>
  <w:num w:numId="9" w16cid:durableId="481240463">
    <w:abstractNumId w:val="8"/>
  </w:num>
  <w:num w:numId="10" w16cid:durableId="1662348809">
    <w:abstractNumId w:val="10"/>
  </w:num>
  <w:num w:numId="11" w16cid:durableId="472528346">
    <w:abstractNumId w:val="2"/>
  </w:num>
  <w:num w:numId="12" w16cid:durableId="372582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F6F"/>
    <w:rsid w:val="002C08DB"/>
    <w:rsid w:val="003605CA"/>
    <w:rsid w:val="003B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10BAC0-C0AF-4D4C-8596-898323EB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timothy amissah</dc:creator>
  <cp:lastModifiedBy>timothy amissah</cp:lastModifiedBy>
  <cp:revision>2</cp:revision>
  <dcterms:created xsi:type="dcterms:W3CDTF">2025-11-23T23:16:00Z</dcterms:created>
  <dcterms:modified xsi:type="dcterms:W3CDTF">2025-11-23T23:16:00Z</dcterms:modified>
</cp:coreProperties>
</file>