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33736754"/>
        <w:docPartObj>
          <w:docPartGallery w:val="Cover Pages"/>
          <w:docPartUnique/>
        </w:docPartObj>
      </w:sdtPr>
      <w:sdtEndPr>
        <w:rPr>
          <w:rFonts w:ascii="Times New Roman" w:hAnsi="Times New Roman" w:cs="Times New Roman"/>
          <w:b/>
        </w:rPr>
      </w:sdtEndPr>
      <w:sdtContent>
        <w:p w:rsidR="00326DF2" w:rsidRDefault="00326DF2">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2100C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6DF2" w:rsidRPr="00C05F6B" w:rsidRDefault="004C2280">
                                <w:pPr>
                                  <w:pStyle w:val="NoSpacing"/>
                                  <w:jc w:val="right"/>
                                  <w:rPr>
                                    <w:b/>
                                    <w:color w:val="000000" w:themeColor="text1"/>
                                    <w:sz w:val="24"/>
                                    <w:szCs w:val="24"/>
                                  </w:rPr>
                                </w:pPr>
                                <w:r>
                                  <w:rPr>
                                    <w:b/>
                                    <w:color w:val="000000" w:themeColor="text1"/>
                                    <w:sz w:val="24"/>
                                    <w:szCs w:val="24"/>
                                  </w:rPr>
                                  <w:t>Aug 1</w:t>
                                </w:r>
                                <w:r w:rsidR="002B796D">
                                  <w:rPr>
                                    <w:b/>
                                    <w:color w:val="000000" w:themeColor="text1"/>
                                    <w:sz w:val="24"/>
                                    <w:szCs w:val="24"/>
                                  </w:rPr>
                                  <w:t>0</w:t>
                                </w:r>
                                <w:r w:rsidR="003A4062" w:rsidRPr="00C05F6B">
                                  <w:rPr>
                                    <w:b/>
                                    <w:color w:val="000000" w:themeColor="text1"/>
                                    <w:sz w:val="24"/>
                                    <w:szCs w:val="24"/>
                                  </w:rPr>
                                  <w:t>, 2017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326DF2" w:rsidRPr="00C05F6B" w:rsidRDefault="004C2280">
                          <w:pPr>
                            <w:pStyle w:val="NoSpacing"/>
                            <w:jc w:val="right"/>
                            <w:rPr>
                              <w:b/>
                              <w:color w:val="000000" w:themeColor="text1"/>
                              <w:sz w:val="24"/>
                              <w:szCs w:val="24"/>
                            </w:rPr>
                          </w:pPr>
                          <w:r>
                            <w:rPr>
                              <w:b/>
                              <w:color w:val="000000" w:themeColor="text1"/>
                              <w:sz w:val="24"/>
                              <w:szCs w:val="24"/>
                            </w:rPr>
                            <w:t>Aug 1</w:t>
                          </w:r>
                          <w:r w:rsidR="002B796D">
                            <w:rPr>
                              <w:b/>
                              <w:color w:val="000000" w:themeColor="text1"/>
                              <w:sz w:val="24"/>
                              <w:szCs w:val="24"/>
                            </w:rPr>
                            <w:t>0</w:t>
                          </w:r>
                          <w:r w:rsidR="003A4062" w:rsidRPr="00C05F6B">
                            <w:rPr>
                              <w:b/>
                              <w:color w:val="000000" w:themeColor="text1"/>
                              <w:sz w:val="24"/>
                              <w:szCs w:val="24"/>
                            </w:rPr>
                            <w:t>, 2017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6DF2" w:rsidRPr="00C05F6B" w:rsidRDefault="00326DF2">
                                <w:pPr>
                                  <w:pStyle w:val="NoSpacing"/>
                                  <w:jc w:val="right"/>
                                  <w:rPr>
                                    <w:b/>
                                    <w:color w:val="000000" w:themeColor="text1"/>
                                    <w:sz w:val="28"/>
                                    <w:szCs w:val="28"/>
                                  </w:rPr>
                                </w:pPr>
                                <w:r w:rsidRPr="00C05F6B">
                                  <w:rPr>
                                    <w:b/>
                                    <w:color w:val="000000" w:themeColor="text1"/>
                                    <w:sz w:val="28"/>
                                    <w:szCs w:val="28"/>
                                  </w:rPr>
                                  <w:t>Abstract</w:t>
                                </w:r>
                              </w:p>
                              <w:sdt>
                                <w:sdtPr>
                                  <w:rPr>
                                    <w:color w:val="000000" w:themeColor="text1"/>
                                    <w:sz w:val="20"/>
                                    <w:szCs w:val="20"/>
                                  </w:rPr>
                                  <w:alias w:val="Abstract"/>
                                  <w:tag w:val=""/>
                                  <w:id w:val="-170104113"/>
                                  <w:dataBinding w:prefixMappings="xmlns:ns0='http://schemas.microsoft.com/office/2006/coverPageProps' " w:xpath="/ns0:CoverPageProperties[1]/ns0:Abstract[1]" w:storeItemID="{55AF091B-3C7A-41E3-B477-F2FDAA23CFDA}"/>
                                  <w:text w:multiLine="1"/>
                                </w:sdtPr>
                                <w:sdtEndPr/>
                                <w:sdtContent>
                                  <w:p w:rsidR="00326DF2" w:rsidRDefault="00E27EA3">
                                    <w:pPr>
                                      <w:pStyle w:val="NoSpacing"/>
                                      <w:jc w:val="right"/>
                                      <w:rPr>
                                        <w:color w:val="595959" w:themeColor="text1" w:themeTint="A6"/>
                                        <w:sz w:val="20"/>
                                        <w:szCs w:val="20"/>
                                      </w:rPr>
                                    </w:pPr>
                                    <w:r w:rsidRPr="00C05F6B">
                                      <w:rPr>
                                        <w:color w:val="000000" w:themeColor="text1"/>
                                        <w:sz w:val="20"/>
                                        <w:szCs w:val="20"/>
                                      </w:rPr>
                                      <w:t xml:space="preserve">This document contains the design and code change for Establish-subscription RPC in stable boron release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326DF2" w:rsidRPr="00C05F6B" w:rsidRDefault="00326DF2">
                          <w:pPr>
                            <w:pStyle w:val="NoSpacing"/>
                            <w:jc w:val="right"/>
                            <w:rPr>
                              <w:b/>
                              <w:color w:val="000000" w:themeColor="text1"/>
                              <w:sz w:val="28"/>
                              <w:szCs w:val="28"/>
                            </w:rPr>
                          </w:pPr>
                          <w:r w:rsidRPr="00C05F6B">
                            <w:rPr>
                              <w:b/>
                              <w:color w:val="000000" w:themeColor="text1"/>
                              <w:sz w:val="28"/>
                              <w:szCs w:val="28"/>
                            </w:rPr>
                            <w:t>Abstract</w:t>
                          </w:r>
                        </w:p>
                        <w:sdt>
                          <w:sdtPr>
                            <w:rPr>
                              <w:color w:val="000000" w:themeColor="text1"/>
                              <w:sz w:val="20"/>
                              <w:szCs w:val="20"/>
                            </w:rPr>
                            <w:alias w:val="Abstract"/>
                            <w:tag w:val=""/>
                            <w:id w:val="-170104113"/>
                            <w:dataBinding w:prefixMappings="xmlns:ns0='http://schemas.microsoft.com/office/2006/coverPageProps' " w:xpath="/ns0:CoverPageProperties[1]/ns0:Abstract[1]" w:storeItemID="{55AF091B-3C7A-41E3-B477-F2FDAA23CFDA}"/>
                            <w:text w:multiLine="1"/>
                          </w:sdtPr>
                          <w:sdtEndPr/>
                          <w:sdtContent>
                            <w:p w:rsidR="00326DF2" w:rsidRDefault="00E27EA3">
                              <w:pPr>
                                <w:pStyle w:val="NoSpacing"/>
                                <w:jc w:val="right"/>
                                <w:rPr>
                                  <w:color w:val="595959" w:themeColor="text1" w:themeTint="A6"/>
                                  <w:sz w:val="20"/>
                                  <w:szCs w:val="20"/>
                                </w:rPr>
                              </w:pPr>
                              <w:r w:rsidRPr="00C05F6B">
                                <w:rPr>
                                  <w:color w:val="000000" w:themeColor="text1"/>
                                  <w:sz w:val="20"/>
                                  <w:szCs w:val="20"/>
                                </w:rPr>
                                <w:t xml:space="preserve">This document contains the design and code change for Establish-subscription RPC in stable boron release </w:t>
                              </w:r>
                            </w:p>
                          </w:sdtContent>
                        </w:sdt>
                      </w:txbxContent>
                    </v:textbox>
                    <w10:wrap type="square" anchorx="page" anchory="page"/>
                  </v:shape>
                </w:pict>
              </mc:Fallback>
            </mc:AlternateContent>
          </w:r>
        </w:p>
        <w:p w:rsidR="006409F8" w:rsidRPr="003A4062" w:rsidRDefault="003A4062" w:rsidP="006409F8">
          <w:pPr>
            <w:jc w:val="right"/>
            <w:rPr>
              <w:smallCaps/>
              <w:color w:val="404040" w:themeColor="text1" w:themeTint="BF"/>
              <w:sz w:val="40"/>
              <w:szCs w:val="40"/>
            </w:rPr>
          </w:pPr>
          <w:r>
            <w:rPr>
              <w:noProof/>
            </w:rPr>
            <mc:AlternateContent>
              <mc:Choice Requires="wps">
                <w:drawing>
                  <wp:anchor distT="0" distB="0" distL="114300" distR="114300" simplePos="0" relativeHeight="251659264" behindDoc="0" locked="0" layoutInCell="1" allowOverlap="1">
                    <wp:simplePos x="0" y="0"/>
                    <wp:positionH relativeFrom="page">
                      <wp:posOffset>228600</wp:posOffset>
                    </wp:positionH>
                    <wp:positionV relativeFrom="page">
                      <wp:posOffset>2362200</wp:posOffset>
                    </wp:positionV>
                    <wp:extent cx="7315200" cy="23336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333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6DF2" w:rsidRPr="003D2B56" w:rsidRDefault="00265D52" w:rsidP="00CF0709">
                                <w:pPr>
                                  <w:jc w:val="center"/>
                                  <w:rPr>
                                    <w:rFonts w:ascii="Arial" w:hAnsi="Arial" w:cs="Arial"/>
                                    <w:color w:val="000000" w:themeColor="text1"/>
                                    <w:sz w:val="56"/>
                                    <w:szCs w:val="56"/>
                                  </w:rPr>
                                </w:pPr>
                                <w:sdt>
                                  <w:sdtPr>
                                    <w:rPr>
                                      <w:rFonts w:ascii="Helvetica" w:hAnsi="Helvetica" w:cs="Helvetica"/>
                                      <w:b/>
                                      <w:color w:val="000000" w:themeColor="text1"/>
                                      <w:sz w:val="56"/>
                                      <w:szCs w:val="56"/>
                                    </w:rPr>
                                    <w:alias w:val="Title"/>
                                    <w:tag w:val=""/>
                                    <w:id w:val="836956503"/>
                                    <w:dataBinding w:prefixMappings="xmlns:ns0='http://purl.org/dc/elements/1.1/' xmlns:ns1='http://schemas.openxmlformats.org/package/2006/metadata/core-properties' " w:xpath="/ns1:coreProperties[1]/ns0:title[1]" w:storeItemID="{6C3C8BC8-F283-45AE-878A-BAB7291924A1}"/>
                                    <w:text w:multiLine="1"/>
                                  </w:sdtPr>
                                  <w:sdtEndPr/>
                                  <w:sdtContent>
                                    <w:r w:rsidR="00C0763A" w:rsidRPr="00F46CAA">
                                      <w:rPr>
                                        <w:rFonts w:ascii="Helvetica" w:hAnsi="Helvetica" w:cs="Helvetica"/>
                                        <w:b/>
                                        <w:color w:val="000000" w:themeColor="text1"/>
                                        <w:sz w:val="56"/>
                                        <w:szCs w:val="56"/>
                                      </w:rPr>
                                      <w:t>OpenDaylight</w:t>
                                    </w:r>
                                    <w:r w:rsidR="006409F8" w:rsidRPr="00F46CAA">
                                      <w:rPr>
                                        <w:rFonts w:ascii="Helvetica" w:hAnsi="Helvetica" w:cs="Helvetica"/>
                                        <w:b/>
                                        <w:color w:val="000000" w:themeColor="text1"/>
                                        <w:sz w:val="56"/>
                                        <w:szCs w:val="56"/>
                                      </w:rPr>
                                      <w:t xml:space="preserve"> stable Boron Documentation</w:t>
                                    </w:r>
                                  </w:sdtContent>
                                </w:sdt>
                              </w:p>
                              <w:sdt>
                                <w:sdtPr>
                                  <w:rPr>
                                    <w:rFonts w:ascii="Helvetica" w:hAnsi="Helvetica" w:cs="Helvetica"/>
                                    <w:b/>
                                    <w:color w:val="000000" w:themeColor="text1"/>
                                    <w:sz w:val="32"/>
                                    <w:szCs w:val="32"/>
                                  </w:rPr>
                                  <w:alias w:val="Subtitle"/>
                                  <w:tag w:val=""/>
                                  <w:id w:val="25072176"/>
                                  <w:dataBinding w:prefixMappings="xmlns:ns0='http://purl.org/dc/elements/1.1/' xmlns:ns1='http://schemas.openxmlformats.org/package/2006/metadata/core-properties' " w:xpath="/ns1:coreProperties[1]/ns0:subject[1]" w:storeItemID="{6C3C8BC8-F283-45AE-878A-BAB7291924A1}"/>
                                  <w:text/>
                                </w:sdtPr>
                                <w:sdtEndPr/>
                                <w:sdtContent>
                                  <w:p w:rsidR="00326DF2" w:rsidRPr="00C0763A" w:rsidRDefault="003A4062" w:rsidP="003A4062">
                                    <w:pPr>
                                      <w:jc w:val="right"/>
                                      <w:rPr>
                                        <w:smallCaps/>
                                        <w:color w:val="404040" w:themeColor="text1" w:themeTint="BF"/>
                                        <w:sz w:val="32"/>
                                        <w:szCs w:val="32"/>
                                      </w:rPr>
                                    </w:pPr>
                                    <w:r w:rsidRPr="00F46CAA">
                                      <w:rPr>
                                        <w:rFonts w:ascii="Helvetica" w:hAnsi="Helvetica" w:cs="Helvetica"/>
                                        <w:b/>
                                        <w:color w:val="000000" w:themeColor="text1"/>
                                        <w:sz w:val="32"/>
                                        <w:szCs w:val="32"/>
                                      </w:rPr>
                                      <w:t>RPC Establish Subscription Design Document</w:t>
                                    </w:r>
                                  </w:p>
                                </w:sdtContent>
                              </w:sdt>
                              <w:p w:rsidR="00326DF2" w:rsidRDefault="00326DF2"/>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8" type="#_x0000_t202" style="position:absolute;left:0;text-align:left;margin-left:18pt;margin-top:186pt;width:8in;height:183.7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" filled="f" stroked="f" strokeweight=".5pt">
                    <v:textbox inset="126pt,0,54pt,0">
                      <w:txbxContent>
                        <w:p w:rsidR="00326DF2" w:rsidRPr="003D2B56" w:rsidRDefault="00751224" w:rsidP="00CF0709">
                          <w:pPr>
                            <w:jc w:val="center"/>
                            <w:rPr>
                              <w:rFonts w:ascii="Arial" w:hAnsi="Arial" w:cs="Arial"/>
                              <w:color w:val="000000" w:themeColor="text1"/>
                              <w:sz w:val="56"/>
                              <w:szCs w:val="56"/>
                            </w:rPr>
                          </w:pPr>
                          <w:sdt>
                            <w:sdtPr>
                              <w:rPr>
                                <w:rFonts w:ascii="Helvetica" w:hAnsi="Helvetica" w:cs="Helvetica"/>
                                <w:b/>
                                <w:color w:val="000000" w:themeColor="text1"/>
                                <w:sz w:val="56"/>
                                <w:szCs w:val="56"/>
                              </w:rPr>
                              <w:alias w:val="Title"/>
                              <w:tag w:val=""/>
                              <w:id w:val="836956503"/>
                              <w:dataBinding w:prefixMappings="xmlns:ns0='http://purl.org/dc/elements/1.1/' xmlns:ns1='http://schemas.openxmlformats.org/package/2006/metadata/core-properties' " w:xpath="/ns1:coreProperties[1]/ns0:title[1]" w:storeItemID="{6C3C8BC8-F283-45AE-878A-BAB7291924A1}"/>
                              <w:text w:multiLine="1"/>
                            </w:sdtPr>
                            <w:sdtEndPr/>
                            <w:sdtContent>
                              <w:r w:rsidR="00C0763A" w:rsidRPr="00F46CAA">
                                <w:rPr>
                                  <w:rFonts w:ascii="Helvetica" w:hAnsi="Helvetica" w:cs="Helvetica"/>
                                  <w:b/>
                                  <w:color w:val="000000" w:themeColor="text1"/>
                                  <w:sz w:val="56"/>
                                  <w:szCs w:val="56"/>
                                </w:rPr>
                                <w:t>OpenDaylight</w:t>
                              </w:r>
                              <w:r w:rsidR="006409F8" w:rsidRPr="00F46CAA">
                                <w:rPr>
                                  <w:rFonts w:ascii="Helvetica" w:hAnsi="Helvetica" w:cs="Helvetica"/>
                                  <w:b/>
                                  <w:color w:val="000000" w:themeColor="text1"/>
                                  <w:sz w:val="56"/>
                                  <w:szCs w:val="56"/>
                                </w:rPr>
                                <w:t xml:space="preserve"> stable Boron Documentation</w:t>
                              </w:r>
                            </w:sdtContent>
                          </w:sdt>
                        </w:p>
                        <w:sdt>
                          <w:sdtPr>
                            <w:rPr>
                              <w:rFonts w:ascii="Helvetica" w:hAnsi="Helvetica" w:cs="Helvetica"/>
                              <w:b/>
                              <w:color w:val="000000" w:themeColor="text1"/>
                              <w:sz w:val="32"/>
                              <w:szCs w:val="32"/>
                            </w:rPr>
                            <w:alias w:val="Subtitle"/>
                            <w:tag w:val=""/>
                            <w:id w:val="25072176"/>
                            <w:dataBinding w:prefixMappings="xmlns:ns0='http://purl.org/dc/elements/1.1/' xmlns:ns1='http://schemas.openxmlformats.org/package/2006/metadata/core-properties' " w:xpath="/ns1:coreProperties[1]/ns0:subject[1]" w:storeItemID="{6C3C8BC8-F283-45AE-878A-BAB7291924A1}"/>
                            <w:text/>
                          </w:sdtPr>
                          <w:sdtEndPr/>
                          <w:sdtContent>
                            <w:p w:rsidR="00326DF2" w:rsidRPr="00C0763A" w:rsidRDefault="003A4062" w:rsidP="003A4062">
                              <w:pPr>
                                <w:jc w:val="right"/>
                                <w:rPr>
                                  <w:smallCaps/>
                                  <w:color w:val="404040" w:themeColor="text1" w:themeTint="BF"/>
                                  <w:sz w:val="32"/>
                                  <w:szCs w:val="32"/>
                                </w:rPr>
                              </w:pPr>
                              <w:r w:rsidRPr="00F46CAA">
                                <w:rPr>
                                  <w:rFonts w:ascii="Helvetica" w:hAnsi="Helvetica" w:cs="Helvetica"/>
                                  <w:b/>
                                  <w:color w:val="000000" w:themeColor="text1"/>
                                  <w:sz w:val="32"/>
                                  <w:szCs w:val="32"/>
                                </w:rPr>
                                <w:t>RPC Establish Subscription Design Document</w:t>
                              </w:r>
                            </w:p>
                          </w:sdtContent>
                        </w:sdt>
                        <w:p w:rsidR="00326DF2" w:rsidRDefault="00326DF2"/>
                      </w:txbxContent>
                    </v:textbox>
                    <w10:wrap type="square" anchorx="page" anchory="page"/>
                  </v:shape>
                </w:pict>
              </mc:Fallback>
            </mc:AlternateContent>
          </w:r>
          <w:r w:rsidR="00326DF2">
            <w:rPr>
              <w:rFonts w:ascii="Arial" w:hAnsi="Arial" w:cs="Arial"/>
              <w:b/>
            </w:rPr>
            <w:br w:type="page"/>
          </w:r>
        </w:p>
        <w:p w:rsidR="00664425" w:rsidRDefault="001A6387" w:rsidP="001A6387">
          <w:pPr>
            <w:tabs>
              <w:tab w:val="left" w:pos="6420"/>
            </w:tabs>
          </w:pPr>
          <w:r>
            <w:lastRenderedPageBreak/>
            <w:tab/>
          </w:r>
        </w:p>
        <w:p w:rsidR="00664425" w:rsidRDefault="00664425" w:rsidP="00494BD5"/>
        <w:p w:rsidR="00664425" w:rsidRDefault="00664425" w:rsidP="00494BD5"/>
        <w:p w:rsidR="00664425" w:rsidRDefault="00664425" w:rsidP="00494BD5"/>
        <w:p w:rsidR="00494BD5" w:rsidRDefault="00934DC1" w:rsidP="00494BD5">
          <w:r w:rsidRPr="0049201A">
            <w:rPr>
              <w:noProof/>
            </w:rPr>
            <mc:AlternateContent>
              <mc:Choice Requires="wps">
                <w:drawing>
                  <wp:anchor distT="0" distB="0" distL="114300" distR="114300" simplePos="0" relativeHeight="251667456" behindDoc="0" locked="0" layoutInCell="1" allowOverlap="1" wp14:anchorId="43ADE82A" wp14:editId="01B0714C">
                    <wp:simplePos x="0" y="0"/>
                    <wp:positionH relativeFrom="column">
                      <wp:posOffset>38100</wp:posOffset>
                    </wp:positionH>
                    <wp:positionV relativeFrom="paragraph">
                      <wp:posOffset>228600</wp:posOffset>
                    </wp:positionV>
                    <wp:extent cx="6839585" cy="8890"/>
                    <wp:effectExtent l="0" t="0" r="37465" b="29210"/>
                    <wp:wrapNone/>
                    <wp:docPr id="11" name="Straight Connector 11"/>
                    <wp:cNvGraphicFramePr/>
                    <a:graphic xmlns:a="http://schemas.openxmlformats.org/drawingml/2006/main">
                      <a:graphicData uri="http://schemas.microsoft.com/office/word/2010/wordprocessingShape">
                        <wps:wsp>
                          <wps:cNvCnPr/>
                          <wps:spPr>
                            <a:xfrm flipV="1">
                              <a:off x="0" y="0"/>
                              <a:ext cx="6839585" cy="8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58791" id="Straight Connector 1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pt" to="541.5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" strokecolor="black [3213]" strokeweight=".5pt">
                    <v:stroke joinstyle="miter"/>
                  </v:line>
                </w:pict>
              </mc:Fallback>
            </mc:AlternateContent>
          </w:r>
        </w:p>
        <w:p w:rsidR="00920699" w:rsidRPr="00AE19E2" w:rsidRDefault="000362D2" w:rsidP="00AE19E2">
          <w:pPr>
            <w:jc w:val="right"/>
            <w:rPr>
              <w:rFonts w:ascii="Helvetica" w:hAnsi="Helvetica" w:cs="Helvetica"/>
              <w:b/>
              <w:sz w:val="56"/>
              <w:szCs w:val="56"/>
            </w:rPr>
          </w:pPr>
          <w:r w:rsidRPr="00AE19E2">
            <w:rPr>
              <w:rFonts w:ascii="Helvetica" w:hAnsi="Helvetica" w:cs="Helvetica"/>
              <w:b/>
              <w:sz w:val="56"/>
              <w:szCs w:val="56"/>
            </w:rPr>
            <w:t>Contents</w:t>
          </w:r>
        </w:p>
        <w:p w:rsidR="002C2AA9" w:rsidRDefault="0049201A" w:rsidP="002C2AA9">
          <w:pPr>
            <w:pStyle w:val="ListParagraph"/>
            <w:ind w:left="1080"/>
            <w:rPr>
              <w:rFonts w:eastAsiaTheme="majorEastAsia" w:cs="Arial"/>
              <w:spacing w:val="-10"/>
              <w:kern w:val="28"/>
              <w:sz w:val="24"/>
              <w:szCs w:val="24"/>
            </w:rPr>
          </w:pPr>
          <w:r w:rsidRPr="0049201A">
            <w:rPr>
              <w:noProof/>
            </w:rPr>
            <mc:AlternateContent>
              <mc:Choice Requires="wps">
                <w:drawing>
                  <wp:anchor distT="0" distB="0" distL="114300" distR="114300" simplePos="0" relativeHeight="251665408" behindDoc="0" locked="0" layoutInCell="1" allowOverlap="1" wp14:anchorId="6DBF4F2E" wp14:editId="5F4D7838">
                    <wp:simplePos x="0" y="0"/>
                    <wp:positionH relativeFrom="column">
                      <wp:posOffset>57150</wp:posOffset>
                    </wp:positionH>
                    <wp:positionV relativeFrom="paragraph">
                      <wp:posOffset>114300</wp:posOffset>
                    </wp:positionV>
                    <wp:extent cx="6839585" cy="8890"/>
                    <wp:effectExtent l="0" t="0" r="37465" b="29210"/>
                    <wp:wrapNone/>
                    <wp:docPr id="10" name="Straight Connector 10"/>
                    <wp:cNvGraphicFramePr/>
                    <a:graphic xmlns:a="http://schemas.openxmlformats.org/drawingml/2006/main">
                      <a:graphicData uri="http://schemas.microsoft.com/office/word/2010/wordprocessingShape">
                        <wps:wsp>
                          <wps:cNvCnPr/>
                          <wps:spPr>
                            <a:xfrm flipV="1">
                              <a:off x="0" y="0"/>
                              <a:ext cx="6839585" cy="8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50E9E" id="Straight Connector 1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9pt" to="543.0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" strokecolor="black [3213]" strokeweight=".5pt">
                    <v:stroke joinstyle="miter"/>
                  </v:line>
                </w:pict>
              </mc:Fallback>
            </mc:AlternateContent>
          </w:r>
        </w:p>
        <w:p w:rsidR="002C2AA9" w:rsidRDefault="002C2AA9" w:rsidP="002C2AA9">
          <w:pPr>
            <w:pStyle w:val="ListParagraph"/>
            <w:ind w:left="1080"/>
            <w:rPr>
              <w:rFonts w:eastAsiaTheme="majorEastAsia" w:cs="Arial"/>
              <w:spacing w:val="-10"/>
              <w:kern w:val="28"/>
              <w:sz w:val="24"/>
              <w:szCs w:val="24"/>
            </w:rPr>
          </w:pPr>
        </w:p>
        <w:p w:rsidR="002C2AA9" w:rsidRDefault="002C2AA9" w:rsidP="002C2AA9">
          <w:pPr>
            <w:pStyle w:val="ListParagraph"/>
            <w:ind w:left="1080"/>
            <w:rPr>
              <w:rFonts w:eastAsiaTheme="majorEastAsia" w:cs="Arial"/>
              <w:spacing w:val="-10"/>
              <w:kern w:val="28"/>
              <w:sz w:val="24"/>
              <w:szCs w:val="24"/>
            </w:rPr>
          </w:pPr>
        </w:p>
        <w:sdt>
          <w:sdtPr>
            <w:rPr>
              <w:rFonts w:asciiTheme="minorHAnsi" w:eastAsiaTheme="minorHAnsi" w:hAnsiTheme="minorHAnsi" w:cstheme="minorBidi"/>
              <w:color w:val="auto"/>
              <w:sz w:val="22"/>
              <w:szCs w:val="22"/>
            </w:rPr>
            <w:id w:val="1631130562"/>
            <w:docPartObj>
              <w:docPartGallery w:val="Table of Contents"/>
              <w:docPartUnique/>
            </w:docPartObj>
          </w:sdtPr>
          <w:sdtEndPr>
            <w:rPr>
              <w:b/>
              <w:bCs/>
              <w:noProof/>
            </w:rPr>
          </w:sdtEndPr>
          <w:sdtContent>
            <w:p w:rsidR="00792B3D" w:rsidRDefault="00792B3D">
              <w:pPr>
                <w:pStyle w:val="TOCHeading"/>
              </w:pPr>
              <w:r>
                <w:t>Contents</w:t>
              </w:r>
            </w:p>
            <w:p w:rsidR="007E3037" w:rsidRDefault="00792B3D">
              <w:pPr>
                <w:pStyle w:val="TOC2"/>
                <w:tabs>
                  <w:tab w:val="right" w:leader="dot" w:pos="10790"/>
                </w:tabs>
                <w:rPr>
                  <w:rFonts w:eastAsiaTheme="minorEastAsia"/>
                  <w:noProof/>
                </w:rPr>
              </w:pPr>
              <w:r>
                <w:fldChar w:fldCharType="begin"/>
              </w:r>
              <w:r>
                <w:instrText xml:space="preserve"> TOC \o "1-3" \h \z \u </w:instrText>
              </w:r>
              <w:r>
                <w:fldChar w:fldCharType="separate"/>
              </w:r>
              <w:hyperlink w:anchor="_Toc492639172" w:history="1">
                <w:r w:rsidR="007E3037" w:rsidRPr="002A5D9D">
                  <w:rPr>
                    <w:rStyle w:val="Hyperlink"/>
                    <w:rFonts w:ascii="Times New Roman" w:hAnsi="Times New Roman" w:cs="Times New Roman"/>
                    <w:b/>
                    <w:noProof/>
                  </w:rPr>
                  <w:t>Introduction</w:t>
                </w:r>
                <w:r w:rsidR="007E3037">
                  <w:rPr>
                    <w:noProof/>
                    <w:webHidden/>
                  </w:rPr>
                  <w:tab/>
                </w:r>
                <w:r w:rsidR="007E3037">
                  <w:rPr>
                    <w:noProof/>
                    <w:webHidden/>
                  </w:rPr>
                  <w:fldChar w:fldCharType="begin"/>
                </w:r>
                <w:r w:rsidR="007E3037">
                  <w:rPr>
                    <w:noProof/>
                    <w:webHidden/>
                  </w:rPr>
                  <w:instrText xml:space="preserve"> PAGEREF _Toc492639172 \h </w:instrText>
                </w:r>
                <w:r w:rsidR="007E3037">
                  <w:rPr>
                    <w:noProof/>
                    <w:webHidden/>
                  </w:rPr>
                </w:r>
                <w:r w:rsidR="007E3037">
                  <w:rPr>
                    <w:noProof/>
                    <w:webHidden/>
                  </w:rPr>
                  <w:fldChar w:fldCharType="separate"/>
                </w:r>
                <w:r w:rsidR="007E3037">
                  <w:rPr>
                    <w:noProof/>
                    <w:webHidden/>
                  </w:rPr>
                  <w:t>2</w:t>
                </w:r>
                <w:r w:rsidR="007E3037">
                  <w:rPr>
                    <w:noProof/>
                    <w:webHidden/>
                  </w:rPr>
                  <w:fldChar w:fldCharType="end"/>
                </w:r>
              </w:hyperlink>
            </w:p>
            <w:p w:rsidR="007E3037" w:rsidRDefault="00265D52">
              <w:pPr>
                <w:pStyle w:val="TOC2"/>
                <w:tabs>
                  <w:tab w:val="right" w:leader="dot" w:pos="10790"/>
                </w:tabs>
                <w:rPr>
                  <w:rFonts w:eastAsiaTheme="minorEastAsia"/>
                  <w:noProof/>
                </w:rPr>
              </w:pPr>
              <w:hyperlink w:anchor="_Toc492639173" w:history="1">
                <w:r w:rsidR="007E3037" w:rsidRPr="002A5D9D">
                  <w:rPr>
                    <w:rStyle w:val="Hyperlink"/>
                    <w:rFonts w:ascii="Times New Roman" w:hAnsi="Times New Roman" w:cs="Times New Roman"/>
                    <w:b/>
                    <w:noProof/>
                  </w:rPr>
                  <w:t>Scope</w:t>
                </w:r>
                <w:r w:rsidR="007E3037">
                  <w:rPr>
                    <w:noProof/>
                    <w:webHidden/>
                  </w:rPr>
                  <w:tab/>
                </w:r>
                <w:r w:rsidR="007E3037">
                  <w:rPr>
                    <w:noProof/>
                    <w:webHidden/>
                  </w:rPr>
                  <w:fldChar w:fldCharType="begin"/>
                </w:r>
                <w:r w:rsidR="007E3037">
                  <w:rPr>
                    <w:noProof/>
                    <w:webHidden/>
                  </w:rPr>
                  <w:instrText xml:space="preserve"> PAGEREF _Toc492639173 \h </w:instrText>
                </w:r>
                <w:r w:rsidR="007E3037">
                  <w:rPr>
                    <w:noProof/>
                    <w:webHidden/>
                  </w:rPr>
                </w:r>
                <w:r w:rsidR="007E3037">
                  <w:rPr>
                    <w:noProof/>
                    <w:webHidden/>
                  </w:rPr>
                  <w:fldChar w:fldCharType="separate"/>
                </w:r>
                <w:r w:rsidR="007E3037">
                  <w:rPr>
                    <w:noProof/>
                    <w:webHidden/>
                  </w:rPr>
                  <w:t>2</w:t>
                </w:r>
                <w:r w:rsidR="007E3037">
                  <w:rPr>
                    <w:noProof/>
                    <w:webHidden/>
                  </w:rPr>
                  <w:fldChar w:fldCharType="end"/>
                </w:r>
              </w:hyperlink>
            </w:p>
            <w:p w:rsidR="007E3037" w:rsidRDefault="00265D52">
              <w:pPr>
                <w:pStyle w:val="TOC2"/>
                <w:tabs>
                  <w:tab w:val="right" w:leader="dot" w:pos="10790"/>
                </w:tabs>
                <w:rPr>
                  <w:rFonts w:eastAsiaTheme="minorEastAsia"/>
                  <w:noProof/>
                </w:rPr>
              </w:pPr>
              <w:hyperlink w:anchor="_Toc492639174" w:history="1">
                <w:r w:rsidR="007E3037" w:rsidRPr="002A5D9D">
                  <w:rPr>
                    <w:rStyle w:val="Hyperlink"/>
                    <w:rFonts w:ascii="Times New Roman" w:hAnsi="Times New Roman" w:cs="Times New Roman"/>
                    <w:b/>
                    <w:noProof/>
                  </w:rPr>
                  <w:t>Assumptions</w:t>
                </w:r>
                <w:r w:rsidR="007E3037">
                  <w:rPr>
                    <w:noProof/>
                    <w:webHidden/>
                  </w:rPr>
                  <w:tab/>
                </w:r>
                <w:r w:rsidR="007E3037">
                  <w:rPr>
                    <w:noProof/>
                    <w:webHidden/>
                  </w:rPr>
                  <w:fldChar w:fldCharType="begin"/>
                </w:r>
                <w:r w:rsidR="007E3037">
                  <w:rPr>
                    <w:noProof/>
                    <w:webHidden/>
                  </w:rPr>
                  <w:instrText xml:space="preserve"> PAGEREF _Toc492639174 \h </w:instrText>
                </w:r>
                <w:r w:rsidR="007E3037">
                  <w:rPr>
                    <w:noProof/>
                    <w:webHidden/>
                  </w:rPr>
                </w:r>
                <w:r w:rsidR="007E3037">
                  <w:rPr>
                    <w:noProof/>
                    <w:webHidden/>
                  </w:rPr>
                  <w:fldChar w:fldCharType="separate"/>
                </w:r>
                <w:r w:rsidR="007E3037">
                  <w:rPr>
                    <w:noProof/>
                    <w:webHidden/>
                  </w:rPr>
                  <w:t>2</w:t>
                </w:r>
                <w:r w:rsidR="007E3037">
                  <w:rPr>
                    <w:noProof/>
                    <w:webHidden/>
                  </w:rPr>
                  <w:fldChar w:fldCharType="end"/>
                </w:r>
              </w:hyperlink>
            </w:p>
            <w:p w:rsidR="007E3037" w:rsidRDefault="00265D52">
              <w:pPr>
                <w:pStyle w:val="TOC2"/>
                <w:tabs>
                  <w:tab w:val="right" w:leader="dot" w:pos="10790"/>
                </w:tabs>
                <w:rPr>
                  <w:rFonts w:eastAsiaTheme="minorEastAsia"/>
                  <w:noProof/>
                </w:rPr>
              </w:pPr>
              <w:hyperlink w:anchor="_Toc492639175" w:history="1">
                <w:r w:rsidR="007E3037" w:rsidRPr="002A5D9D">
                  <w:rPr>
                    <w:rStyle w:val="Hyperlink"/>
                    <w:rFonts w:ascii="Times New Roman" w:hAnsi="Times New Roman" w:cs="Times New Roman"/>
                    <w:b/>
                    <w:noProof/>
                  </w:rPr>
                  <w:t>Software component overview</w:t>
                </w:r>
                <w:r w:rsidR="007E3037">
                  <w:rPr>
                    <w:noProof/>
                    <w:webHidden/>
                  </w:rPr>
                  <w:tab/>
                </w:r>
                <w:r w:rsidR="007E3037">
                  <w:rPr>
                    <w:noProof/>
                    <w:webHidden/>
                  </w:rPr>
                  <w:fldChar w:fldCharType="begin"/>
                </w:r>
                <w:r w:rsidR="007E3037">
                  <w:rPr>
                    <w:noProof/>
                    <w:webHidden/>
                  </w:rPr>
                  <w:instrText xml:space="preserve"> PAGEREF _Toc492639175 \h </w:instrText>
                </w:r>
                <w:r w:rsidR="007E3037">
                  <w:rPr>
                    <w:noProof/>
                    <w:webHidden/>
                  </w:rPr>
                </w:r>
                <w:r w:rsidR="007E3037">
                  <w:rPr>
                    <w:noProof/>
                    <w:webHidden/>
                  </w:rPr>
                  <w:fldChar w:fldCharType="separate"/>
                </w:r>
                <w:r w:rsidR="007E3037">
                  <w:rPr>
                    <w:noProof/>
                    <w:webHidden/>
                  </w:rPr>
                  <w:t>4</w:t>
                </w:r>
                <w:r w:rsidR="007E3037">
                  <w:rPr>
                    <w:noProof/>
                    <w:webHidden/>
                  </w:rPr>
                  <w:fldChar w:fldCharType="end"/>
                </w:r>
              </w:hyperlink>
            </w:p>
            <w:p w:rsidR="007E3037" w:rsidRDefault="00265D52">
              <w:pPr>
                <w:pStyle w:val="TOC2"/>
                <w:tabs>
                  <w:tab w:val="right" w:leader="dot" w:pos="10790"/>
                </w:tabs>
                <w:rPr>
                  <w:rFonts w:eastAsiaTheme="minorEastAsia"/>
                  <w:noProof/>
                </w:rPr>
              </w:pPr>
              <w:hyperlink w:anchor="_Toc492639176" w:history="1">
                <w:r w:rsidR="007E3037" w:rsidRPr="002A5D9D">
                  <w:rPr>
                    <w:rStyle w:val="Hyperlink"/>
                    <w:rFonts w:ascii="Times New Roman" w:hAnsi="Times New Roman" w:cs="Times New Roman"/>
                    <w:b/>
                    <w:noProof/>
                  </w:rPr>
                  <w:t>Flow diagrams</w:t>
                </w:r>
                <w:r w:rsidR="007E3037">
                  <w:rPr>
                    <w:noProof/>
                    <w:webHidden/>
                  </w:rPr>
                  <w:tab/>
                </w:r>
                <w:r w:rsidR="007E3037">
                  <w:rPr>
                    <w:noProof/>
                    <w:webHidden/>
                  </w:rPr>
                  <w:fldChar w:fldCharType="begin"/>
                </w:r>
                <w:r w:rsidR="007E3037">
                  <w:rPr>
                    <w:noProof/>
                    <w:webHidden/>
                  </w:rPr>
                  <w:instrText xml:space="preserve"> PAGEREF _Toc492639176 \h </w:instrText>
                </w:r>
                <w:r w:rsidR="007E3037">
                  <w:rPr>
                    <w:noProof/>
                    <w:webHidden/>
                  </w:rPr>
                </w:r>
                <w:r w:rsidR="007E3037">
                  <w:rPr>
                    <w:noProof/>
                    <w:webHidden/>
                  </w:rPr>
                  <w:fldChar w:fldCharType="separate"/>
                </w:r>
                <w:r w:rsidR="007E3037">
                  <w:rPr>
                    <w:noProof/>
                    <w:webHidden/>
                  </w:rPr>
                  <w:t>5</w:t>
                </w:r>
                <w:r w:rsidR="007E3037">
                  <w:rPr>
                    <w:noProof/>
                    <w:webHidden/>
                  </w:rPr>
                  <w:fldChar w:fldCharType="end"/>
                </w:r>
              </w:hyperlink>
            </w:p>
            <w:p w:rsidR="007E3037" w:rsidRDefault="00265D52">
              <w:pPr>
                <w:pStyle w:val="TOC3"/>
                <w:tabs>
                  <w:tab w:val="right" w:leader="dot" w:pos="10790"/>
                </w:tabs>
                <w:rPr>
                  <w:rFonts w:eastAsiaTheme="minorEastAsia"/>
                  <w:noProof/>
                </w:rPr>
              </w:pPr>
              <w:hyperlink w:anchor="_Toc492639177" w:history="1">
                <w:r w:rsidR="007E3037" w:rsidRPr="002A5D9D">
                  <w:rPr>
                    <w:rStyle w:val="Hyperlink"/>
                    <w:noProof/>
                  </w:rPr>
                  <w:t>YangpushProvider module</w:t>
                </w:r>
                <w:r w:rsidR="007E3037">
                  <w:rPr>
                    <w:noProof/>
                    <w:webHidden/>
                  </w:rPr>
                  <w:tab/>
                </w:r>
                <w:r w:rsidR="007E3037">
                  <w:rPr>
                    <w:noProof/>
                    <w:webHidden/>
                  </w:rPr>
                  <w:fldChar w:fldCharType="begin"/>
                </w:r>
                <w:r w:rsidR="007E3037">
                  <w:rPr>
                    <w:noProof/>
                    <w:webHidden/>
                  </w:rPr>
                  <w:instrText xml:space="preserve"> PAGEREF _Toc492639177 \h </w:instrText>
                </w:r>
                <w:r w:rsidR="007E3037">
                  <w:rPr>
                    <w:noProof/>
                    <w:webHidden/>
                  </w:rPr>
                </w:r>
                <w:r w:rsidR="007E3037">
                  <w:rPr>
                    <w:noProof/>
                    <w:webHidden/>
                  </w:rPr>
                  <w:fldChar w:fldCharType="separate"/>
                </w:r>
                <w:r w:rsidR="007E3037">
                  <w:rPr>
                    <w:noProof/>
                    <w:webHidden/>
                  </w:rPr>
                  <w:t>5</w:t>
                </w:r>
                <w:r w:rsidR="007E3037">
                  <w:rPr>
                    <w:noProof/>
                    <w:webHidden/>
                  </w:rPr>
                  <w:fldChar w:fldCharType="end"/>
                </w:r>
              </w:hyperlink>
            </w:p>
            <w:p w:rsidR="007E3037" w:rsidRDefault="00265D52">
              <w:pPr>
                <w:pStyle w:val="TOC3"/>
                <w:tabs>
                  <w:tab w:val="right" w:leader="dot" w:pos="10790"/>
                </w:tabs>
                <w:rPr>
                  <w:rFonts w:eastAsiaTheme="minorEastAsia"/>
                  <w:noProof/>
                </w:rPr>
              </w:pPr>
              <w:hyperlink w:anchor="_Toc492639178" w:history="1">
                <w:r w:rsidR="007E3037" w:rsidRPr="002A5D9D">
                  <w:rPr>
                    <w:rStyle w:val="Hyperlink"/>
                    <w:noProof/>
                  </w:rPr>
                  <w:t>YangPushSubscriptionEngine module</w:t>
                </w:r>
                <w:r w:rsidR="007E3037">
                  <w:rPr>
                    <w:noProof/>
                    <w:webHidden/>
                  </w:rPr>
                  <w:tab/>
                </w:r>
                <w:r w:rsidR="007E3037">
                  <w:rPr>
                    <w:noProof/>
                    <w:webHidden/>
                  </w:rPr>
                  <w:fldChar w:fldCharType="begin"/>
                </w:r>
                <w:r w:rsidR="007E3037">
                  <w:rPr>
                    <w:noProof/>
                    <w:webHidden/>
                  </w:rPr>
                  <w:instrText xml:space="preserve"> PAGEREF _Toc492639178 \h </w:instrText>
                </w:r>
                <w:r w:rsidR="007E3037">
                  <w:rPr>
                    <w:noProof/>
                    <w:webHidden/>
                  </w:rPr>
                </w:r>
                <w:r w:rsidR="007E3037">
                  <w:rPr>
                    <w:noProof/>
                    <w:webHidden/>
                  </w:rPr>
                  <w:fldChar w:fldCharType="separate"/>
                </w:r>
                <w:r w:rsidR="007E3037">
                  <w:rPr>
                    <w:noProof/>
                    <w:webHidden/>
                  </w:rPr>
                  <w:t>7</w:t>
                </w:r>
                <w:r w:rsidR="007E3037">
                  <w:rPr>
                    <w:noProof/>
                    <w:webHidden/>
                  </w:rPr>
                  <w:fldChar w:fldCharType="end"/>
                </w:r>
              </w:hyperlink>
            </w:p>
            <w:p w:rsidR="007E3037" w:rsidRDefault="00265D52">
              <w:pPr>
                <w:pStyle w:val="TOC3"/>
                <w:tabs>
                  <w:tab w:val="right" w:leader="dot" w:pos="10790"/>
                </w:tabs>
                <w:rPr>
                  <w:rFonts w:eastAsiaTheme="minorEastAsia"/>
                  <w:noProof/>
                </w:rPr>
              </w:pPr>
              <w:hyperlink w:anchor="_Toc492639179" w:history="1">
                <w:r w:rsidR="007E3037" w:rsidRPr="002A5D9D">
                  <w:rPr>
                    <w:rStyle w:val="Hyperlink"/>
                    <w:noProof/>
                  </w:rPr>
                  <w:t>YangpushRPCImpl module</w:t>
                </w:r>
                <w:r w:rsidR="007E3037">
                  <w:rPr>
                    <w:noProof/>
                    <w:webHidden/>
                  </w:rPr>
                  <w:tab/>
                </w:r>
                <w:r w:rsidR="007E3037">
                  <w:rPr>
                    <w:noProof/>
                    <w:webHidden/>
                  </w:rPr>
                  <w:fldChar w:fldCharType="begin"/>
                </w:r>
                <w:r w:rsidR="007E3037">
                  <w:rPr>
                    <w:noProof/>
                    <w:webHidden/>
                  </w:rPr>
                  <w:instrText xml:space="preserve"> PAGEREF _Toc492639179 \h </w:instrText>
                </w:r>
                <w:r w:rsidR="007E3037">
                  <w:rPr>
                    <w:noProof/>
                    <w:webHidden/>
                  </w:rPr>
                </w:r>
                <w:r w:rsidR="007E3037">
                  <w:rPr>
                    <w:noProof/>
                    <w:webHidden/>
                  </w:rPr>
                  <w:fldChar w:fldCharType="separate"/>
                </w:r>
                <w:r w:rsidR="007E3037">
                  <w:rPr>
                    <w:noProof/>
                    <w:webHidden/>
                  </w:rPr>
                  <w:t>8</w:t>
                </w:r>
                <w:r w:rsidR="007E3037">
                  <w:rPr>
                    <w:noProof/>
                    <w:webHidden/>
                  </w:rPr>
                  <w:fldChar w:fldCharType="end"/>
                </w:r>
              </w:hyperlink>
            </w:p>
            <w:p w:rsidR="007E3037" w:rsidRDefault="00265D52">
              <w:pPr>
                <w:pStyle w:val="TOC3"/>
                <w:tabs>
                  <w:tab w:val="right" w:leader="dot" w:pos="10790"/>
                </w:tabs>
                <w:rPr>
                  <w:rFonts w:eastAsiaTheme="minorEastAsia"/>
                  <w:noProof/>
                </w:rPr>
              </w:pPr>
              <w:hyperlink w:anchor="_Toc492639180" w:history="1">
                <w:r w:rsidR="007E3037" w:rsidRPr="002A5D9D">
                  <w:rPr>
                    <w:rStyle w:val="Hyperlink"/>
                    <w:noProof/>
                  </w:rPr>
                  <w:t>YangpushListener module</w:t>
                </w:r>
                <w:r w:rsidR="007E3037">
                  <w:rPr>
                    <w:noProof/>
                    <w:webHidden/>
                  </w:rPr>
                  <w:tab/>
                </w:r>
                <w:r w:rsidR="007E3037">
                  <w:rPr>
                    <w:noProof/>
                    <w:webHidden/>
                  </w:rPr>
                  <w:fldChar w:fldCharType="begin"/>
                </w:r>
                <w:r w:rsidR="007E3037">
                  <w:rPr>
                    <w:noProof/>
                    <w:webHidden/>
                  </w:rPr>
                  <w:instrText xml:space="preserve"> PAGEREF _Toc492639180 \h </w:instrText>
                </w:r>
                <w:r w:rsidR="007E3037">
                  <w:rPr>
                    <w:noProof/>
                    <w:webHidden/>
                  </w:rPr>
                </w:r>
                <w:r w:rsidR="007E3037">
                  <w:rPr>
                    <w:noProof/>
                    <w:webHidden/>
                  </w:rPr>
                  <w:fldChar w:fldCharType="separate"/>
                </w:r>
                <w:r w:rsidR="007E3037">
                  <w:rPr>
                    <w:noProof/>
                    <w:webHidden/>
                  </w:rPr>
                  <w:t>11</w:t>
                </w:r>
                <w:r w:rsidR="007E3037">
                  <w:rPr>
                    <w:noProof/>
                    <w:webHidden/>
                  </w:rPr>
                  <w:fldChar w:fldCharType="end"/>
                </w:r>
              </w:hyperlink>
            </w:p>
            <w:p w:rsidR="007E3037" w:rsidRDefault="00265D52">
              <w:pPr>
                <w:pStyle w:val="TOC2"/>
                <w:tabs>
                  <w:tab w:val="right" w:leader="dot" w:pos="10790"/>
                </w:tabs>
                <w:rPr>
                  <w:rFonts w:eastAsiaTheme="minorEastAsia"/>
                  <w:noProof/>
                </w:rPr>
              </w:pPr>
              <w:hyperlink w:anchor="_Toc492639181" w:history="1">
                <w:r w:rsidR="007E3037" w:rsidRPr="002A5D9D">
                  <w:rPr>
                    <w:rStyle w:val="Hyperlink"/>
                    <w:rFonts w:ascii="Times New Roman" w:hAnsi="Times New Roman" w:cs="Times New Roman"/>
                    <w:b/>
                    <w:noProof/>
                  </w:rPr>
                  <w:t>Sequence diagram</w:t>
                </w:r>
                <w:r w:rsidR="007E3037">
                  <w:rPr>
                    <w:noProof/>
                    <w:webHidden/>
                  </w:rPr>
                  <w:tab/>
                </w:r>
                <w:r w:rsidR="007E3037">
                  <w:rPr>
                    <w:noProof/>
                    <w:webHidden/>
                  </w:rPr>
                  <w:fldChar w:fldCharType="begin"/>
                </w:r>
                <w:r w:rsidR="007E3037">
                  <w:rPr>
                    <w:noProof/>
                    <w:webHidden/>
                  </w:rPr>
                  <w:instrText xml:space="preserve"> PAGEREF _Toc492639181 \h </w:instrText>
                </w:r>
                <w:r w:rsidR="007E3037">
                  <w:rPr>
                    <w:noProof/>
                    <w:webHidden/>
                  </w:rPr>
                </w:r>
                <w:r w:rsidR="007E3037">
                  <w:rPr>
                    <w:noProof/>
                    <w:webHidden/>
                  </w:rPr>
                  <w:fldChar w:fldCharType="separate"/>
                </w:r>
                <w:r w:rsidR="007E3037">
                  <w:rPr>
                    <w:noProof/>
                    <w:webHidden/>
                  </w:rPr>
                  <w:t>13</w:t>
                </w:r>
                <w:r w:rsidR="007E3037">
                  <w:rPr>
                    <w:noProof/>
                    <w:webHidden/>
                  </w:rPr>
                  <w:fldChar w:fldCharType="end"/>
                </w:r>
              </w:hyperlink>
            </w:p>
            <w:p w:rsidR="007E3037" w:rsidRDefault="00265D52">
              <w:pPr>
                <w:pStyle w:val="TOC2"/>
                <w:tabs>
                  <w:tab w:val="right" w:leader="dot" w:pos="10790"/>
                </w:tabs>
                <w:rPr>
                  <w:rFonts w:eastAsiaTheme="minorEastAsia"/>
                  <w:noProof/>
                </w:rPr>
              </w:pPr>
              <w:hyperlink w:anchor="_Toc492639182" w:history="1">
                <w:r w:rsidR="007E3037" w:rsidRPr="002A5D9D">
                  <w:rPr>
                    <w:rStyle w:val="Hyperlink"/>
                    <w:rFonts w:ascii="Times New Roman" w:hAnsi="Times New Roman" w:cs="Times New Roman"/>
                    <w:b/>
                    <w:noProof/>
                  </w:rPr>
                  <w:t>RPC Design</w:t>
                </w:r>
                <w:r w:rsidR="007E3037">
                  <w:rPr>
                    <w:noProof/>
                    <w:webHidden/>
                  </w:rPr>
                  <w:tab/>
                </w:r>
                <w:r w:rsidR="007E3037">
                  <w:rPr>
                    <w:noProof/>
                    <w:webHidden/>
                  </w:rPr>
                  <w:fldChar w:fldCharType="begin"/>
                </w:r>
                <w:r w:rsidR="007E3037">
                  <w:rPr>
                    <w:noProof/>
                    <w:webHidden/>
                  </w:rPr>
                  <w:instrText xml:space="preserve"> PAGEREF _Toc492639182 \h </w:instrText>
                </w:r>
                <w:r w:rsidR="007E3037">
                  <w:rPr>
                    <w:noProof/>
                    <w:webHidden/>
                  </w:rPr>
                </w:r>
                <w:r w:rsidR="007E3037">
                  <w:rPr>
                    <w:noProof/>
                    <w:webHidden/>
                  </w:rPr>
                  <w:fldChar w:fldCharType="separate"/>
                </w:r>
                <w:r w:rsidR="007E3037">
                  <w:rPr>
                    <w:noProof/>
                    <w:webHidden/>
                  </w:rPr>
                  <w:t>14</w:t>
                </w:r>
                <w:r w:rsidR="007E3037">
                  <w:rPr>
                    <w:noProof/>
                    <w:webHidden/>
                  </w:rPr>
                  <w:fldChar w:fldCharType="end"/>
                </w:r>
              </w:hyperlink>
            </w:p>
            <w:p w:rsidR="007E3037" w:rsidRDefault="00265D52">
              <w:pPr>
                <w:pStyle w:val="TOC2"/>
                <w:tabs>
                  <w:tab w:val="right" w:leader="dot" w:pos="10790"/>
                </w:tabs>
                <w:rPr>
                  <w:rFonts w:eastAsiaTheme="minorEastAsia"/>
                  <w:noProof/>
                </w:rPr>
              </w:pPr>
              <w:hyperlink w:anchor="_Toc492639183" w:history="1">
                <w:r w:rsidR="007E3037" w:rsidRPr="002A5D9D">
                  <w:rPr>
                    <w:rStyle w:val="Hyperlink"/>
                    <w:b/>
                    <w:noProof/>
                  </w:rPr>
                  <w:t>Steps to develop an OpenDaylight YANG: PUBSUB application</w:t>
                </w:r>
                <w:r w:rsidR="007E3037">
                  <w:rPr>
                    <w:noProof/>
                    <w:webHidden/>
                  </w:rPr>
                  <w:tab/>
                </w:r>
                <w:r w:rsidR="007E3037">
                  <w:rPr>
                    <w:noProof/>
                    <w:webHidden/>
                  </w:rPr>
                  <w:fldChar w:fldCharType="begin"/>
                </w:r>
                <w:r w:rsidR="007E3037">
                  <w:rPr>
                    <w:noProof/>
                    <w:webHidden/>
                  </w:rPr>
                  <w:instrText xml:space="preserve"> PAGEREF _Toc492639183 \h </w:instrText>
                </w:r>
                <w:r w:rsidR="007E3037">
                  <w:rPr>
                    <w:noProof/>
                    <w:webHidden/>
                  </w:rPr>
                </w:r>
                <w:r w:rsidR="007E3037">
                  <w:rPr>
                    <w:noProof/>
                    <w:webHidden/>
                  </w:rPr>
                  <w:fldChar w:fldCharType="separate"/>
                </w:r>
                <w:r w:rsidR="007E3037">
                  <w:rPr>
                    <w:noProof/>
                    <w:webHidden/>
                  </w:rPr>
                  <w:t>14</w:t>
                </w:r>
                <w:r w:rsidR="007E3037">
                  <w:rPr>
                    <w:noProof/>
                    <w:webHidden/>
                  </w:rPr>
                  <w:fldChar w:fldCharType="end"/>
                </w:r>
              </w:hyperlink>
            </w:p>
            <w:p w:rsidR="007E3037" w:rsidRDefault="00265D52">
              <w:pPr>
                <w:pStyle w:val="TOC3"/>
                <w:tabs>
                  <w:tab w:val="right" w:leader="dot" w:pos="10790"/>
                </w:tabs>
                <w:rPr>
                  <w:rFonts w:eastAsiaTheme="minorEastAsia"/>
                  <w:noProof/>
                </w:rPr>
              </w:pPr>
              <w:hyperlink w:anchor="_Toc492639184" w:history="1">
                <w:r w:rsidR="007E3037" w:rsidRPr="002A5D9D">
                  <w:rPr>
                    <w:rStyle w:val="Hyperlink"/>
                    <w:noProof/>
                  </w:rPr>
                  <w:t>Setup the working directory with yang-push code</w:t>
                </w:r>
                <w:r w:rsidR="007E3037">
                  <w:rPr>
                    <w:noProof/>
                    <w:webHidden/>
                  </w:rPr>
                  <w:tab/>
                </w:r>
                <w:r w:rsidR="007E3037">
                  <w:rPr>
                    <w:noProof/>
                    <w:webHidden/>
                  </w:rPr>
                  <w:fldChar w:fldCharType="begin"/>
                </w:r>
                <w:r w:rsidR="007E3037">
                  <w:rPr>
                    <w:noProof/>
                    <w:webHidden/>
                  </w:rPr>
                  <w:instrText xml:space="preserve"> PAGEREF _Toc492639184 \h </w:instrText>
                </w:r>
                <w:r w:rsidR="007E3037">
                  <w:rPr>
                    <w:noProof/>
                    <w:webHidden/>
                  </w:rPr>
                </w:r>
                <w:r w:rsidR="007E3037">
                  <w:rPr>
                    <w:noProof/>
                    <w:webHidden/>
                  </w:rPr>
                  <w:fldChar w:fldCharType="separate"/>
                </w:r>
                <w:r w:rsidR="007E3037">
                  <w:rPr>
                    <w:noProof/>
                    <w:webHidden/>
                  </w:rPr>
                  <w:t>14</w:t>
                </w:r>
                <w:r w:rsidR="007E3037">
                  <w:rPr>
                    <w:noProof/>
                    <w:webHidden/>
                  </w:rPr>
                  <w:fldChar w:fldCharType="end"/>
                </w:r>
              </w:hyperlink>
            </w:p>
            <w:p w:rsidR="007E3037" w:rsidRDefault="00265D52">
              <w:pPr>
                <w:pStyle w:val="TOC3"/>
                <w:tabs>
                  <w:tab w:val="right" w:leader="dot" w:pos="10790"/>
                </w:tabs>
                <w:rPr>
                  <w:rFonts w:eastAsiaTheme="minorEastAsia"/>
                  <w:noProof/>
                </w:rPr>
              </w:pPr>
              <w:hyperlink w:anchor="_Toc492639185" w:history="1">
                <w:r w:rsidR="007E3037" w:rsidRPr="002A5D9D">
                  <w:rPr>
                    <w:rStyle w:val="Hyperlink"/>
                    <w:noProof/>
                  </w:rPr>
                  <w:t>Building, starting and verifying the yang-push code</w:t>
                </w:r>
                <w:r w:rsidR="007E3037">
                  <w:rPr>
                    <w:noProof/>
                    <w:webHidden/>
                  </w:rPr>
                  <w:tab/>
                </w:r>
                <w:r w:rsidR="007E3037">
                  <w:rPr>
                    <w:noProof/>
                    <w:webHidden/>
                  </w:rPr>
                  <w:fldChar w:fldCharType="begin"/>
                </w:r>
                <w:r w:rsidR="007E3037">
                  <w:rPr>
                    <w:noProof/>
                    <w:webHidden/>
                  </w:rPr>
                  <w:instrText xml:space="preserve"> PAGEREF _Toc492639185 \h </w:instrText>
                </w:r>
                <w:r w:rsidR="007E3037">
                  <w:rPr>
                    <w:noProof/>
                    <w:webHidden/>
                  </w:rPr>
                </w:r>
                <w:r w:rsidR="007E3037">
                  <w:rPr>
                    <w:noProof/>
                    <w:webHidden/>
                  </w:rPr>
                  <w:fldChar w:fldCharType="separate"/>
                </w:r>
                <w:r w:rsidR="007E3037">
                  <w:rPr>
                    <w:noProof/>
                    <w:webHidden/>
                  </w:rPr>
                  <w:t>14</w:t>
                </w:r>
                <w:r w:rsidR="007E3037">
                  <w:rPr>
                    <w:noProof/>
                    <w:webHidden/>
                  </w:rPr>
                  <w:fldChar w:fldCharType="end"/>
                </w:r>
              </w:hyperlink>
            </w:p>
            <w:p w:rsidR="007E3037" w:rsidRDefault="00265D52">
              <w:pPr>
                <w:pStyle w:val="TOC3"/>
                <w:tabs>
                  <w:tab w:val="right" w:leader="dot" w:pos="10790"/>
                </w:tabs>
                <w:rPr>
                  <w:rFonts w:eastAsiaTheme="minorEastAsia"/>
                  <w:noProof/>
                </w:rPr>
              </w:pPr>
              <w:hyperlink w:anchor="_Toc492639186" w:history="1">
                <w:r w:rsidR="007E3037" w:rsidRPr="002A5D9D">
                  <w:rPr>
                    <w:rStyle w:val="Hyperlink"/>
                    <w:noProof/>
                  </w:rPr>
                  <w:t>YANG definition for RPC Establish-subscription in ietf-event-notifications.yang</w:t>
                </w:r>
                <w:r w:rsidR="007E3037">
                  <w:rPr>
                    <w:noProof/>
                    <w:webHidden/>
                  </w:rPr>
                  <w:tab/>
                </w:r>
                <w:r w:rsidR="007E3037">
                  <w:rPr>
                    <w:noProof/>
                    <w:webHidden/>
                  </w:rPr>
                  <w:fldChar w:fldCharType="begin"/>
                </w:r>
                <w:r w:rsidR="007E3037">
                  <w:rPr>
                    <w:noProof/>
                    <w:webHidden/>
                  </w:rPr>
                  <w:instrText xml:space="preserve"> PAGEREF _Toc492639186 \h </w:instrText>
                </w:r>
                <w:r w:rsidR="007E3037">
                  <w:rPr>
                    <w:noProof/>
                    <w:webHidden/>
                  </w:rPr>
                </w:r>
                <w:r w:rsidR="007E3037">
                  <w:rPr>
                    <w:noProof/>
                    <w:webHidden/>
                  </w:rPr>
                  <w:fldChar w:fldCharType="separate"/>
                </w:r>
                <w:r w:rsidR="007E3037">
                  <w:rPr>
                    <w:noProof/>
                    <w:webHidden/>
                  </w:rPr>
                  <w:t>15</w:t>
                </w:r>
                <w:r w:rsidR="007E3037">
                  <w:rPr>
                    <w:noProof/>
                    <w:webHidden/>
                  </w:rPr>
                  <w:fldChar w:fldCharType="end"/>
                </w:r>
              </w:hyperlink>
            </w:p>
            <w:p w:rsidR="00C70066" w:rsidRDefault="00792B3D">
              <w:r>
                <w:rPr>
                  <w:b/>
                  <w:bCs/>
                  <w:noProof/>
                </w:rPr>
                <w:fldChar w:fldCharType="end"/>
              </w:r>
            </w:p>
          </w:sdtContent>
        </w:sdt>
        <w:p w:rsidR="000E4892" w:rsidRDefault="000E4892" w:rsidP="004428A0">
          <w:bookmarkStart w:id="0" w:name="_Ref488527323"/>
        </w:p>
        <w:p w:rsidR="000E4892" w:rsidRDefault="000E4892" w:rsidP="004428A0"/>
        <w:p w:rsidR="00B76143" w:rsidRDefault="00B76143" w:rsidP="004428A0"/>
        <w:p w:rsidR="00B76143" w:rsidRPr="00B76143" w:rsidRDefault="00B76143" w:rsidP="004428A0"/>
        <w:p w:rsidR="000E4892" w:rsidRDefault="000E4892" w:rsidP="004428A0"/>
        <w:p w:rsidR="00C70066" w:rsidRPr="000F60AA" w:rsidRDefault="00C70066" w:rsidP="000F60AA">
          <w:pPr>
            <w:pStyle w:val="Heading2"/>
            <w:rPr>
              <w:rFonts w:ascii="Times New Roman" w:hAnsi="Times New Roman" w:cs="Times New Roman"/>
              <w:b/>
              <w:color w:val="auto"/>
              <w:sz w:val="36"/>
              <w:szCs w:val="36"/>
            </w:rPr>
          </w:pPr>
          <w:bookmarkStart w:id="1" w:name="_Toc492639172"/>
          <w:r w:rsidRPr="000F60AA">
            <w:rPr>
              <w:rFonts w:ascii="Times New Roman" w:hAnsi="Times New Roman" w:cs="Times New Roman"/>
              <w:b/>
              <w:color w:val="auto"/>
              <w:sz w:val="36"/>
              <w:szCs w:val="36"/>
            </w:rPr>
            <w:lastRenderedPageBreak/>
            <w:t>Introduction</w:t>
          </w:r>
          <w:bookmarkEnd w:id="0"/>
          <w:bookmarkEnd w:id="1"/>
          <w:r w:rsidR="00DA6785">
            <w:rPr>
              <w:rFonts w:ascii="Times New Roman" w:hAnsi="Times New Roman" w:cs="Times New Roman"/>
              <w:b/>
              <w:color w:val="auto"/>
              <w:sz w:val="36"/>
              <w:szCs w:val="36"/>
            </w:rPr>
            <w:t xml:space="preserve"> </w:t>
          </w:r>
        </w:p>
        <w:p w:rsidR="0033584F" w:rsidRDefault="0033584F" w:rsidP="009F077B">
          <w:pPr>
            <w:pStyle w:val="NormalWeb"/>
            <w:shd w:val="clear" w:color="auto" w:fill="FFFFFF"/>
            <w:spacing w:before="0" w:beforeAutospacing="0" w:after="150" w:afterAutospacing="0"/>
            <w:rPr>
              <w:rFonts w:asciiTheme="minorHAnsi" w:eastAsiaTheme="minorHAnsi" w:hAnsiTheme="minorHAnsi" w:cstheme="minorBidi"/>
              <w:sz w:val="22"/>
              <w:szCs w:val="22"/>
            </w:rPr>
          </w:pPr>
        </w:p>
        <w:p w:rsidR="009F077B" w:rsidRDefault="00C70066" w:rsidP="009F077B">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9F077B">
            <w:rPr>
              <w:rFonts w:asciiTheme="minorHAnsi" w:eastAsiaTheme="minorHAnsi" w:hAnsiTheme="minorHAnsi" w:cstheme="minorBidi"/>
              <w:sz w:val="22"/>
              <w:szCs w:val="22"/>
            </w:rPr>
            <w:t xml:space="preserve">The OpenDaylight project is an open source platform for Software Defined Networking (SDN) that uses open protocols to provide centralized, programmatic control and network device monitoring. </w:t>
          </w:r>
        </w:p>
        <w:p w:rsidR="009F077B" w:rsidRDefault="00C70066" w:rsidP="009F077B">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9F077B">
            <w:rPr>
              <w:rFonts w:asciiTheme="minorHAnsi" w:eastAsiaTheme="minorHAnsi" w:hAnsiTheme="minorHAnsi" w:cstheme="minorBidi"/>
              <w:sz w:val="22"/>
              <w:szCs w:val="22"/>
            </w:rPr>
            <w:t xml:space="preserve">OpenDaylight provides an interface that allows you to connect network devices quickly and intelligently for optimal network performance. </w:t>
          </w:r>
        </w:p>
        <w:p w:rsidR="00D53C08" w:rsidRDefault="00D53C08" w:rsidP="009F077B">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D53C08">
            <w:rPr>
              <w:rFonts w:asciiTheme="minorHAnsi" w:eastAsiaTheme="minorHAnsi" w:hAnsiTheme="minorHAnsi" w:cstheme="minorBidi"/>
              <w:sz w:val="22"/>
              <w:szCs w:val="22"/>
            </w:rPr>
            <w:t xml:space="preserve">The YANG PUBSUB </w:t>
          </w:r>
          <w:r>
            <w:rPr>
              <w:rFonts w:asciiTheme="minorHAnsi" w:eastAsiaTheme="minorHAnsi" w:hAnsiTheme="minorHAnsi" w:cstheme="minorBidi"/>
              <w:sz w:val="22"/>
              <w:szCs w:val="22"/>
            </w:rPr>
            <w:t xml:space="preserve">Stable Boron </w:t>
          </w:r>
          <w:r w:rsidRPr="00D53C08">
            <w:rPr>
              <w:rFonts w:asciiTheme="minorHAnsi" w:eastAsiaTheme="minorHAnsi" w:hAnsiTheme="minorHAnsi" w:cstheme="minorBidi"/>
              <w:sz w:val="22"/>
              <w:szCs w:val="22"/>
            </w:rPr>
            <w:t>project allows subscriptions to be placed on targeted subtrees of YANG datastores residing on remote devices. Changes in YANG objects within the remote subtree can be pushed to an OpenDaylight controller as specified without a requiring the controller to make a continuous set of fetch requests</w:t>
          </w:r>
        </w:p>
        <w:p w:rsidR="00926194" w:rsidRDefault="00C70066" w:rsidP="00D53C08">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9F077B">
            <w:rPr>
              <w:rFonts w:asciiTheme="minorHAnsi" w:eastAsiaTheme="minorHAnsi" w:hAnsiTheme="minorHAnsi" w:cstheme="minorBidi"/>
              <w:sz w:val="22"/>
              <w:szCs w:val="22"/>
            </w:rPr>
            <w:t xml:space="preserve">OpenDaylight installation guide </w:t>
          </w:r>
          <w:r w:rsidR="00D53C08" w:rsidRPr="00926194">
            <w:rPr>
              <w:rFonts w:asciiTheme="minorHAnsi" w:eastAsiaTheme="minorHAnsi" w:hAnsiTheme="minorHAnsi" w:cstheme="minorBidi"/>
              <w:sz w:val="22"/>
              <w:szCs w:val="22"/>
            </w:rPr>
            <w:t>ODL_Boron_Build_Installation_Guide</w:t>
          </w:r>
          <w:r w:rsidR="00D53C08">
            <w:rPr>
              <w:rFonts w:asciiTheme="minorHAnsi" w:eastAsiaTheme="minorHAnsi" w:hAnsiTheme="minorHAnsi" w:cstheme="minorBidi"/>
              <w:sz w:val="22"/>
              <w:szCs w:val="22"/>
            </w:rPr>
            <w:t xml:space="preserve"> </w:t>
          </w:r>
          <w:r w:rsidRPr="009F077B">
            <w:rPr>
              <w:rFonts w:asciiTheme="minorHAnsi" w:eastAsiaTheme="minorHAnsi" w:hAnsiTheme="minorHAnsi" w:cstheme="minorBidi"/>
              <w:sz w:val="22"/>
              <w:szCs w:val="22"/>
            </w:rPr>
            <w:t>takes you through the installation process</w:t>
          </w:r>
          <w:r w:rsidR="00D53C08">
            <w:rPr>
              <w:rFonts w:asciiTheme="minorHAnsi" w:eastAsiaTheme="minorHAnsi" w:hAnsiTheme="minorHAnsi" w:cstheme="minorBidi"/>
              <w:sz w:val="22"/>
              <w:szCs w:val="22"/>
            </w:rPr>
            <w:t xml:space="preserve"> for Stable Boron release.</w:t>
          </w:r>
        </w:p>
        <w:p w:rsidR="00A9516B" w:rsidRDefault="00A9516B" w:rsidP="00D53C08">
          <w:pPr>
            <w:pStyle w:val="NormalWeb"/>
            <w:shd w:val="clear" w:color="auto" w:fill="FFFFFF"/>
            <w:spacing w:before="0" w:beforeAutospacing="0" w:after="150" w:afterAutospacing="0"/>
            <w:rPr>
              <w:rFonts w:asciiTheme="minorHAnsi" w:eastAsiaTheme="minorHAnsi" w:hAnsiTheme="minorHAnsi" w:cstheme="minorBidi"/>
              <w:sz w:val="22"/>
              <w:szCs w:val="22"/>
            </w:rPr>
          </w:pPr>
        </w:p>
        <w:p w:rsidR="0018006E" w:rsidRDefault="00926194" w:rsidP="00D53C08">
          <w:pPr>
            <w:pStyle w:val="NormalWeb"/>
            <w:shd w:val="clear" w:color="auto" w:fill="FFFFFF"/>
            <w:spacing w:before="0" w:beforeAutospacing="0" w:after="15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object w:dxaOrig="447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5pt;height:40.5pt" o:ole="">
                <v:imagedata r:id="rId11" o:title=""/>
              </v:shape>
              <o:OLEObject Type="Embed" ProgID="Package" ShapeID="_x0000_i1025" DrawAspect="Content" ObjectID="_1566385273" r:id="rId12"/>
            </w:object>
          </w:r>
        </w:p>
        <w:p w:rsidR="00560F44" w:rsidRDefault="00560F44" w:rsidP="00D53C08">
          <w:pPr>
            <w:pStyle w:val="NormalWeb"/>
            <w:shd w:val="clear" w:color="auto" w:fill="FFFFFF"/>
            <w:spacing w:before="0" w:beforeAutospacing="0" w:after="150" w:afterAutospacing="0"/>
            <w:rPr>
              <w:rFonts w:asciiTheme="minorHAnsi" w:eastAsiaTheme="minorHAnsi" w:hAnsiTheme="minorHAnsi" w:cstheme="minorBidi"/>
              <w:sz w:val="22"/>
              <w:szCs w:val="22"/>
            </w:rPr>
          </w:pPr>
        </w:p>
        <w:p w:rsidR="0018006E" w:rsidRPr="00143EF6" w:rsidRDefault="0018006E" w:rsidP="00143EF6">
          <w:pPr>
            <w:pStyle w:val="Heading2"/>
            <w:rPr>
              <w:rFonts w:ascii="Times New Roman" w:hAnsi="Times New Roman" w:cs="Times New Roman"/>
              <w:b/>
              <w:color w:val="auto"/>
              <w:sz w:val="36"/>
              <w:szCs w:val="36"/>
            </w:rPr>
          </w:pPr>
          <w:bookmarkStart w:id="2" w:name="_Ref488527394"/>
          <w:bookmarkStart w:id="3" w:name="_Toc492639173"/>
          <w:r w:rsidRPr="00143EF6">
            <w:rPr>
              <w:rFonts w:ascii="Times New Roman" w:hAnsi="Times New Roman" w:cs="Times New Roman"/>
              <w:b/>
              <w:color w:val="auto"/>
              <w:sz w:val="36"/>
              <w:szCs w:val="36"/>
            </w:rPr>
            <w:t>Scope</w:t>
          </w:r>
          <w:bookmarkEnd w:id="2"/>
          <w:bookmarkEnd w:id="3"/>
        </w:p>
        <w:p w:rsidR="0033584F" w:rsidRDefault="0033584F" w:rsidP="0018006E">
          <w:pPr>
            <w:pStyle w:val="NormalWeb"/>
            <w:shd w:val="clear" w:color="auto" w:fill="FFFFFF"/>
            <w:spacing w:before="0" w:beforeAutospacing="0" w:after="150" w:afterAutospacing="0"/>
            <w:rPr>
              <w:rFonts w:asciiTheme="minorHAnsi" w:eastAsiaTheme="minorHAnsi" w:hAnsiTheme="minorHAnsi" w:cstheme="minorBidi"/>
              <w:sz w:val="22"/>
              <w:szCs w:val="22"/>
            </w:rPr>
          </w:pPr>
        </w:p>
        <w:p w:rsidR="0018006E" w:rsidRPr="0018006E" w:rsidRDefault="0018006E" w:rsidP="0018006E">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18006E">
            <w:rPr>
              <w:rFonts w:asciiTheme="minorHAnsi" w:eastAsiaTheme="minorHAnsi" w:hAnsiTheme="minorHAnsi" w:cstheme="minorBidi"/>
              <w:sz w:val="22"/>
              <w:szCs w:val="22"/>
            </w:rPr>
            <w:t>The intent is to have all code being able to integrate with the IETF draft in the IETF NETCONF WG.</w:t>
          </w:r>
        </w:p>
        <w:p w:rsidR="0018006E" w:rsidRDefault="0018006E" w:rsidP="0018006E">
          <w:pPr>
            <w:numPr>
              <w:ilvl w:val="0"/>
              <w:numId w:val="3"/>
            </w:numPr>
            <w:shd w:val="clear" w:color="auto" w:fill="FFFFFF"/>
            <w:spacing w:before="100" w:beforeAutospacing="1" w:after="100" w:afterAutospacing="1" w:line="300" w:lineRule="atLeast"/>
            <w:ind w:left="384"/>
          </w:pPr>
          <w:r w:rsidRPr="0018006E">
            <w:t xml:space="preserve">Client </w:t>
          </w:r>
          <w:r w:rsidR="00732A43" w:rsidRPr="0018006E">
            <w:t>implementation, which</w:t>
          </w:r>
          <w:r w:rsidRPr="0018006E">
            <w:t xml:space="preserve"> can operate </w:t>
          </w:r>
          <w:r w:rsidR="00BE2F52" w:rsidRPr="0018006E">
            <w:t>with ietf</w:t>
          </w:r>
          <w:r w:rsidR="00E54E3D">
            <w:t>-yang-push@2016-10-28.yang and ietf-event-notifications@2016-10-27.yang</w:t>
          </w:r>
          <w:r w:rsidR="00E54E3D" w:rsidRPr="0018006E">
            <w:t xml:space="preserve"> </w:t>
          </w:r>
          <w:r w:rsidRPr="0018006E">
            <w:t>compliant datastore</w:t>
          </w:r>
          <w:r w:rsidR="00E54E3D">
            <w:t>s.</w:t>
          </w:r>
        </w:p>
        <w:p w:rsidR="0018006E" w:rsidRDefault="0018006E" w:rsidP="0018006E">
          <w:pPr>
            <w:numPr>
              <w:ilvl w:val="0"/>
              <w:numId w:val="3"/>
            </w:numPr>
            <w:shd w:val="clear" w:color="auto" w:fill="FFFFFF"/>
            <w:spacing w:before="100" w:beforeAutospacing="1" w:after="100" w:afterAutospacing="1" w:line="300" w:lineRule="atLeast"/>
            <w:ind w:left="384"/>
          </w:pPr>
          <w:r w:rsidRPr="0018006E">
            <w:t>Enhance Netconf protocol client API to enable data subscription</w:t>
          </w:r>
        </w:p>
        <w:p w:rsidR="002A03AB" w:rsidRPr="0018006E" w:rsidRDefault="002A03AB" w:rsidP="002A03AB">
          <w:pPr>
            <w:shd w:val="clear" w:color="auto" w:fill="FFFFFF"/>
            <w:spacing w:before="100" w:beforeAutospacing="1" w:after="100" w:afterAutospacing="1" w:line="300" w:lineRule="atLeast"/>
            <w:ind w:left="384"/>
          </w:pPr>
        </w:p>
        <w:p w:rsidR="00920699" w:rsidRPr="0073015D" w:rsidRDefault="00135ADA" w:rsidP="0073015D">
          <w:pPr>
            <w:pStyle w:val="Heading2"/>
            <w:rPr>
              <w:rFonts w:ascii="Times New Roman" w:hAnsi="Times New Roman" w:cs="Times New Roman"/>
              <w:b/>
              <w:color w:val="auto"/>
              <w:sz w:val="36"/>
              <w:szCs w:val="36"/>
            </w:rPr>
          </w:pPr>
          <w:bookmarkStart w:id="4" w:name="_Toc492639174"/>
          <w:r w:rsidRPr="0073015D">
            <w:rPr>
              <w:rFonts w:ascii="Times New Roman" w:hAnsi="Times New Roman" w:cs="Times New Roman"/>
              <w:b/>
              <w:color w:val="auto"/>
              <w:sz w:val="36"/>
              <w:szCs w:val="36"/>
            </w:rPr>
            <w:t>Assumptions</w:t>
          </w:r>
          <w:bookmarkEnd w:id="4"/>
        </w:p>
        <w:p w:rsidR="00AA0AF9" w:rsidRDefault="00AA0AF9"/>
        <w:p w:rsidR="00823163" w:rsidRDefault="00523AE4">
          <w:r>
            <w:t xml:space="preserve">The following assumptions </w:t>
          </w:r>
          <w:r w:rsidR="00AA0AF9" w:rsidRPr="008841D2">
            <w:t>noted with regard to the content and the purpose of this document</w:t>
          </w:r>
          <w:r w:rsidR="00AA0AF9">
            <w:t>.</w:t>
          </w:r>
          <w:r w:rsidR="00D70C2F" w:rsidRPr="0018006E">
            <w:t xml:space="preserve"> </w:t>
          </w:r>
        </w:p>
        <w:p w:rsidR="00716883" w:rsidRDefault="00716883" w:rsidP="00577284">
          <w:pPr>
            <w:numPr>
              <w:ilvl w:val="0"/>
              <w:numId w:val="3"/>
            </w:numPr>
            <w:shd w:val="clear" w:color="auto" w:fill="FFFFFF"/>
            <w:spacing w:before="100" w:beforeAutospacing="1" w:after="100" w:afterAutospacing="1" w:line="300" w:lineRule="atLeast"/>
            <w:ind w:left="384"/>
          </w:pPr>
          <w:r>
            <w:t>The implementation of new RPC establish-subscription testing will be performed only with the devices, which has the support of yang push with the establish-subscription.</w:t>
          </w:r>
        </w:p>
        <w:p w:rsidR="00716883" w:rsidRDefault="00716883" w:rsidP="00577284">
          <w:pPr>
            <w:numPr>
              <w:ilvl w:val="0"/>
              <w:numId w:val="3"/>
            </w:numPr>
            <w:shd w:val="clear" w:color="auto" w:fill="FFFFFF"/>
            <w:spacing w:before="100" w:beforeAutospacing="1" w:after="100" w:afterAutospacing="1" w:line="300" w:lineRule="atLeast"/>
            <w:ind w:left="384"/>
          </w:pPr>
          <w:r>
            <w:t>Create-subscription RPC implementation available but not tested</w:t>
          </w:r>
        </w:p>
        <w:p w:rsidR="00716883" w:rsidRDefault="00644634" w:rsidP="00577284">
          <w:pPr>
            <w:numPr>
              <w:ilvl w:val="0"/>
              <w:numId w:val="3"/>
            </w:numPr>
            <w:shd w:val="clear" w:color="auto" w:fill="FFFFFF"/>
            <w:spacing w:before="100" w:beforeAutospacing="1" w:after="100" w:afterAutospacing="1" w:line="300" w:lineRule="atLeast"/>
            <w:ind w:left="384"/>
          </w:pPr>
          <w:r>
            <w:t>The devices which supports establish subscription also supports create-subscription</w:t>
          </w:r>
        </w:p>
        <w:p w:rsidR="00644634" w:rsidRDefault="00644634" w:rsidP="00577284">
          <w:pPr>
            <w:numPr>
              <w:ilvl w:val="0"/>
              <w:numId w:val="3"/>
            </w:numPr>
            <w:shd w:val="clear" w:color="auto" w:fill="FFFFFF"/>
            <w:spacing w:before="100" w:beforeAutospacing="1" w:after="100" w:afterAutospacing="1" w:line="300" w:lineRule="atLeast"/>
            <w:ind w:left="384"/>
          </w:pPr>
          <w:r>
            <w:t>There is no implimention provided for modify subscription.</w:t>
          </w:r>
        </w:p>
        <w:p w:rsidR="00577284" w:rsidRDefault="00577284" w:rsidP="00644634">
          <w:pPr>
            <w:shd w:val="clear" w:color="auto" w:fill="FFFFFF"/>
            <w:spacing w:before="100" w:beforeAutospacing="1" w:after="100" w:afterAutospacing="1" w:line="300" w:lineRule="atLeast"/>
            <w:ind w:left="384"/>
          </w:pPr>
        </w:p>
        <w:p w:rsidR="00920699" w:rsidRPr="00577284" w:rsidRDefault="00920699" w:rsidP="00577284">
          <w:pPr>
            <w:numPr>
              <w:ilvl w:val="0"/>
              <w:numId w:val="3"/>
            </w:numPr>
            <w:shd w:val="clear" w:color="auto" w:fill="FFFFFF"/>
            <w:spacing w:before="100" w:beforeAutospacing="1" w:after="100" w:afterAutospacing="1" w:line="300" w:lineRule="atLeast"/>
            <w:ind w:left="384"/>
          </w:pPr>
          <w:r w:rsidRPr="00577284">
            <w:br w:type="page"/>
          </w:r>
        </w:p>
        <w:p w:rsidR="00A9386A" w:rsidRDefault="00A9386A" w:rsidP="00A9386A">
          <w:pPr>
            <w:pStyle w:val="ListParagraph"/>
            <w:ind w:left="1080"/>
            <w:rPr>
              <w:rFonts w:eastAsiaTheme="majorEastAsia" w:cs="Arial"/>
              <w:b/>
              <w:spacing w:val="-10"/>
              <w:kern w:val="28"/>
              <w:sz w:val="24"/>
              <w:szCs w:val="24"/>
            </w:rPr>
          </w:pPr>
        </w:p>
        <w:p w:rsidR="00A9386A" w:rsidRPr="00AF4A1E" w:rsidRDefault="00A9386A" w:rsidP="00AF4A1E">
          <w:pPr>
            <w:pStyle w:val="Heading2"/>
            <w:rPr>
              <w:rFonts w:ascii="Times New Roman" w:hAnsi="Times New Roman" w:cs="Times New Roman"/>
              <w:b/>
              <w:color w:val="auto"/>
              <w:sz w:val="36"/>
              <w:szCs w:val="36"/>
            </w:rPr>
          </w:pPr>
          <w:bookmarkStart w:id="5" w:name="_Ref488527441"/>
          <w:bookmarkStart w:id="6" w:name="_Toc492639175"/>
          <w:r w:rsidRPr="00AF4A1E">
            <w:rPr>
              <w:rFonts w:ascii="Times New Roman" w:hAnsi="Times New Roman" w:cs="Times New Roman"/>
              <w:b/>
              <w:color w:val="auto"/>
              <w:sz w:val="36"/>
              <w:szCs w:val="36"/>
            </w:rPr>
            <w:t>Software component overview</w:t>
          </w:r>
          <w:bookmarkEnd w:id="5"/>
          <w:bookmarkEnd w:id="6"/>
          <w:r w:rsidR="001A7C03">
            <w:rPr>
              <w:rFonts w:ascii="Times New Roman" w:hAnsi="Times New Roman" w:cs="Times New Roman"/>
              <w:b/>
              <w:color w:val="auto"/>
              <w:sz w:val="36"/>
              <w:szCs w:val="36"/>
            </w:rPr>
            <w:t xml:space="preserve"> </w:t>
          </w:r>
        </w:p>
        <w:p w:rsidR="000C1CE9" w:rsidRDefault="000C1CE9" w:rsidP="00E54663">
          <w:pPr>
            <w:pStyle w:val="NormalWeb"/>
            <w:shd w:val="clear" w:color="auto" w:fill="FFFFFF"/>
            <w:spacing w:before="0" w:beforeAutospacing="0" w:after="150" w:afterAutospacing="0"/>
            <w:rPr>
              <w:rFonts w:asciiTheme="minorHAnsi" w:eastAsiaTheme="minorHAnsi" w:hAnsiTheme="minorHAnsi" w:cstheme="minorBidi"/>
              <w:sz w:val="22"/>
              <w:szCs w:val="22"/>
            </w:rPr>
          </w:pPr>
        </w:p>
        <w:p w:rsidR="00E54663" w:rsidRPr="003F56BC" w:rsidRDefault="00E54663" w:rsidP="00E54663">
          <w:pPr>
            <w:pStyle w:val="NormalWeb"/>
            <w:shd w:val="clear" w:color="auto" w:fill="FFFFFF"/>
            <w:spacing w:before="0" w:beforeAutospacing="0" w:after="15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Yang Push consists of two components </w:t>
          </w:r>
          <w:r w:rsidRPr="003F56BC">
            <w:rPr>
              <w:rFonts w:asciiTheme="minorHAnsi" w:eastAsiaTheme="minorHAnsi" w:hAnsiTheme="minorHAnsi" w:cstheme="minorBidi"/>
              <w:sz w:val="22"/>
              <w:szCs w:val="22"/>
            </w:rPr>
            <w:t>YANGPUSH Provider</w:t>
          </w:r>
          <w:r>
            <w:rPr>
              <w:rFonts w:asciiTheme="minorHAnsi" w:eastAsiaTheme="minorHAnsi" w:hAnsiTheme="minorHAnsi" w:cstheme="minorBidi"/>
              <w:sz w:val="22"/>
              <w:szCs w:val="22"/>
            </w:rPr>
            <w:t xml:space="preserve"> and</w:t>
          </w:r>
          <w:r w:rsidRPr="003F56BC">
            <w:rPr>
              <w:rFonts w:asciiTheme="minorHAnsi" w:eastAsiaTheme="minorHAnsi" w:hAnsiTheme="minorHAnsi" w:cstheme="minorBidi"/>
              <w:sz w:val="22"/>
              <w:szCs w:val="22"/>
            </w:rPr>
            <w:t xml:space="preserve"> YANGPUSH Listener</w:t>
          </w:r>
        </w:p>
        <w:p w:rsidR="00E54663" w:rsidRDefault="00E54663" w:rsidP="00E54663">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3F56BC">
            <w:rPr>
              <w:rFonts w:asciiTheme="minorHAnsi" w:eastAsiaTheme="minorHAnsi" w:hAnsiTheme="minorHAnsi" w:cstheme="minorBidi"/>
              <w:sz w:val="22"/>
              <w:szCs w:val="22"/>
            </w:rPr>
            <w:t xml:space="preserve">YANGPUSH Provider receives create-subscription requests from applications and then establishes/registers the corresponding listener, which will receive information pushed by a publisher. In addition, YANGPUSH Provider also invokes an augmented OpenDaylight create-subscription RPC which enables applications to register for notification as per rfc5277. </w:t>
          </w:r>
        </w:p>
        <w:p w:rsidR="00E54663" w:rsidRPr="003F56BC" w:rsidRDefault="00E54663" w:rsidP="00E54663">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3F56BC">
            <w:rPr>
              <w:rFonts w:asciiTheme="minorHAnsi" w:eastAsiaTheme="minorHAnsi" w:hAnsiTheme="minorHAnsi" w:cstheme="minorBidi"/>
              <w:sz w:val="22"/>
              <w:szCs w:val="22"/>
            </w:rPr>
            <w:t>The YANGPUSH Listener accepts update notifications from a device after they have been de-encapsulated from the NETCONF transport. The YANGPUSH Listener then passes these updates to MD-SAL. Applications should monitor MD-SAL for the availability of newly pushed subscription updates.</w:t>
          </w:r>
        </w:p>
        <w:p w:rsidR="00E54663" w:rsidRDefault="00E54663" w:rsidP="00E54663">
          <w:pPr>
            <w:rPr>
              <w:rFonts w:ascii="Helvetica" w:eastAsia="Times New Roman" w:hAnsi="Helvetica" w:cs="Helvetica"/>
              <w:color w:val="005580"/>
              <w:sz w:val="21"/>
              <w:szCs w:val="21"/>
              <w:u w:val="single"/>
            </w:rPr>
          </w:pPr>
          <w:r w:rsidRPr="001825CB">
            <w:t>M</w:t>
          </w:r>
          <w:r>
            <w:t xml:space="preserve">ore data can found in </w:t>
          </w:r>
          <w:hyperlink r:id="rId13" w:history="1">
            <w:r w:rsidRPr="001F1ED5">
              <w:rPr>
                <w:rStyle w:val="Hyperlink"/>
              </w:rPr>
              <w:t>draft-ietf-netconf-yang-push-00</w:t>
            </w:r>
          </w:hyperlink>
          <w:r>
            <w:rPr>
              <w:rFonts w:ascii="Helvetica" w:eastAsia="Times New Roman" w:hAnsi="Helvetica" w:cs="Helvetica"/>
              <w:color w:val="005580"/>
              <w:sz w:val="21"/>
              <w:szCs w:val="21"/>
              <w:u w:val="single"/>
            </w:rPr>
            <w:t xml:space="preserve"> </w:t>
          </w:r>
        </w:p>
        <w:p w:rsidR="00A9386A" w:rsidRDefault="00202A80">
          <w:pPr>
            <w:rPr>
              <w:rFonts w:ascii="Arial" w:eastAsiaTheme="majorEastAsia" w:hAnsi="Arial" w:cs="Arial"/>
              <w:b/>
              <w:spacing w:val="-10"/>
              <w:kern w:val="28"/>
              <w:sz w:val="56"/>
              <w:szCs w:val="56"/>
            </w:rPr>
          </w:pPr>
          <w:r>
            <w:rPr>
              <w:rFonts w:ascii="Arial" w:eastAsiaTheme="majorEastAsia" w:hAnsi="Arial" w:cs="Arial"/>
              <w:b/>
              <w:noProof/>
              <w:spacing w:val="-10"/>
              <w:kern w:val="28"/>
              <w:sz w:val="56"/>
              <w:szCs w:val="56"/>
            </w:rPr>
            <w:drawing>
              <wp:inline distT="0" distB="0" distL="0" distR="0">
                <wp:extent cx="4364849" cy="536130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9061" cy="5378761"/>
                        </a:xfrm>
                        <a:prstGeom prst="rect">
                          <a:avLst/>
                        </a:prstGeom>
                        <a:noFill/>
                        <a:ln>
                          <a:noFill/>
                        </a:ln>
                      </pic:spPr>
                    </pic:pic>
                  </a:graphicData>
                </a:graphic>
              </wp:inline>
            </w:drawing>
          </w:r>
        </w:p>
        <w:p w:rsidR="00DC42A9" w:rsidRDefault="00DC42A9" w:rsidP="00DC42A9">
          <w:pPr>
            <w:pStyle w:val="Heading2"/>
            <w:rPr>
              <w:rFonts w:ascii="Times New Roman" w:hAnsi="Times New Roman" w:cs="Times New Roman"/>
              <w:b/>
              <w:color w:val="auto"/>
              <w:sz w:val="36"/>
              <w:szCs w:val="36"/>
            </w:rPr>
          </w:pPr>
          <w:bookmarkStart w:id="7" w:name="_Toc492639176"/>
          <w:r w:rsidRPr="00DC42A9">
            <w:rPr>
              <w:rFonts w:ascii="Times New Roman" w:hAnsi="Times New Roman" w:cs="Times New Roman"/>
              <w:b/>
              <w:color w:val="auto"/>
              <w:sz w:val="36"/>
              <w:szCs w:val="36"/>
            </w:rPr>
            <w:lastRenderedPageBreak/>
            <w:t>Flow diagrams</w:t>
          </w:r>
          <w:bookmarkEnd w:id="7"/>
        </w:p>
        <w:p w:rsidR="0014784A" w:rsidRDefault="0014784A" w:rsidP="0014784A"/>
        <w:p w:rsidR="00971FA9" w:rsidRPr="0037030B" w:rsidRDefault="003800D0" w:rsidP="00DC38CC">
          <w:pPr>
            <w:pStyle w:val="Heading3"/>
          </w:pPr>
          <w:bookmarkStart w:id="8" w:name="_Toc492639177"/>
          <w:r w:rsidRPr="0037030B">
            <w:t>YangpushProvider module</w:t>
          </w:r>
          <w:bookmarkEnd w:id="8"/>
        </w:p>
        <w:p w:rsidR="0014784A" w:rsidRDefault="00F05407" w:rsidP="0014784A">
          <w:pPr>
            <w:autoSpaceDE w:val="0"/>
            <w:autoSpaceDN w:val="0"/>
            <w:adjustRightInd w:val="0"/>
            <w:spacing w:after="0" w:line="240" w:lineRule="auto"/>
          </w:pPr>
          <w:r>
            <w:t xml:space="preserve">The </w:t>
          </w:r>
          <w:r w:rsidR="0014784A" w:rsidRPr="0014784A">
            <w:t>method</w:t>
          </w:r>
          <w:r w:rsidR="00597A87">
            <w:t xml:space="preserve"> OnSessionInitiated</w:t>
          </w:r>
          <w:r w:rsidR="0014784A" w:rsidRPr="0014784A">
            <w:t xml:space="preserve"> initializes DomDataBroker and Mountpoint service.</w:t>
          </w:r>
          <w:r w:rsidR="0014784A">
            <w:t xml:space="preserve"> </w:t>
          </w:r>
          <w:r w:rsidR="0014784A" w:rsidRPr="0014784A">
            <w:t>This</w:t>
          </w:r>
          <w:r>
            <w:t xml:space="preserve"> </w:t>
          </w:r>
          <w:r w:rsidR="0014784A" w:rsidRPr="0014784A">
            <w:t>service needed throughout the lifetime of the yangpush application and registers its RPC implementation and Data change Listener with the MD-SAL.</w:t>
          </w:r>
        </w:p>
        <w:p w:rsidR="00F05407" w:rsidRDefault="00F05407" w:rsidP="0014784A">
          <w:pPr>
            <w:autoSpaceDE w:val="0"/>
            <w:autoSpaceDN w:val="0"/>
            <w:adjustRightInd w:val="0"/>
            <w:spacing w:after="0" w:line="240" w:lineRule="auto"/>
          </w:pPr>
        </w:p>
        <w:p w:rsidR="00597A87" w:rsidRDefault="00C357BA" w:rsidP="0014784A">
          <w:pPr>
            <w:autoSpaceDE w:val="0"/>
            <w:autoSpaceDN w:val="0"/>
            <w:adjustRightInd w:val="0"/>
            <w:spacing w:after="0" w:line="240" w:lineRule="auto"/>
          </w:pPr>
          <w:r>
            <w:rPr>
              <w:noProof/>
            </w:rPr>
            <w:lastRenderedPageBreak/>
            <w:drawing>
              <wp:inline distT="0" distB="0" distL="0" distR="0">
                <wp:extent cx="2105025" cy="7505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025" cy="7505700"/>
                        </a:xfrm>
                        <a:prstGeom prst="rect">
                          <a:avLst/>
                        </a:prstGeom>
                        <a:noFill/>
                        <a:ln>
                          <a:noFill/>
                        </a:ln>
                      </pic:spPr>
                    </pic:pic>
                  </a:graphicData>
                </a:graphic>
              </wp:inline>
            </w:drawing>
          </w:r>
        </w:p>
        <w:p w:rsidR="00CD763C" w:rsidRDefault="00CD763C" w:rsidP="0014784A">
          <w:pPr>
            <w:autoSpaceDE w:val="0"/>
            <w:autoSpaceDN w:val="0"/>
            <w:adjustRightInd w:val="0"/>
            <w:spacing w:after="0" w:line="240" w:lineRule="auto"/>
          </w:pPr>
        </w:p>
        <w:p w:rsidR="00EA57EE" w:rsidRDefault="00EA57EE" w:rsidP="0014784A">
          <w:pPr>
            <w:autoSpaceDE w:val="0"/>
            <w:autoSpaceDN w:val="0"/>
            <w:adjustRightInd w:val="0"/>
            <w:spacing w:after="0" w:line="240" w:lineRule="auto"/>
          </w:pPr>
        </w:p>
        <w:p w:rsidR="00EA57EE" w:rsidRDefault="00EA57EE" w:rsidP="0014784A">
          <w:pPr>
            <w:autoSpaceDE w:val="0"/>
            <w:autoSpaceDN w:val="0"/>
            <w:adjustRightInd w:val="0"/>
            <w:spacing w:after="0" w:line="240" w:lineRule="auto"/>
          </w:pPr>
        </w:p>
        <w:p w:rsidR="0039667E" w:rsidRDefault="0039667E" w:rsidP="0014784A">
          <w:pPr>
            <w:autoSpaceDE w:val="0"/>
            <w:autoSpaceDN w:val="0"/>
            <w:adjustRightInd w:val="0"/>
            <w:spacing w:after="0" w:line="240" w:lineRule="auto"/>
          </w:pPr>
        </w:p>
        <w:p w:rsidR="0039667E" w:rsidRDefault="0039667E" w:rsidP="0014784A">
          <w:pPr>
            <w:autoSpaceDE w:val="0"/>
            <w:autoSpaceDN w:val="0"/>
            <w:adjustRightInd w:val="0"/>
            <w:spacing w:after="0" w:line="240" w:lineRule="auto"/>
          </w:pPr>
        </w:p>
        <w:p w:rsidR="0039667E" w:rsidRDefault="005E1880" w:rsidP="0063221C">
          <w:pPr>
            <w:pStyle w:val="Heading3"/>
          </w:pPr>
          <w:bookmarkStart w:id="9" w:name="_Toc492639178"/>
          <w:r>
            <w:lastRenderedPageBreak/>
            <w:t>YangPush</w:t>
          </w:r>
          <w:r w:rsidR="003D5B30" w:rsidRPr="0037030B">
            <w:t>SubscriptionEngine module</w:t>
          </w:r>
          <w:bookmarkEnd w:id="9"/>
        </w:p>
        <w:p w:rsidR="003D5B30" w:rsidRDefault="0037030B" w:rsidP="0064713E">
          <w:pPr>
            <w:autoSpaceDE w:val="0"/>
            <w:autoSpaceDN w:val="0"/>
            <w:adjustRightInd w:val="0"/>
            <w:spacing w:after="0" w:line="240" w:lineRule="auto"/>
          </w:pPr>
          <w:r w:rsidRPr="0037030B">
            <w:t>This is a singleton class for handing all subscription related data</w:t>
          </w:r>
          <w:r>
            <w:t xml:space="preserve"> </w:t>
          </w:r>
          <w:r w:rsidRPr="0037030B">
            <w:t>for YANG-PUSH at MD-SAL.</w:t>
          </w:r>
          <w:r w:rsidR="00C17CC0">
            <w:rPr>
              <w:noProof/>
            </w:rPr>
            <w:drawing>
              <wp:inline distT="0" distB="0" distL="0" distR="0">
                <wp:extent cx="3543300" cy="298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2981325"/>
                        </a:xfrm>
                        <a:prstGeom prst="rect">
                          <a:avLst/>
                        </a:prstGeom>
                        <a:noFill/>
                        <a:ln>
                          <a:noFill/>
                        </a:ln>
                      </pic:spPr>
                    </pic:pic>
                  </a:graphicData>
                </a:graphic>
              </wp:inline>
            </w:drawing>
          </w:r>
        </w:p>
        <w:p w:rsidR="00DA02C7" w:rsidRDefault="00DA02C7" w:rsidP="003D5B30">
          <w:pPr>
            <w:pStyle w:val="ListParagraph"/>
            <w:autoSpaceDE w:val="0"/>
            <w:autoSpaceDN w:val="0"/>
            <w:adjustRightInd w:val="0"/>
            <w:spacing w:after="0" w:line="240" w:lineRule="auto"/>
          </w:pPr>
        </w:p>
        <w:p w:rsidR="00DA02C7" w:rsidRDefault="00DA02C7" w:rsidP="003D5B30">
          <w:pPr>
            <w:pStyle w:val="ListParagraph"/>
            <w:autoSpaceDE w:val="0"/>
            <w:autoSpaceDN w:val="0"/>
            <w:adjustRightInd w:val="0"/>
            <w:spacing w:after="0" w:line="240" w:lineRule="auto"/>
          </w:pPr>
        </w:p>
        <w:p w:rsidR="00DA02C7" w:rsidRDefault="00DA02C7" w:rsidP="003D5B30">
          <w:pPr>
            <w:pStyle w:val="ListParagraph"/>
            <w:autoSpaceDE w:val="0"/>
            <w:autoSpaceDN w:val="0"/>
            <w:adjustRightInd w:val="0"/>
            <w:spacing w:after="0" w:line="240" w:lineRule="auto"/>
          </w:pPr>
        </w:p>
        <w:p w:rsidR="00BD50FC" w:rsidRDefault="00BA4F01" w:rsidP="003D5B30">
          <w:pPr>
            <w:pStyle w:val="ListParagraph"/>
            <w:autoSpaceDE w:val="0"/>
            <w:autoSpaceDN w:val="0"/>
            <w:adjustRightInd w:val="0"/>
            <w:spacing w:after="0" w:line="240" w:lineRule="auto"/>
            <w:rPr>
              <w:noProof/>
            </w:rPr>
          </w:pPr>
          <w:r>
            <w:rPr>
              <w:noProof/>
            </w:rPr>
            <w:lastRenderedPageBreak/>
            <w:drawing>
              <wp:inline distT="0" distB="0" distL="0" distR="0">
                <wp:extent cx="6848475" cy="501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5010150"/>
                        </a:xfrm>
                        <a:prstGeom prst="rect">
                          <a:avLst/>
                        </a:prstGeom>
                        <a:noFill/>
                        <a:ln>
                          <a:noFill/>
                        </a:ln>
                      </pic:spPr>
                    </pic:pic>
                  </a:graphicData>
                </a:graphic>
              </wp:inline>
            </w:drawing>
          </w:r>
        </w:p>
        <w:p w:rsidR="00BD50FC" w:rsidRDefault="00BD50FC" w:rsidP="003D5B30">
          <w:pPr>
            <w:pStyle w:val="ListParagraph"/>
            <w:autoSpaceDE w:val="0"/>
            <w:autoSpaceDN w:val="0"/>
            <w:adjustRightInd w:val="0"/>
            <w:spacing w:after="0" w:line="240" w:lineRule="auto"/>
            <w:rPr>
              <w:noProof/>
            </w:rPr>
          </w:pPr>
        </w:p>
        <w:p w:rsidR="00BD50FC" w:rsidRDefault="00BD50FC" w:rsidP="003D5B30">
          <w:pPr>
            <w:pStyle w:val="ListParagraph"/>
            <w:autoSpaceDE w:val="0"/>
            <w:autoSpaceDN w:val="0"/>
            <w:adjustRightInd w:val="0"/>
            <w:spacing w:after="0" w:line="240" w:lineRule="auto"/>
            <w:rPr>
              <w:noProof/>
            </w:rPr>
          </w:pPr>
        </w:p>
        <w:p w:rsidR="0001523E" w:rsidRDefault="0001523E" w:rsidP="00A210B3">
          <w:pPr>
            <w:pStyle w:val="Heading3"/>
            <w:rPr>
              <w:noProof/>
            </w:rPr>
          </w:pPr>
          <w:bookmarkStart w:id="10" w:name="_Toc492639179"/>
          <w:r>
            <w:rPr>
              <w:noProof/>
            </w:rPr>
            <w:t>YangpushRPCImpl module</w:t>
          </w:r>
          <w:bookmarkEnd w:id="10"/>
        </w:p>
        <w:p w:rsidR="00261A63" w:rsidRPr="00A5671F" w:rsidRDefault="00A5671F" w:rsidP="00443288">
          <w:pPr>
            <w:autoSpaceDE w:val="0"/>
            <w:autoSpaceDN w:val="0"/>
            <w:adjustRightInd w:val="0"/>
            <w:spacing w:after="0" w:line="240" w:lineRule="auto"/>
          </w:pPr>
          <w:r w:rsidRPr="00A5671F">
            <w:t>This module</w:t>
          </w:r>
          <w:r w:rsidR="00443288" w:rsidRPr="00A5671F">
            <w:t xml:space="preserve"> implements RPC defined in ietf-yang-push@2</w:t>
          </w:r>
          <w:r>
            <w:t xml:space="preserve">016-10-28.yang yang model and </w:t>
          </w:r>
          <w:r w:rsidR="00443288" w:rsidRPr="00A5671F">
            <w:t xml:space="preserve">registers the Notification listener for the notification defined in the model. This is the BI implementation of handling all RPC. </w:t>
          </w:r>
        </w:p>
        <w:p w:rsidR="00261A63" w:rsidRDefault="003226E1" w:rsidP="00261A63">
          <w:pPr>
            <w:pStyle w:val="ListParagraph"/>
            <w:autoSpaceDE w:val="0"/>
            <w:autoSpaceDN w:val="0"/>
            <w:adjustRightInd w:val="0"/>
            <w:spacing w:after="0" w:line="240" w:lineRule="auto"/>
            <w:rPr>
              <w:b/>
              <w:noProof/>
            </w:rPr>
          </w:pPr>
          <w:r>
            <w:rPr>
              <w:b/>
              <w:noProof/>
            </w:rPr>
            <w:lastRenderedPageBreak/>
            <w:drawing>
              <wp:inline distT="0" distB="0" distL="0" distR="0">
                <wp:extent cx="6848475" cy="3105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3105150"/>
                        </a:xfrm>
                        <a:prstGeom prst="rect">
                          <a:avLst/>
                        </a:prstGeom>
                        <a:noFill/>
                        <a:ln>
                          <a:noFill/>
                        </a:ln>
                      </pic:spPr>
                    </pic:pic>
                  </a:graphicData>
                </a:graphic>
              </wp:inline>
            </w:drawing>
          </w:r>
        </w:p>
        <w:p w:rsidR="006278BE" w:rsidRDefault="006278BE" w:rsidP="00261A63">
          <w:pPr>
            <w:pStyle w:val="ListParagraph"/>
            <w:autoSpaceDE w:val="0"/>
            <w:autoSpaceDN w:val="0"/>
            <w:adjustRightInd w:val="0"/>
            <w:spacing w:after="0" w:line="240" w:lineRule="auto"/>
            <w:rPr>
              <w:b/>
              <w:noProof/>
            </w:rPr>
          </w:pPr>
        </w:p>
        <w:p w:rsidR="006278BE" w:rsidRDefault="006278BE" w:rsidP="00261A63">
          <w:pPr>
            <w:pStyle w:val="ListParagraph"/>
            <w:autoSpaceDE w:val="0"/>
            <w:autoSpaceDN w:val="0"/>
            <w:adjustRightInd w:val="0"/>
            <w:spacing w:after="0" w:line="240" w:lineRule="auto"/>
            <w:rPr>
              <w:b/>
              <w:noProof/>
            </w:rPr>
          </w:pPr>
        </w:p>
        <w:p w:rsidR="006278BE" w:rsidRDefault="006278BE" w:rsidP="00261A63">
          <w:pPr>
            <w:pStyle w:val="ListParagraph"/>
            <w:autoSpaceDE w:val="0"/>
            <w:autoSpaceDN w:val="0"/>
            <w:adjustRightInd w:val="0"/>
            <w:spacing w:after="0" w:line="240" w:lineRule="auto"/>
            <w:rPr>
              <w:b/>
              <w:noProof/>
            </w:rPr>
          </w:pPr>
        </w:p>
        <w:p w:rsidR="006278BE" w:rsidRDefault="00A9703B" w:rsidP="00261A63">
          <w:pPr>
            <w:pStyle w:val="ListParagraph"/>
            <w:autoSpaceDE w:val="0"/>
            <w:autoSpaceDN w:val="0"/>
            <w:adjustRightInd w:val="0"/>
            <w:spacing w:after="0" w:line="240" w:lineRule="auto"/>
            <w:rPr>
              <w:b/>
              <w:noProof/>
            </w:rPr>
          </w:pPr>
          <w:r>
            <w:rPr>
              <w:b/>
              <w:noProof/>
            </w:rPr>
            <w:lastRenderedPageBreak/>
            <w:drawing>
              <wp:inline distT="0" distB="0" distL="0" distR="0">
                <wp:extent cx="2943225" cy="9144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3225" cy="9144000"/>
                        </a:xfrm>
                        <a:prstGeom prst="rect">
                          <a:avLst/>
                        </a:prstGeom>
                        <a:noFill/>
                        <a:ln>
                          <a:noFill/>
                        </a:ln>
                      </pic:spPr>
                    </pic:pic>
                  </a:graphicData>
                </a:graphic>
              </wp:inline>
            </w:drawing>
          </w:r>
        </w:p>
        <w:p w:rsidR="006278BE" w:rsidRDefault="006278BE" w:rsidP="00261A63">
          <w:pPr>
            <w:pStyle w:val="ListParagraph"/>
            <w:autoSpaceDE w:val="0"/>
            <w:autoSpaceDN w:val="0"/>
            <w:adjustRightInd w:val="0"/>
            <w:spacing w:after="0" w:line="240" w:lineRule="auto"/>
            <w:rPr>
              <w:b/>
              <w:noProof/>
            </w:rPr>
          </w:pPr>
        </w:p>
        <w:p w:rsidR="006278BE" w:rsidRDefault="006278BE" w:rsidP="00261A63">
          <w:pPr>
            <w:pStyle w:val="ListParagraph"/>
            <w:autoSpaceDE w:val="0"/>
            <w:autoSpaceDN w:val="0"/>
            <w:adjustRightInd w:val="0"/>
            <w:spacing w:after="0" w:line="240" w:lineRule="auto"/>
            <w:rPr>
              <w:b/>
              <w:noProof/>
            </w:rPr>
          </w:pPr>
        </w:p>
        <w:p w:rsidR="00261A63" w:rsidRDefault="00261A63" w:rsidP="00261A63">
          <w:pPr>
            <w:pStyle w:val="ListParagraph"/>
            <w:autoSpaceDE w:val="0"/>
            <w:autoSpaceDN w:val="0"/>
            <w:adjustRightInd w:val="0"/>
            <w:spacing w:after="0" w:line="240" w:lineRule="auto"/>
            <w:rPr>
              <w:b/>
              <w:noProof/>
            </w:rPr>
          </w:pPr>
        </w:p>
        <w:p w:rsidR="00BD50FC" w:rsidRPr="00E815ED" w:rsidRDefault="009678EB" w:rsidP="003C0E0C">
          <w:pPr>
            <w:pStyle w:val="Heading3"/>
            <w:rPr>
              <w:noProof/>
            </w:rPr>
          </w:pPr>
          <w:bookmarkStart w:id="11" w:name="_Toc492639180"/>
          <w:r>
            <w:rPr>
              <w:noProof/>
            </w:rPr>
            <w:t>YangpushL</w:t>
          </w:r>
          <w:r w:rsidR="00BF5784" w:rsidRPr="00E815ED">
            <w:rPr>
              <w:noProof/>
            </w:rPr>
            <w:t>istener</w:t>
          </w:r>
          <w:r w:rsidR="0001523E">
            <w:rPr>
              <w:noProof/>
            </w:rPr>
            <w:t xml:space="preserve"> module</w:t>
          </w:r>
          <w:bookmarkEnd w:id="11"/>
        </w:p>
        <w:p w:rsidR="00251970" w:rsidRDefault="00283CF8" w:rsidP="00936040">
          <w:pPr>
            <w:autoSpaceDE w:val="0"/>
            <w:autoSpaceDN w:val="0"/>
            <w:adjustRightInd w:val="0"/>
            <w:spacing w:after="0" w:line="240" w:lineRule="auto"/>
            <w:rPr>
              <w:noProof/>
            </w:rPr>
          </w:pPr>
          <w:r w:rsidRPr="00283CF8">
            <w:t>Notification listener for the notification defined in</w:t>
          </w:r>
          <w:r>
            <w:t xml:space="preserve"> </w:t>
          </w:r>
          <w:r w:rsidRPr="00283CF8">
            <w:t>ietf-event-notifications.yang model.</w:t>
          </w:r>
        </w:p>
        <w:p w:rsidR="00251970" w:rsidRDefault="00251970" w:rsidP="00BF5784">
          <w:pPr>
            <w:pStyle w:val="ListParagraph"/>
            <w:autoSpaceDE w:val="0"/>
            <w:autoSpaceDN w:val="0"/>
            <w:adjustRightInd w:val="0"/>
            <w:spacing w:after="0" w:line="240" w:lineRule="auto"/>
            <w:rPr>
              <w:noProof/>
            </w:rPr>
          </w:pPr>
        </w:p>
        <w:p w:rsidR="00251970" w:rsidRDefault="00251970" w:rsidP="00BF5784">
          <w:pPr>
            <w:pStyle w:val="ListParagraph"/>
            <w:autoSpaceDE w:val="0"/>
            <w:autoSpaceDN w:val="0"/>
            <w:adjustRightInd w:val="0"/>
            <w:spacing w:after="0" w:line="240" w:lineRule="auto"/>
            <w:rPr>
              <w:noProof/>
            </w:rPr>
          </w:pPr>
        </w:p>
        <w:p w:rsidR="00251970" w:rsidRDefault="00E62610" w:rsidP="00BF5784">
          <w:pPr>
            <w:pStyle w:val="ListParagraph"/>
            <w:autoSpaceDE w:val="0"/>
            <w:autoSpaceDN w:val="0"/>
            <w:adjustRightInd w:val="0"/>
            <w:spacing w:after="0" w:line="240" w:lineRule="auto"/>
            <w:rPr>
              <w:noProof/>
            </w:rPr>
          </w:pPr>
          <w:r>
            <w:rPr>
              <w:noProof/>
            </w:rPr>
            <w:drawing>
              <wp:inline distT="0" distB="0" distL="0" distR="0">
                <wp:extent cx="6848475" cy="4762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8475" cy="4762500"/>
                        </a:xfrm>
                        <a:prstGeom prst="rect">
                          <a:avLst/>
                        </a:prstGeom>
                        <a:noFill/>
                        <a:ln>
                          <a:noFill/>
                        </a:ln>
                      </pic:spPr>
                    </pic:pic>
                  </a:graphicData>
                </a:graphic>
              </wp:inline>
            </w:drawing>
          </w:r>
        </w:p>
        <w:p w:rsidR="00BD50FC" w:rsidRDefault="00BD50FC" w:rsidP="003D5B30">
          <w:pPr>
            <w:pStyle w:val="ListParagraph"/>
            <w:autoSpaceDE w:val="0"/>
            <w:autoSpaceDN w:val="0"/>
            <w:adjustRightInd w:val="0"/>
            <w:spacing w:after="0" w:line="240" w:lineRule="auto"/>
            <w:rPr>
              <w:noProof/>
            </w:rPr>
          </w:pPr>
          <w:r>
            <w:rPr>
              <w:noProof/>
            </w:rPr>
            <w:br/>
          </w:r>
        </w:p>
        <w:p w:rsidR="00BD50FC" w:rsidRDefault="00BD50FC" w:rsidP="003D5B30">
          <w:pPr>
            <w:pStyle w:val="ListParagraph"/>
            <w:autoSpaceDE w:val="0"/>
            <w:autoSpaceDN w:val="0"/>
            <w:adjustRightInd w:val="0"/>
            <w:spacing w:after="0" w:line="240" w:lineRule="auto"/>
            <w:rPr>
              <w:noProof/>
            </w:rPr>
          </w:pPr>
        </w:p>
        <w:p w:rsidR="00BD50FC" w:rsidRDefault="00BD50FC" w:rsidP="003D5B30">
          <w:pPr>
            <w:pStyle w:val="ListParagraph"/>
            <w:autoSpaceDE w:val="0"/>
            <w:autoSpaceDN w:val="0"/>
            <w:adjustRightInd w:val="0"/>
            <w:spacing w:after="0" w:line="240" w:lineRule="auto"/>
            <w:rPr>
              <w:noProof/>
            </w:rPr>
          </w:pPr>
        </w:p>
        <w:p w:rsidR="00BD50FC" w:rsidRDefault="00BD50FC" w:rsidP="003D5B30">
          <w:pPr>
            <w:pStyle w:val="ListParagraph"/>
            <w:autoSpaceDE w:val="0"/>
            <w:autoSpaceDN w:val="0"/>
            <w:adjustRightInd w:val="0"/>
            <w:spacing w:after="0" w:line="240" w:lineRule="auto"/>
            <w:rPr>
              <w:noProof/>
            </w:rPr>
          </w:pPr>
        </w:p>
        <w:p w:rsidR="00BD50FC" w:rsidRDefault="00F0020E" w:rsidP="003D5B30">
          <w:pPr>
            <w:pStyle w:val="ListParagraph"/>
            <w:autoSpaceDE w:val="0"/>
            <w:autoSpaceDN w:val="0"/>
            <w:adjustRightInd w:val="0"/>
            <w:spacing w:after="0" w:line="240" w:lineRule="auto"/>
            <w:rPr>
              <w:noProof/>
            </w:rPr>
          </w:pPr>
          <w:r>
            <w:rPr>
              <w:noProof/>
            </w:rPr>
            <w:lastRenderedPageBreak/>
            <w:drawing>
              <wp:inline distT="0" distB="0" distL="0" distR="0">
                <wp:extent cx="6858000" cy="8848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8848725"/>
                        </a:xfrm>
                        <a:prstGeom prst="rect">
                          <a:avLst/>
                        </a:prstGeom>
                        <a:noFill/>
                        <a:ln>
                          <a:noFill/>
                        </a:ln>
                      </pic:spPr>
                    </pic:pic>
                  </a:graphicData>
                </a:graphic>
              </wp:inline>
            </w:drawing>
          </w:r>
        </w:p>
        <w:p w:rsidR="00EA57EE" w:rsidRDefault="00EA57EE" w:rsidP="00EA57EE">
          <w:pPr>
            <w:pStyle w:val="Heading2"/>
            <w:rPr>
              <w:rFonts w:ascii="Times New Roman" w:hAnsi="Times New Roman" w:cs="Times New Roman"/>
              <w:b/>
              <w:color w:val="auto"/>
              <w:sz w:val="36"/>
              <w:szCs w:val="36"/>
            </w:rPr>
          </w:pPr>
          <w:bookmarkStart w:id="12" w:name="_Toc492639181"/>
          <w:r w:rsidRPr="009F57EE">
            <w:rPr>
              <w:rFonts w:ascii="Times New Roman" w:hAnsi="Times New Roman" w:cs="Times New Roman"/>
              <w:b/>
              <w:color w:val="auto"/>
              <w:sz w:val="36"/>
              <w:szCs w:val="36"/>
            </w:rPr>
            <w:lastRenderedPageBreak/>
            <w:t>Sequence diagram</w:t>
          </w:r>
          <w:bookmarkEnd w:id="12"/>
          <w:r w:rsidRPr="009F57EE">
            <w:rPr>
              <w:rFonts w:ascii="Times New Roman" w:hAnsi="Times New Roman" w:cs="Times New Roman"/>
              <w:b/>
              <w:color w:val="auto"/>
              <w:sz w:val="36"/>
              <w:szCs w:val="36"/>
            </w:rPr>
            <w:t xml:space="preserve"> </w:t>
          </w:r>
        </w:p>
        <w:p w:rsidR="005141BA" w:rsidRDefault="005141BA" w:rsidP="005141BA"/>
        <w:p w:rsidR="005141BA" w:rsidRDefault="00EE5000" w:rsidP="005141BA">
          <w:pPr>
            <w:pStyle w:val="ListParagraph"/>
            <w:autoSpaceDE w:val="0"/>
            <w:autoSpaceDN w:val="0"/>
            <w:adjustRightInd w:val="0"/>
            <w:spacing w:after="0" w:line="240" w:lineRule="auto"/>
          </w:pPr>
          <w:r>
            <w:rPr>
              <w:noProof/>
            </w:rPr>
            <w:drawing>
              <wp:inline distT="0" distB="0" distL="0" distR="0">
                <wp:extent cx="6848475" cy="5286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475" cy="5286375"/>
                        </a:xfrm>
                        <a:prstGeom prst="rect">
                          <a:avLst/>
                        </a:prstGeom>
                        <a:noFill/>
                        <a:ln>
                          <a:noFill/>
                        </a:ln>
                      </pic:spPr>
                    </pic:pic>
                  </a:graphicData>
                </a:graphic>
              </wp:inline>
            </w:drawing>
          </w:r>
        </w:p>
        <w:p w:rsidR="005141BA" w:rsidRDefault="005141BA" w:rsidP="005141BA">
          <w:pPr>
            <w:autoSpaceDE w:val="0"/>
            <w:autoSpaceDN w:val="0"/>
            <w:adjustRightInd w:val="0"/>
            <w:spacing w:after="0" w:line="240" w:lineRule="auto"/>
            <w:rPr>
              <w:rFonts w:ascii="Times New Roman" w:hAnsi="Times New Roman" w:cs="Times New Roman"/>
              <w:b/>
              <w:sz w:val="36"/>
              <w:szCs w:val="36"/>
            </w:rPr>
          </w:pPr>
        </w:p>
        <w:p w:rsidR="005141BA" w:rsidRDefault="005141BA" w:rsidP="005141BA"/>
        <w:p w:rsidR="0081565C" w:rsidRDefault="0081565C" w:rsidP="005141BA"/>
        <w:p w:rsidR="0081565C" w:rsidRDefault="0081565C" w:rsidP="005141BA"/>
        <w:p w:rsidR="0081565C" w:rsidRDefault="0081565C" w:rsidP="005141BA"/>
        <w:p w:rsidR="0081565C" w:rsidRPr="005141BA" w:rsidRDefault="0081565C" w:rsidP="005141BA"/>
        <w:p w:rsidR="00C94D81" w:rsidRDefault="00C94D81"/>
        <w:p w:rsidR="009B42F3" w:rsidRPr="00C94D81" w:rsidRDefault="009B42F3"/>
        <w:p w:rsidR="00600DE2" w:rsidRPr="00B467F5" w:rsidRDefault="00572113" w:rsidP="00B467F5">
          <w:pPr>
            <w:pStyle w:val="Heading2"/>
            <w:rPr>
              <w:rFonts w:ascii="Times New Roman" w:hAnsi="Times New Roman" w:cs="Times New Roman"/>
              <w:b/>
              <w:color w:val="auto"/>
              <w:sz w:val="36"/>
              <w:szCs w:val="36"/>
            </w:rPr>
          </w:pPr>
          <w:bookmarkStart w:id="13" w:name="_Ref488527494"/>
          <w:bookmarkStart w:id="14" w:name="_Toc492639182"/>
          <w:r w:rsidRPr="00B467F5">
            <w:rPr>
              <w:rFonts w:ascii="Times New Roman" w:hAnsi="Times New Roman" w:cs="Times New Roman"/>
              <w:b/>
              <w:color w:val="auto"/>
              <w:sz w:val="36"/>
              <w:szCs w:val="36"/>
            </w:rPr>
            <w:lastRenderedPageBreak/>
            <w:t>RPC Design</w:t>
          </w:r>
          <w:bookmarkEnd w:id="13"/>
          <w:bookmarkEnd w:id="14"/>
          <w:r w:rsidR="00232A92">
            <w:rPr>
              <w:rFonts w:ascii="Times New Roman" w:hAnsi="Times New Roman" w:cs="Times New Roman"/>
              <w:b/>
              <w:color w:val="auto"/>
              <w:sz w:val="36"/>
              <w:szCs w:val="36"/>
            </w:rPr>
            <w:t xml:space="preserve"> </w:t>
          </w:r>
        </w:p>
        <w:p w:rsidR="00600DE2" w:rsidRDefault="00657667" w:rsidP="00600DE2">
          <w:r>
            <w:t>This section provides the detailed steps for establish-subscription rpc for yang pubsub project.</w:t>
          </w:r>
        </w:p>
        <w:p w:rsidR="005D775A" w:rsidRPr="009168B8" w:rsidRDefault="005D775A" w:rsidP="002C293D">
          <w:pPr>
            <w:pStyle w:val="Heading2"/>
            <w:rPr>
              <w:b/>
              <w:color w:val="auto"/>
            </w:rPr>
          </w:pPr>
          <w:bookmarkStart w:id="15" w:name="_Toc492639183"/>
          <w:r w:rsidRPr="009168B8">
            <w:rPr>
              <w:b/>
              <w:color w:val="auto"/>
            </w:rPr>
            <w:t>Steps to develop an OpenDaylight YANG:</w:t>
          </w:r>
          <w:r w:rsidR="007B0BDB" w:rsidRPr="009168B8">
            <w:rPr>
              <w:b/>
              <w:color w:val="auto"/>
            </w:rPr>
            <w:t xml:space="preserve"> </w:t>
          </w:r>
          <w:r w:rsidRPr="009168B8">
            <w:rPr>
              <w:b/>
              <w:color w:val="auto"/>
            </w:rPr>
            <w:t>PUBSUB application</w:t>
          </w:r>
          <w:bookmarkEnd w:id="15"/>
        </w:p>
        <w:p w:rsidR="006C6B3B" w:rsidRPr="00D77C5A" w:rsidRDefault="006C6B3B" w:rsidP="003650AC">
          <w:pPr>
            <w:pStyle w:val="Heading3"/>
            <w:rPr>
              <w:rFonts w:asciiTheme="minorHAnsi" w:hAnsiTheme="minorHAnsi"/>
              <w:sz w:val="24"/>
              <w:szCs w:val="24"/>
              <w:u w:val="single"/>
            </w:rPr>
          </w:pPr>
          <w:bookmarkStart w:id="16" w:name="_Toc492639184"/>
          <w:r w:rsidRPr="00D77C5A">
            <w:rPr>
              <w:rFonts w:asciiTheme="minorHAnsi" w:hAnsiTheme="minorHAnsi"/>
              <w:sz w:val="24"/>
              <w:szCs w:val="24"/>
              <w:u w:val="single"/>
            </w:rPr>
            <w:t>Setup the working directory with yang-push code</w:t>
          </w:r>
          <w:bookmarkEnd w:id="16"/>
        </w:p>
        <w:p w:rsidR="001C6765" w:rsidRDefault="00600DE2" w:rsidP="001C6765">
          <w:r>
            <w:t>Pull the YANG PUB-SUB code for stable boron release</w:t>
          </w:r>
          <w:r w:rsidR="00263871">
            <w:t xml:space="preserve"> code</w:t>
          </w:r>
          <w:r w:rsidR="001C6765">
            <w:t xml:space="preserve"> </w:t>
          </w:r>
          <w:hyperlink r:id="rId23" w:history="1">
            <w:r w:rsidR="008D7258" w:rsidRPr="00873908">
              <w:rPr>
                <w:rStyle w:val="Hyperlink"/>
              </w:rPr>
              <w:t>https://git.opendaylight.org/gerrit/p/yang-push.git</w:t>
            </w:r>
          </w:hyperlink>
        </w:p>
        <w:p w:rsidR="006A0FE1" w:rsidRDefault="006A0FE1" w:rsidP="006A0FE1">
          <w:r>
            <w:t xml:space="preserve">Set the maven repository </w:t>
          </w:r>
          <w:r w:rsidR="00996834">
            <w:t>dependencies</w:t>
          </w:r>
          <w:r>
            <w:t xml:space="preserve"> </w:t>
          </w:r>
        </w:p>
        <w:p w:rsidR="006A0FE1" w:rsidRDefault="006A0FE1" w:rsidP="006A0FE1">
          <w:r>
            <w:t>cp -n ~/.m2/settings.xml{,.orig} ; \</w:t>
          </w:r>
        </w:p>
        <w:p w:rsidR="00941F0F" w:rsidRDefault="006A0FE1" w:rsidP="00941F0F">
          <w:r>
            <w:t>wget -q -O - https://raw.githubusercontent.com/opendaylight/odlparent/stable</w:t>
          </w:r>
          <w:r w:rsidR="007F445C">
            <w:t>/</w:t>
          </w:r>
          <w:r>
            <w:t>boron/settings.xml &gt; ~/.m2/settings.xml</w:t>
          </w:r>
        </w:p>
        <w:p w:rsidR="001828A3" w:rsidRDefault="00941F0F" w:rsidP="001828A3">
          <w:pPr>
            <w:rPr>
              <w:rFonts w:ascii="Lato" w:eastAsia="Times New Roman" w:hAnsi="Lato" w:cs="Times New Roman"/>
              <w:b/>
              <w:color w:val="353232"/>
              <w:sz w:val="23"/>
              <w:szCs w:val="23"/>
            </w:rPr>
          </w:pPr>
          <w:r>
            <w:t>I</w:t>
          </w:r>
          <w:r w:rsidRPr="00941F0F">
            <w:t>t should have generated the </w:t>
          </w:r>
          <w:r w:rsidRPr="00376A1D">
            <w:rPr>
              <w:b/>
            </w:rPr>
            <w:t>yang-push</w:t>
          </w:r>
          <w:r w:rsidRPr="00941F0F">
            <w:t> directory with its sub-folders in the following hierarchy:</w:t>
          </w:r>
        </w:p>
        <w:p w:rsidR="001828A3" w:rsidRPr="00D72057" w:rsidRDefault="001828A3" w:rsidP="001828A3">
          <w:pPr>
            <w:rPr>
              <w:b/>
              <w:i/>
            </w:rPr>
          </w:pPr>
          <w:r w:rsidRPr="00D72057">
            <w:rPr>
              <w:b/>
              <w:i/>
            </w:rPr>
            <w:t>---yang-push</w:t>
          </w:r>
        </w:p>
        <w:p w:rsidR="00941F0F" w:rsidRPr="00D72057" w:rsidRDefault="00941F0F" w:rsidP="001828A3">
          <w:pPr>
            <w:ind w:left="720"/>
            <w:rPr>
              <w:b/>
              <w:i/>
            </w:rPr>
          </w:pPr>
          <w:r w:rsidRPr="00D72057">
            <w:rPr>
              <w:b/>
              <w:i/>
            </w:rPr>
            <w:t>+– api</w:t>
          </w:r>
          <w:r w:rsidRPr="00D72057">
            <w:rPr>
              <w:b/>
              <w:i/>
            </w:rPr>
            <w:br/>
            <w:t>+– artifacts</w:t>
          </w:r>
          <w:r w:rsidRPr="00D72057">
            <w:rPr>
              <w:b/>
              <w:i/>
            </w:rPr>
            <w:br/>
            <w:t>+– features</w:t>
          </w:r>
          <w:r w:rsidRPr="00D72057">
            <w:rPr>
              <w:b/>
              <w:i/>
            </w:rPr>
            <w:br/>
            <w:t>+– impl</w:t>
          </w:r>
          <w:r w:rsidRPr="00D72057">
            <w:rPr>
              <w:b/>
              <w:i/>
            </w:rPr>
            <w:br/>
            <w:t>+– it</w:t>
          </w:r>
          <w:r w:rsidRPr="00D72057">
            <w:rPr>
              <w:b/>
              <w:i/>
            </w:rPr>
            <w:br/>
            <w:t>+– karaf</w:t>
          </w:r>
          <w:r w:rsidRPr="00D72057">
            <w:rPr>
              <w:b/>
              <w:i/>
            </w:rPr>
            <w:br/>
            <w:t>+– pom.xml</w:t>
          </w:r>
        </w:p>
        <w:p w:rsidR="00230B35" w:rsidRDefault="00230B35" w:rsidP="00394781"/>
        <w:p w:rsidR="00230B35" w:rsidRPr="002A1547" w:rsidRDefault="00230B35" w:rsidP="00A47AD2">
          <w:pPr>
            <w:pStyle w:val="Heading3"/>
            <w:rPr>
              <w:b w:val="0"/>
              <w:bCs w:val="0"/>
              <w:sz w:val="24"/>
              <w:szCs w:val="24"/>
              <w:u w:val="single"/>
            </w:rPr>
          </w:pPr>
          <w:bookmarkStart w:id="17" w:name="_Toc492639185"/>
          <w:r w:rsidRPr="002A1547">
            <w:rPr>
              <w:rFonts w:asciiTheme="minorHAnsi" w:hAnsiTheme="minorHAnsi"/>
              <w:sz w:val="24"/>
              <w:szCs w:val="24"/>
              <w:u w:val="single"/>
            </w:rPr>
            <w:t>Building, starting and verifying the yang-push code</w:t>
          </w:r>
          <w:bookmarkEnd w:id="17"/>
        </w:p>
        <w:p w:rsidR="00230B35" w:rsidRDefault="00230B35" w:rsidP="00230B35">
          <w:r w:rsidRPr="00941F0F">
            <w:t>Execute the following command to build the project:</w:t>
          </w:r>
        </w:p>
        <w:p w:rsidR="00230B35" w:rsidRDefault="00230B35" w:rsidP="00230B35">
          <w:r w:rsidRPr="00982265">
            <w:rPr>
              <w:b/>
              <w:i/>
            </w:rPr>
            <w:t>mvn clean install -Pq -DskipTests -Denforcer.skip=true</w:t>
          </w:r>
        </w:p>
        <w:p w:rsidR="00394781" w:rsidRPr="00394781" w:rsidRDefault="00394781" w:rsidP="00394781">
          <w:r>
            <w:t>The run time build available at</w:t>
          </w:r>
        </w:p>
      </w:sdtContent>
    </w:sdt>
    <w:p w:rsidR="00326DF2" w:rsidRDefault="00394781" w:rsidP="00394781">
      <w:pPr>
        <w:rPr>
          <w:b/>
          <w:i/>
        </w:rPr>
      </w:pPr>
      <w:r w:rsidRPr="000E68D1">
        <w:rPr>
          <w:b/>
          <w:i/>
        </w:rPr>
        <w:t>karaf/target/assembly/bin/karaf</w:t>
      </w:r>
    </w:p>
    <w:p w:rsidR="00D523E0" w:rsidRDefault="00D523E0" w:rsidP="00394781"/>
    <w:p w:rsidR="00D523E0" w:rsidRPr="00D523E0" w:rsidRDefault="00D523E0" w:rsidP="00394781"/>
    <w:p w:rsidR="00D523E0" w:rsidRPr="00D523E0" w:rsidRDefault="00D523E0" w:rsidP="00394781"/>
    <w:p w:rsidR="00D523E0" w:rsidRPr="00D523E0" w:rsidRDefault="00D523E0" w:rsidP="00394781"/>
    <w:p w:rsidR="00D523E0" w:rsidRPr="00D523E0" w:rsidRDefault="00D523E0" w:rsidP="00394781"/>
    <w:p w:rsidR="00D523E0" w:rsidRPr="00D523E0" w:rsidRDefault="00D523E0" w:rsidP="00394781"/>
    <w:p w:rsidR="00D523E0" w:rsidRPr="00D523E0" w:rsidRDefault="00D523E0" w:rsidP="00394781"/>
    <w:p w:rsidR="00D523E0" w:rsidRPr="000E68D1" w:rsidRDefault="00D523E0" w:rsidP="00394781">
      <w:pPr>
        <w:rPr>
          <w:b/>
          <w:i/>
        </w:rPr>
      </w:pPr>
    </w:p>
    <w:p w:rsidR="0064197C" w:rsidRPr="005129F6" w:rsidRDefault="000A44DC" w:rsidP="0031317D">
      <w:pPr>
        <w:pStyle w:val="Heading3"/>
      </w:pPr>
      <w:bookmarkStart w:id="18" w:name="_Toc492639186"/>
      <w:r w:rsidRPr="005129F6">
        <w:rPr>
          <w:rFonts w:asciiTheme="minorHAnsi" w:hAnsiTheme="minorHAnsi"/>
          <w:sz w:val="24"/>
          <w:szCs w:val="24"/>
          <w:u w:val="single"/>
        </w:rPr>
        <w:t>YANG definition for RPC Establish-subscription</w:t>
      </w:r>
      <w:r w:rsidR="00FA5B32" w:rsidRPr="005129F6">
        <w:rPr>
          <w:rFonts w:asciiTheme="minorHAnsi" w:hAnsiTheme="minorHAnsi"/>
          <w:sz w:val="24"/>
          <w:szCs w:val="24"/>
          <w:u w:val="single"/>
        </w:rPr>
        <w:t xml:space="preserve"> in </w:t>
      </w:r>
      <w:r w:rsidR="00EC71EB" w:rsidRPr="005129F6">
        <w:rPr>
          <w:rFonts w:asciiTheme="minorHAnsi" w:hAnsiTheme="minorHAnsi"/>
          <w:sz w:val="24"/>
          <w:szCs w:val="24"/>
          <w:u w:val="single"/>
        </w:rPr>
        <w:t>ietf-event-notifications</w:t>
      </w:r>
      <w:r w:rsidR="00FA5B32" w:rsidRPr="005129F6">
        <w:rPr>
          <w:rFonts w:asciiTheme="minorHAnsi" w:hAnsiTheme="minorHAnsi"/>
          <w:sz w:val="24"/>
          <w:szCs w:val="24"/>
          <w:u w:val="single"/>
        </w:rPr>
        <w:t>.yang</w:t>
      </w:r>
      <w:bookmarkEnd w:id="18"/>
    </w:p>
    <w:p w:rsidR="00356EA2" w:rsidRDefault="00BA688C" w:rsidP="00356EA2">
      <w:r>
        <w:t xml:space="preserve">As shown below, YANG defines </w:t>
      </w:r>
      <w:r w:rsidR="000A44DC" w:rsidRPr="000A44DC">
        <w:t xml:space="preserve">RPC named </w:t>
      </w:r>
      <w:r>
        <w:t xml:space="preserve">an </w:t>
      </w:r>
      <w:r w:rsidR="00C65F3B">
        <w:t xml:space="preserve">establish-subscription </w:t>
      </w:r>
      <w:r w:rsidR="000A44DC" w:rsidRPr="000A44DC">
        <w:t>with inputs and outputs.</w:t>
      </w:r>
    </w:p>
    <w:p w:rsidR="004A3504" w:rsidRDefault="004A3504" w:rsidP="00356EA2"/>
    <w:p w:rsidR="004A3504" w:rsidRDefault="004A3504" w:rsidP="00356EA2">
      <w:r>
        <w:rPr>
          <w:noProof/>
        </w:rPr>
        <w:drawing>
          <wp:inline distT="0" distB="0" distL="0" distR="0">
            <wp:extent cx="5229821" cy="453809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3903" cy="4541638"/>
                    </a:xfrm>
                    <a:prstGeom prst="rect">
                      <a:avLst/>
                    </a:prstGeom>
                    <a:noFill/>
                    <a:ln>
                      <a:noFill/>
                    </a:ln>
                  </pic:spPr>
                </pic:pic>
              </a:graphicData>
            </a:graphic>
          </wp:inline>
        </w:drawing>
      </w:r>
    </w:p>
    <w:p w:rsidR="005E5977" w:rsidRDefault="005E5977" w:rsidP="004C3EBC"/>
    <w:p w:rsidR="003C6850" w:rsidRDefault="003C6850" w:rsidP="004C3EBC">
      <w:r w:rsidRPr="003C6850">
        <w:t xml:space="preserve">On re-building the </w:t>
      </w:r>
      <w:r w:rsidR="003D64FE">
        <w:t>yang-push,</w:t>
      </w:r>
      <w:r w:rsidR="002B193B">
        <w:t xml:space="preserve"> code with this YANG </w:t>
      </w:r>
      <w:r w:rsidR="002B193B" w:rsidRPr="002B193B">
        <w:rPr>
          <w:rFonts w:ascii="Lato" w:hAnsi="Lato"/>
          <w:color w:val="353232"/>
          <w:sz w:val="23"/>
          <w:szCs w:val="23"/>
          <w:shd w:val="clear" w:color="auto" w:fill="FFFFFF"/>
        </w:rPr>
        <w:t xml:space="preserve">in </w:t>
      </w:r>
      <w:r w:rsidR="002B193B" w:rsidRPr="00FF333E">
        <w:rPr>
          <w:b/>
          <w:i/>
        </w:rPr>
        <w:t>+-api/src/main/yang</w:t>
      </w:r>
      <w:r w:rsidR="002B193B">
        <w:t xml:space="preserve"> </w:t>
      </w:r>
      <w:r w:rsidRPr="003C6850">
        <w:t>it would generate Java Objects and interfaces corresponding to the attributes defined in YANG. Please refer to the following files, which are auto generated under the API sub-directories.</w:t>
      </w:r>
    </w:p>
    <w:p w:rsidR="005E5977" w:rsidRDefault="005E5977" w:rsidP="004C3EBC"/>
    <w:p w:rsidR="005E5977" w:rsidRDefault="005E5977" w:rsidP="004C3EBC"/>
    <w:p w:rsidR="00A13742" w:rsidRDefault="00A13742" w:rsidP="004C3EBC"/>
    <w:p w:rsidR="00A13742" w:rsidRDefault="00A13742" w:rsidP="004C3EBC"/>
    <w:p w:rsidR="00A13742" w:rsidRDefault="00A13742" w:rsidP="004C3EBC"/>
    <w:p w:rsidR="005E5977" w:rsidRDefault="005E5977" w:rsidP="004C3EBC"/>
    <w:p w:rsidR="003C6850" w:rsidRPr="00FF333E" w:rsidRDefault="003C6850" w:rsidP="004C3EBC">
      <w:pPr>
        <w:rPr>
          <w:b/>
          <w:i/>
        </w:rPr>
      </w:pPr>
      <w:r w:rsidRPr="00FF333E">
        <w:rPr>
          <w:b/>
          <w:i/>
        </w:rPr>
        <w:t xml:space="preserve">+– </w:t>
      </w:r>
      <w:r w:rsidR="00AF1859" w:rsidRPr="00FF333E">
        <w:rPr>
          <w:b/>
          <w:i/>
        </w:rPr>
        <w:t>IetfEventNotificationsService.java</w:t>
      </w:r>
      <w:r w:rsidRPr="00FF333E">
        <w:rPr>
          <w:b/>
          <w:i/>
        </w:rPr>
        <w:br/>
        <w:t xml:space="preserve">+– </w:t>
      </w:r>
      <w:r w:rsidR="00D53815" w:rsidRPr="00FF333E">
        <w:rPr>
          <w:b/>
          <w:i/>
        </w:rPr>
        <w:t xml:space="preserve">EstablishSubscriptionInput.java </w:t>
      </w:r>
      <w:r w:rsidRPr="00FF333E">
        <w:rPr>
          <w:b/>
          <w:i/>
        </w:rPr>
        <w:br/>
        <w:t xml:space="preserve">+– </w:t>
      </w:r>
      <w:r w:rsidR="00787DD2" w:rsidRPr="00FF333E">
        <w:rPr>
          <w:b/>
          <w:i/>
        </w:rPr>
        <w:t>EstablishSubscriptionInputBuilder.java</w:t>
      </w:r>
      <w:r w:rsidRPr="00FF333E">
        <w:rPr>
          <w:b/>
          <w:i/>
        </w:rPr>
        <w:br/>
        <w:t xml:space="preserve">+– </w:t>
      </w:r>
      <w:r w:rsidR="009136CA" w:rsidRPr="00FF333E">
        <w:rPr>
          <w:b/>
          <w:i/>
        </w:rPr>
        <w:t>EstablishSubscriptionOutput.java</w:t>
      </w:r>
      <w:r w:rsidRPr="00FF333E">
        <w:rPr>
          <w:b/>
          <w:i/>
        </w:rPr>
        <w:br/>
        <w:t xml:space="preserve">+– </w:t>
      </w:r>
      <w:r w:rsidR="008A2544" w:rsidRPr="00FF333E">
        <w:rPr>
          <w:b/>
          <w:i/>
        </w:rPr>
        <w:t xml:space="preserve">EstablishSubscriptionOutputBuilder.java </w:t>
      </w:r>
      <w:r w:rsidRPr="00FF333E">
        <w:rPr>
          <w:b/>
          <w:i/>
        </w:rPr>
        <w:br/>
        <w:t>+– $YangModelBindingProvider.java</w:t>
      </w:r>
      <w:r w:rsidRPr="00FF333E">
        <w:rPr>
          <w:b/>
          <w:i/>
        </w:rPr>
        <w:br/>
        <w:t>+– $YangModuleInfoImpl.java</w:t>
      </w:r>
    </w:p>
    <w:p w:rsidR="00356EA2" w:rsidRDefault="00356EA2" w:rsidP="00356EA2"/>
    <w:p w:rsidR="00356EA2" w:rsidRDefault="00250B6B" w:rsidP="00356EA2">
      <w:r>
        <w:t>Here provided the complete path for each file generated while we build the yang model.</w:t>
      </w:r>
    </w:p>
    <w:p w:rsidR="00356EA2" w:rsidRPr="00A76AAB" w:rsidRDefault="00EF2FAA" w:rsidP="00F45F80">
      <w:pPr>
        <w:pStyle w:val="ListParagraph"/>
        <w:numPr>
          <w:ilvl w:val="0"/>
          <w:numId w:val="7"/>
        </w:numPr>
      </w:pPr>
      <w:r w:rsidRPr="00A76AAB">
        <w:t>/home/odl-17/new-yangpush/yang-push/api/target/generated-sources/mdsal-binding/org/opendaylight/yang/gen/v1/urn/ietf/params/xml/ns/yang/ietf/event/notifications/rev161027/IetfEventNotificationsService.java</w:t>
      </w:r>
    </w:p>
    <w:p w:rsidR="00D53815" w:rsidRPr="00A76AAB" w:rsidRDefault="00D53815" w:rsidP="00C96F7E">
      <w:pPr>
        <w:pStyle w:val="ListParagraph"/>
        <w:numPr>
          <w:ilvl w:val="0"/>
          <w:numId w:val="7"/>
        </w:numPr>
      </w:pPr>
      <w:r w:rsidRPr="00A76AAB">
        <w:t>/home/odl-17/new-yangpush/yang-push/api/target/generated-sources/mdsal-binding/org/opendaylight/yang/gen/v1/urn/ietf/params/xml/ns/yang/ietf/event/notifications/rev161027/EstablishSubscriptionInput.java</w:t>
      </w:r>
    </w:p>
    <w:p w:rsidR="00356EA2" w:rsidRDefault="004B309B" w:rsidP="00C96F7E">
      <w:pPr>
        <w:pStyle w:val="ListParagraph"/>
        <w:numPr>
          <w:ilvl w:val="0"/>
          <w:numId w:val="7"/>
        </w:numPr>
      </w:pPr>
      <w:r w:rsidRPr="004B309B">
        <w:t>/home/odl-17/new-yangpush/yang-push/api/target/generated-sources/mdsal-binding/org/opendaylight/yang/gen/v1/urn/ietf/params/xml/ns/yang/ietf/event/notifications/rev161027/EstablishSubscriptionInputBuilder.java</w:t>
      </w:r>
    </w:p>
    <w:p w:rsidR="009136CA" w:rsidRDefault="009136CA" w:rsidP="00C96F7E">
      <w:pPr>
        <w:pStyle w:val="ListParagraph"/>
        <w:numPr>
          <w:ilvl w:val="0"/>
          <w:numId w:val="7"/>
        </w:numPr>
      </w:pPr>
      <w:r w:rsidRPr="009136CA">
        <w:t>/home/odl-17/new-yangpush/yang-push/api/target/generated-sources/mdsal-binding/org/opendaylight/yang/gen/v1/urn/ietf/params/xml/ns/yang/ietf/event/notifications/rev161027/EstablishSubscriptionOutput.java</w:t>
      </w:r>
    </w:p>
    <w:p w:rsidR="00356EA2" w:rsidRDefault="008A2544" w:rsidP="00C96F7E">
      <w:pPr>
        <w:pStyle w:val="ListParagraph"/>
        <w:numPr>
          <w:ilvl w:val="0"/>
          <w:numId w:val="7"/>
        </w:numPr>
      </w:pPr>
      <w:r w:rsidRPr="008A2544">
        <w:t>/home/odl-17/new-yangpush/yang-push/api/target/generated-sources/mdsal-binding/org/opendaylight/yang/gen/v1/urn/ietf/params/xml/ns/yang/ietf/event/notifications/rev161027/EstablishSubscriptionOutputBuilder.java</w:t>
      </w:r>
    </w:p>
    <w:p w:rsidR="00356EA2" w:rsidRDefault="003629E2" w:rsidP="00C96F7E">
      <w:pPr>
        <w:pStyle w:val="ListParagraph"/>
        <w:numPr>
          <w:ilvl w:val="0"/>
          <w:numId w:val="7"/>
        </w:numPr>
      </w:pPr>
      <w:r w:rsidRPr="003629E2">
        <w:t>/home/odl-17/new-yangpush/yang-push/api/target/generated-sources/mdsal-binding/org/opendaylight/yang/gen/v1/urn/ietf/params/xml/ns/yang/ietf/event/notifications/rev161027/$YangModelBindingProvider.java</w:t>
      </w:r>
    </w:p>
    <w:p w:rsidR="00356EA2" w:rsidRDefault="009201F0" w:rsidP="00C96F7E">
      <w:pPr>
        <w:pStyle w:val="ListParagraph"/>
        <w:numPr>
          <w:ilvl w:val="0"/>
          <w:numId w:val="7"/>
        </w:numPr>
      </w:pPr>
      <w:r w:rsidRPr="009201F0">
        <w:t>/home/odl-17/new-yangpush/yang-push/api/target/generated-sources/mdsal-binding/org/opendaylight/yang/gen/v1/urn/ietf/params/xml/ns/yang/ietf/event/notifications/rev161027/$YangModuleInfoImpl.java</w:t>
      </w:r>
    </w:p>
    <w:p w:rsidR="006269BC" w:rsidRDefault="00CD4585" w:rsidP="00356EA2">
      <w:r>
        <w:t>The below files</w:t>
      </w:r>
      <w:r w:rsidR="009C09AE">
        <w:t xml:space="preserve"> generated for the </w:t>
      </w:r>
      <w:r>
        <w:t xml:space="preserve">opendaylight-yang-push.yang </w:t>
      </w:r>
      <w:r w:rsidR="009C09AE">
        <w:t>model, t</w:t>
      </w:r>
      <w:r>
        <w:t>he path for generated files are:</w:t>
      </w:r>
    </w:p>
    <w:p w:rsidR="009C09AE" w:rsidRDefault="009C09AE" w:rsidP="000903C4">
      <w:pPr>
        <w:pStyle w:val="ListParagraph"/>
        <w:numPr>
          <w:ilvl w:val="0"/>
          <w:numId w:val="14"/>
        </w:numPr>
      </w:pPr>
      <w:r w:rsidRPr="006269BC">
        <w:t>/home/odl-17/new-yangpush/yang-push/api/target/generated-sources/mdsal-binding/org/opendaylight/yang/gen/v1/urn/opendaylight/params/xml/ns/yang/opendaylight/yang/push/rev170721/Subscription2.java</w:t>
      </w:r>
    </w:p>
    <w:p w:rsidR="003C2081" w:rsidRPr="006B0EF8" w:rsidRDefault="009C09AE" w:rsidP="00E84F15">
      <w:pPr>
        <w:pStyle w:val="ListParagraph"/>
        <w:numPr>
          <w:ilvl w:val="0"/>
          <w:numId w:val="14"/>
        </w:numPr>
        <w:rPr>
          <w:rFonts w:ascii="Courier New" w:hAnsi="Courier New" w:cs="Courier New"/>
          <w:sz w:val="20"/>
          <w:szCs w:val="20"/>
        </w:rPr>
      </w:pPr>
      <w:r w:rsidRPr="006269BC">
        <w:t>/home/odl-17/new-yangpush/yang-push/api/target/generated-sources/mdsal-binding/org/opendaylight/yang/gen/v1/urn/opendaylight/params/xml/ns/yang/opendaylight/yang/push/rev170721/PushUpdates.java</w:t>
      </w:r>
    </w:p>
    <w:p w:rsidR="00C405BE" w:rsidRPr="00CD298D" w:rsidRDefault="003C2081" w:rsidP="00940BBB">
      <w:pPr>
        <w:pStyle w:val="ListParagraph"/>
        <w:numPr>
          <w:ilvl w:val="0"/>
          <w:numId w:val="14"/>
        </w:numPr>
        <w:rPr>
          <w:rFonts w:ascii="Courier New" w:hAnsi="Courier New" w:cs="Courier New"/>
          <w:sz w:val="20"/>
          <w:szCs w:val="20"/>
        </w:rPr>
      </w:pPr>
      <w:r w:rsidRPr="006B0EF8">
        <w:t>/home/odl-17/new-yangpush/yang-push/api/target/generated-sources/mdsal-binding/org/opendaylight/yang/gen/v1/urn/opendaylight/params/xml/ns/yang/opendaylight/yang/push/rev170721/OpendaylightYangPushData.java</w:t>
      </w:r>
    </w:p>
    <w:p w:rsidR="00B33746" w:rsidRPr="00DE18AC" w:rsidRDefault="00C405BE" w:rsidP="00306FF1">
      <w:pPr>
        <w:pStyle w:val="ListParagraph"/>
        <w:numPr>
          <w:ilvl w:val="0"/>
          <w:numId w:val="14"/>
        </w:numPr>
        <w:rPr>
          <w:rFonts w:ascii="Courier New" w:hAnsi="Courier New" w:cs="Courier New"/>
          <w:sz w:val="20"/>
          <w:szCs w:val="20"/>
        </w:rPr>
      </w:pPr>
      <w:r w:rsidRPr="00CD298D">
        <w:lastRenderedPageBreak/>
        <w:t>/home/odl-17/new-yangpush/yang-push/api/target/generated-sources/mdsal-binding/org/opendaylight/yang/gen/v1/urn/opendaylight/params/xml/ns/yang/opendaylight/yang/push/rev170721/$YangModelBindingProvider.java</w:t>
      </w:r>
    </w:p>
    <w:p w:rsidR="00B33746" w:rsidRPr="00DE18AC" w:rsidRDefault="00B33746" w:rsidP="00DE18AC">
      <w:pPr>
        <w:pStyle w:val="ListParagraph"/>
        <w:numPr>
          <w:ilvl w:val="0"/>
          <w:numId w:val="14"/>
        </w:numPr>
      </w:pPr>
      <w:r w:rsidRPr="00DE18AC">
        <w:t>/home/odl-17/new-yangpush/yang-push/api/target/generated-sources/mdsal-binding/org/opendaylight/yang/gen/v1/urn/opendaylight/params/xml/ns/yang/opendaylight/yang/push/rev170721/MountedDeviceInfo.java</w:t>
      </w:r>
    </w:p>
    <w:p w:rsidR="00773A64" w:rsidRPr="00441D71" w:rsidRDefault="00773A64" w:rsidP="00441D71">
      <w:pPr>
        <w:pStyle w:val="ListParagraph"/>
        <w:numPr>
          <w:ilvl w:val="0"/>
          <w:numId w:val="14"/>
        </w:numPr>
      </w:pPr>
      <w:r w:rsidRPr="00441D71">
        <w:t>/home/odl-17/new-yangpush/yang-push/api/target/generated-sources/mdsal-binding/org/opendaylight/yang/gen/v1/urn/opendaylight/params/xml/ns/yang/opendaylight/yang/push/rev170721/push/updates/PushUpdate.java</w:t>
      </w:r>
    </w:p>
    <w:p w:rsidR="00453BB2" w:rsidRPr="00957A06" w:rsidRDefault="00502085" w:rsidP="00CF1AC8">
      <w:pPr>
        <w:pStyle w:val="ListParagraph"/>
        <w:numPr>
          <w:ilvl w:val="0"/>
          <w:numId w:val="14"/>
        </w:numPr>
        <w:rPr>
          <w:rFonts w:ascii="Courier New" w:hAnsi="Courier New" w:cs="Courier New"/>
          <w:sz w:val="20"/>
          <w:szCs w:val="20"/>
        </w:rPr>
      </w:pPr>
      <w:r w:rsidRPr="00764BA2">
        <w:t>/home/odl-17/new-yangpush/yang-push/api/target/generated-sources/mdsal-binding/org/opendaylight/yang/gen/v1/urn/opendaylight/params/xml/ns/yang/opendaylight/yang/push/rev170721/ConfiguredDeviceInfo.java</w:t>
      </w:r>
    </w:p>
    <w:p w:rsidR="00A77A79" w:rsidRPr="00F02FBB" w:rsidRDefault="00453BB2" w:rsidP="005B5D43">
      <w:pPr>
        <w:pStyle w:val="ListParagraph"/>
        <w:numPr>
          <w:ilvl w:val="0"/>
          <w:numId w:val="14"/>
        </w:numPr>
        <w:rPr>
          <w:rFonts w:ascii="Courier New" w:hAnsi="Courier New" w:cs="Courier New"/>
          <w:sz w:val="20"/>
          <w:szCs w:val="20"/>
        </w:rPr>
      </w:pPr>
      <w:r w:rsidRPr="00957A06">
        <w:t>/home/odl-17/new-yangpush/yang-push/api/target/generated-sources/mdsal-binding/org/opendaylight/yang/gen/v1/urn/opendaylight/params/xml/ns/yang/opendaylight/yang/push/rev170721/push/updates/PushUpdateBuilder.java</w:t>
      </w:r>
    </w:p>
    <w:p w:rsidR="009C09AE" w:rsidRDefault="00A77A79" w:rsidP="00917689">
      <w:pPr>
        <w:pStyle w:val="ListParagraph"/>
        <w:numPr>
          <w:ilvl w:val="0"/>
          <w:numId w:val="14"/>
        </w:numPr>
      </w:pPr>
      <w:r w:rsidRPr="00F02FBB">
        <w:t>/home/odl-17/new-yangpush/yang-push/api/target/generated-sources/mdsal-binding/org/opendaylight/yang/gen/v1/urn/opendaylight/params/xml/ns/yang/opendaylight/yang/push/rev170721/$YangModuleInfoImpl.java</w:t>
      </w:r>
    </w:p>
    <w:p w:rsidR="00E04EF2" w:rsidRPr="00E04EF2" w:rsidRDefault="000A04B5" w:rsidP="00E04EF2">
      <w:pPr>
        <w:pStyle w:val="ListParagraph"/>
        <w:numPr>
          <w:ilvl w:val="0"/>
          <w:numId w:val="14"/>
        </w:numPr>
      </w:pPr>
      <w:r w:rsidRPr="005E48FA">
        <w:t>/home/odl-17/new-yangpush/yang-push/api/target/generated-sources/mdsal-binding/org/opendaylight/yang/gen/v1/urn/opendaylight/params/xml/ns/yang/opendaylight/yang/push/rev170721/push/updates/PushUpdateKey.java</w:t>
      </w:r>
    </w:p>
    <w:p w:rsidR="00321FDF" w:rsidRPr="00BE0646" w:rsidRDefault="00DA4989" w:rsidP="00482251">
      <w:pPr>
        <w:pStyle w:val="ListParagraph"/>
        <w:numPr>
          <w:ilvl w:val="0"/>
          <w:numId w:val="14"/>
        </w:numPr>
      </w:pPr>
      <w:r w:rsidRPr="00E04EF2">
        <w:t>/home/odl-17/new-yangpush/yang-push/api/target/generated-sources/mdsal-binding/org/opendaylight/yang/gen/v1/urn/opendaylight/params/xml/ns/yang/opendaylight/yang/push/rev170721/EstablishSubscriptionInput1.java</w:t>
      </w:r>
    </w:p>
    <w:p w:rsidR="00321FDF" w:rsidRPr="00BE0646" w:rsidRDefault="00321FDF" w:rsidP="00031B99">
      <w:pPr>
        <w:pStyle w:val="ListParagraph"/>
        <w:numPr>
          <w:ilvl w:val="0"/>
          <w:numId w:val="14"/>
        </w:numPr>
      </w:pPr>
      <w:r w:rsidRPr="00BE0646">
        <w:t>/home/odl-17/new-yangpush/yang-push/api/target/generated-sources/mdsal-binding/org/opendaylight/yang/gen/v1/urn/opendaylight/params/xml/ns/yang/opendaylight/yang/push/rev170721/PushUpdatesBuilder.java</w:t>
      </w:r>
    </w:p>
    <w:p w:rsidR="00321FDF" w:rsidRDefault="00321FDF" w:rsidP="00BE0646">
      <w:pPr>
        <w:pStyle w:val="ListParagraph"/>
        <w:numPr>
          <w:ilvl w:val="0"/>
          <w:numId w:val="14"/>
        </w:numPr>
      </w:pPr>
      <w:r w:rsidRPr="00BE0646">
        <w:t>/home/odl-17/new-yangpush/yang-push/api/target/generated-sources/mdsal-binding/org/opendaylight/yang/gen/v1/urn/opendaylight/params/xml/ns/yang/opendaylight/yang/push/rev170721/Subscription1Builder.java</w:t>
      </w:r>
    </w:p>
    <w:p w:rsidR="000A04B5" w:rsidRDefault="000A04B5" w:rsidP="00356EA2"/>
    <w:p w:rsidR="00D6422D" w:rsidRDefault="00D6422D" w:rsidP="00356EA2"/>
    <w:p w:rsidR="00D6422D" w:rsidRDefault="00D6422D" w:rsidP="00356EA2"/>
    <w:p w:rsidR="00D6422D" w:rsidRDefault="00D6422D" w:rsidP="00356EA2"/>
    <w:p w:rsidR="00D6422D" w:rsidRDefault="00D6422D" w:rsidP="00356EA2"/>
    <w:p w:rsidR="00D6422D" w:rsidRDefault="00D6422D" w:rsidP="00356EA2"/>
    <w:p w:rsidR="00D6422D" w:rsidRDefault="00D6422D" w:rsidP="00356EA2"/>
    <w:p w:rsidR="00D6422D" w:rsidRDefault="00D6422D" w:rsidP="00356EA2"/>
    <w:p w:rsidR="00D6422D" w:rsidRDefault="00D6422D" w:rsidP="00356EA2"/>
    <w:p w:rsidR="00D6422D" w:rsidRDefault="00D6422D" w:rsidP="00356EA2"/>
    <w:p w:rsidR="00356EA2" w:rsidRPr="005129F6" w:rsidRDefault="005F3E36" w:rsidP="00356EA2">
      <w:pPr>
        <w:rPr>
          <w:b/>
          <w:sz w:val="24"/>
          <w:szCs w:val="24"/>
          <w:u w:val="single"/>
        </w:rPr>
      </w:pPr>
      <w:r w:rsidRPr="005129F6">
        <w:rPr>
          <w:b/>
          <w:sz w:val="24"/>
          <w:szCs w:val="24"/>
          <w:u w:val="single"/>
        </w:rPr>
        <w:lastRenderedPageBreak/>
        <w:t>Implementing RPC</w:t>
      </w:r>
    </w:p>
    <w:p w:rsidR="00C700D6" w:rsidRPr="00CD5C6F" w:rsidRDefault="00595971" w:rsidP="00356EA2">
      <w:r>
        <w:t xml:space="preserve">An </w:t>
      </w:r>
      <w:r w:rsidR="00C700D6" w:rsidRPr="00C700D6">
        <w:t>implementation for the service interface generated by </w:t>
      </w:r>
      <w:r w:rsidR="00C700D6" w:rsidRPr="00C700D6">
        <w:rPr>
          <w:i/>
          <w:iCs/>
        </w:rPr>
        <w:t>yangtools</w:t>
      </w:r>
      <w:r w:rsidR="00C700D6" w:rsidRPr="00C700D6">
        <w:t xml:space="preserve"> from the YANG definition of </w:t>
      </w:r>
      <w:r w:rsidR="00C700D6">
        <w:t>establish-subscription</w:t>
      </w:r>
      <w:r w:rsidR="00514C82">
        <w:t>. C</w:t>
      </w:r>
      <w:r w:rsidR="00C700D6" w:rsidRPr="00C700D6">
        <w:t xml:space="preserve">reate the </w:t>
      </w:r>
      <w:r w:rsidR="00C700D6" w:rsidRPr="00C700D6">
        <w:rPr>
          <w:b/>
          <w:i/>
          <w:iCs/>
        </w:rPr>
        <w:t>file YangpushRpcImpl.java</w:t>
      </w:r>
      <w:r w:rsidR="00C700D6" w:rsidRPr="00C700D6">
        <w:t>, which provides that implementation under </w:t>
      </w:r>
      <w:r w:rsidR="00C700D6" w:rsidRPr="00C700D6">
        <w:rPr>
          <w:i/>
        </w:rPr>
        <w:t>/home/odl-17/new</w:t>
      </w:r>
      <w:r w:rsidR="00C700D6" w:rsidRPr="00CD5C6F">
        <w:t>-yangpush/yang-push/impl/src/main/java/org/opendaylight/yangpush/rpc/YangpushRpcImpl.java</w:t>
      </w:r>
    </w:p>
    <w:p w:rsidR="007E4F8B" w:rsidRDefault="007E4F8B" w:rsidP="00356EA2"/>
    <w:p w:rsidR="007E4F8B" w:rsidRDefault="00AF5CCB" w:rsidP="00356EA2">
      <w:pPr>
        <w:rPr>
          <w:b/>
        </w:rPr>
      </w:pPr>
      <w:r w:rsidRPr="00AF5CCB">
        <w:rPr>
          <w:b/>
        </w:rPr>
        <w:t>Methods in sub</w:t>
      </w:r>
      <w:r w:rsidR="00410B0C" w:rsidRPr="00AF5CCB">
        <w:rPr>
          <w:b/>
        </w:rPr>
        <w:t>compone</w:t>
      </w:r>
      <w:r w:rsidR="007E4F8B" w:rsidRPr="00AF5CCB">
        <w:rPr>
          <w:b/>
        </w:rPr>
        <w:t>n</w:t>
      </w:r>
      <w:r w:rsidR="00410B0C" w:rsidRPr="00AF5CCB">
        <w:rPr>
          <w:b/>
        </w:rPr>
        <w:t>ts</w:t>
      </w:r>
    </w:p>
    <w:p w:rsidR="005E2DBF" w:rsidRDefault="005E2DBF" w:rsidP="005E2DBF">
      <w:pPr>
        <w:pStyle w:val="ListParagraph"/>
        <w:numPr>
          <w:ilvl w:val="0"/>
          <w:numId w:val="18"/>
        </w:numPr>
        <w:rPr>
          <w:b/>
        </w:rPr>
      </w:pPr>
      <w:r>
        <w:rPr>
          <w:b/>
        </w:rPr>
        <w:t>Yangpush Provider module</w:t>
      </w:r>
    </w:p>
    <w:p w:rsidR="008A62B7" w:rsidRPr="008A62B7" w:rsidRDefault="008A62B7" w:rsidP="005B7D0B">
      <w:pPr>
        <w:pStyle w:val="ListParagraph"/>
        <w:numPr>
          <w:ilvl w:val="0"/>
          <w:numId w:val="21"/>
        </w:numPr>
      </w:pPr>
      <w:r w:rsidRPr="008A62B7">
        <w:t>OnSessionInitiated()</w:t>
      </w:r>
    </w:p>
    <w:p w:rsidR="008A62B7" w:rsidRPr="008A62B7" w:rsidRDefault="008A62B7" w:rsidP="005B7D0B">
      <w:pPr>
        <w:pStyle w:val="ListParagraph"/>
        <w:numPr>
          <w:ilvl w:val="0"/>
          <w:numId w:val="21"/>
        </w:numPr>
      </w:pPr>
      <w:r w:rsidRPr="008A62B7">
        <w:t>createPushUpdateDatastore()</w:t>
      </w:r>
    </w:p>
    <w:p w:rsidR="000E3ECD" w:rsidRDefault="000E3ECD" w:rsidP="000E3ECD">
      <w:pPr>
        <w:pStyle w:val="ListParagraph"/>
        <w:rPr>
          <w:b/>
        </w:rPr>
      </w:pPr>
    </w:p>
    <w:p w:rsidR="005E2DBF" w:rsidRDefault="005E2DBF" w:rsidP="005E2DBF">
      <w:pPr>
        <w:pStyle w:val="ListParagraph"/>
        <w:numPr>
          <w:ilvl w:val="0"/>
          <w:numId w:val="18"/>
        </w:numPr>
        <w:rPr>
          <w:b/>
        </w:rPr>
      </w:pPr>
      <w:r>
        <w:rPr>
          <w:b/>
        </w:rPr>
        <w:t>Yangpush Subscription module</w:t>
      </w:r>
    </w:p>
    <w:p w:rsidR="000E3ECD" w:rsidRDefault="00206AEF" w:rsidP="00206AEF">
      <w:pPr>
        <w:pStyle w:val="ListParagraph"/>
        <w:numPr>
          <w:ilvl w:val="0"/>
          <w:numId w:val="21"/>
        </w:numPr>
      </w:pPr>
      <w:r w:rsidRPr="00206AEF">
        <w:t>updateSubscriptiotoMdsal()</w:t>
      </w:r>
    </w:p>
    <w:p w:rsidR="00397E71" w:rsidRPr="00206AEF" w:rsidRDefault="00397E71" w:rsidP="00397E71">
      <w:pPr>
        <w:pStyle w:val="ListParagraph"/>
        <w:ind w:left="1440"/>
      </w:pPr>
    </w:p>
    <w:p w:rsidR="005E2DBF" w:rsidRDefault="005E2DBF" w:rsidP="005E2DBF">
      <w:pPr>
        <w:pStyle w:val="ListParagraph"/>
        <w:numPr>
          <w:ilvl w:val="0"/>
          <w:numId w:val="18"/>
        </w:numPr>
        <w:rPr>
          <w:b/>
        </w:rPr>
      </w:pPr>
      <w:r>
        <w:rPr>
          <w:b/>
        </w:rPr>
        <w:t>Yangpush RpcImpl module</w:t>
      </w:r>
    </w:p>
    <w:p w:rsidR="000E3ECD" w:rsidRPr="00C54FF0" w:rsidRDefault="00C54FF0" w:rsidP="00C54FF0">
      <w:pPr>
        <w:pStyle w:val="ListParagraph"/>
        <w:numPr>
          <w:ilvl w:val="0"/>
          <w:numId w:val="21"/>
        </w:numPr>
      </w:pPr>
      <w:r w:rsidRPr="00C54FF0">
        <w:t>invokeRp</w:t>
      </w:r>
      <w:r w:rsidR="00C960D0">
        <w:t>c()</w:t>
      </w:r>
    </w:p>
    <w:p w:rsidR="00C54FF0" w:rsidRDefault="00C54FF0" w:rsidP="00C54FF0">
      <w:pPr>
        <w:pStyle w:val="ListParagraph"/>
        <w:numPr>
          <w:ilvl w:val="0"/>
          <w:numId w:val="21"/>
        </w:numPr>
      </w:pPr>
      <w:r w:rsidRPr="00C54FF0">
        <w:t>establishSubscriptionRPCHandler()</w:t>
      </w:r>
    </w:p>
    <w:p w:rsidR="009B223A" w:rsidRDefault="009B223A" w:rsidP="00C54FF0">
      <w:pPr>
        <w:pStyle w:val="ListParagraph"/>
        <w:numPr>
          <w:ilvl w:val="0"/>
          <w:numId w:val="21"/>
        </w:numPr>
      </w:pPr>
      <w:r>
        <w:t>NewcreateDeviceESRpcImpl()</w:t>
      </w:r>
    </w:p>
    <w:p w:rsidR="009B223A" w:rsidRDefault="002A1161" w:rsidP="00C54FF0">
      <w:pPr>
        <w:pStyle w:val="ListParagraph"/>
        <w:numPr>
          <w:ilvl w:val="0"/>
          <w:numId w:val="21"/>
        </w:numPr>
      </w:pPr>
      <w:r>
        <w:t>createESOutput()</w:t>
      </w:r>
    </w:p>
    <w:p w:rsidR="00640B40" w:rsidRPr="00C54FF0" w:rsidRDefault="00640B40" w:rsidP="00640B40">
      <w:pPr>
        <w:pStyle w:val="ListParagraph"/>
        <w:ind w:left="1440"/>
      </w:pPr>
    </w:p>
    <w:p w:rsidR="005E2DBF" w:rsidRDefault="005E2DBF" w:rsidP="005E2DBF">
      <w:pPr>
        <w:pStyle w:val="ListParagraph"/>
        <w:numPr>
          <w:ilvl w:val="0"/>
          <w:numId w:val="18"/>
        </w:numPr>
        <w:rPr>
          <w:b/>
        </w:rPr>
      </w:pPr>
      <w:r>
        <w:rPr>
          <w:b/>
        </w:rPr>
        <w:t>Yangpush Listener module</w:t>
      </w:r>
    </w:p>
    <w:p w:rsidR="004973C8" w:rsidRPr="004973C8" w:rsidRDefault="004973C8" w:rsidP="004973C8">
      <w:pPr>
        <w:pStyle w:val="ListParagraph"/>
        <w:numPr>
          <w:ilvl w:val="0"/>
          <w:numId w:val="21"/>
        </w:numPr>
      </w:pPr>
      <w:r w:rsidRPr="004973C8">
        <w:t>onNotification()</w:t>
      </w:r>
    </w:p>
    <w:p w:rsidR="004973C8" w:rsidRDefault="004973C8" w:rsidP="004973C8">
      <w:pPr>
        <w:pStyle w:val="ListParagraph"/>
        <w:numPr>
          <w:ilvl w:val="0"/>
          <w:numId w:val="21"/>
        </w:numPr>
      </w:pPr>
      <w:r w:rsidRPr="004973C8">
        <w:t>pushUpdateHandler()</w:t>
      </w:r>
    </w:p>
    <w:p w:rsidR="00420471" w:rsidRPr="004973C8" w:rsidRDefault="00420471" w:rsidP="004973C8">
      <w:pPr>
        <w:pStyle w:val="ListParagraph"/>
        <w:numPr>
          <w:ilvl w:val="0"/>
          <w:numId w:val="21"/>
        </w:numPr>
      </w:pPr>
      <w:r>
        <w:t>storeToMdsal()</w:t>
      </w:r>
    </w:p>
    <w:p w:rsidR="00410B0C" w:rsidRDefault="00410B0C" w:rsidP="00356EA2"/>
    <w:p w:rsidR="005222A8" w:rsidRPr="00CD5C6F" w:rsidRDefault="001E7AD1" w:rsidP="00356EA2">
      <w:r w:rsidRPr="00CD5C6F">
        <w:t xml:space="preserve">Below are the set of classes and </w:t>
      </w:r>
      <w:r w:rsidR="00A03159">
        <w:t>methods/</w:t>
      </w:r>
      <w:r w:rsidRPr="00CD5C6F">
        <w:t>functions updated for the establish-subscription RPC.</w:t>
      </w:r>
    </w:p>
    <w:p w:rsidR="00C97F02" w:rsidRDefault="00C97F02" w:rsidP="006C6DEE">
      <w:pPr>
        <w:pStyle w:val="ListParagraph"/>
        <w:numPr>
          <w:ilvl w:val="0"/>
          <w:numId w:val="12"/>
        </w:numPr>
        <w:autoSpaceDE w:val="0"/>
        <w:autoSpaceDN w:val="0"/>
        <w:adjustRightInd w:val="0"/>
        <w:spacing w:after="0" w:line="240" w:lineRule="auto"/>
        <w:ind w:left="1080"/>
      </w:pPr>
      <w:r>
        <w:t>Create the constant values for the yang models ietf-event-notifcations.yang, ietf-yang-push.yang and opendaylight-event-notifications.yang</w:t>
      </w:r>
    </w:p>
    <w:p w:rsidR="00267E66" w:rsidRDefault="00267E66" w:rsidP="00C97F02">
      <w:pPr>
        <w:pStyle w:val="ListParagraph"/>
        <w:autoSpaceDE w:val="0"/>
        <w:autoSpaceDN w:val="0"/>
        <w:adjustRightInd w:val="0"/>
        <w:spacing w:after="0" w:line="240" w:lineRule="auto"/>
        <w:ind w:left="1080"/>
        <w:rPr>
          <w:rStyle w:val="Hyperlink"/>
          <w:color w:val="00B0F0"/>
        </w:rPr>
      </w:pPr>
      <w:r>
        <w:t xml:space="preserve">The constant values defined in </w:t>
      </w:r>
      <w:r w:rsidRPr="00AC457A">
        <w:t>constant-values.html</w:t>
      </w:r>
      <w:r w:rsidR="00AC457A">
        <w:rPr>
          <w:rStyle w:val="Hyperlink"/>
          <w:color w:val="00B0F0"/>
        </w:rPr>
        <w:t xml:space="preserve"> </w:t>
      </w:r>
    </w:p>
    <w:p w:rsidR="00925F0B" w:rsidRPr="005120DD" w:rsidRDefault="008D24D0" w:rsidP="00C97F02">
      <w:pPr>
        <w:pStyle w:val="ListParagraph"/>
        <w:autoSpaceDE w:val="0"/>
        <w:autoSpaceDN w:val="0"/>
        <w:adjustRightInd w:val="0"/>
        <w:spacing w:after="0" w:line="240" w:lineRule="auto"/>
        <w:ind w:left="1080"/>
      </w:pPr>
      <w:r>
        <w:object w:dxaOrig="1536" w:dyaOrig="993">
          <v:shape id="_x0000_i1071" type="#_x0000_t75" style="width:76.8pt;height:49.65pt" o:ole="">
            <v:imagedata r:id="rId25" o:title=""/>
          </v:shape>
          <o:OLEObject Type="Embed" ProgID="Package" ShapeID="_x0000_i1071" DrawAspect="Icon" ObjectID="_1566385274" r:id="rId26"/>
        </w:object>
      </w:r>
    </w:p>
    <w:p w:rsidR="00267E66" w:rsidRDefault="00267E66" w:rsidP="00C97F02">
      <w:pPr>
        <w:pStyle w:val="ListParagraph"/>
        <w:autoSpaceDE w:val="0"/>
        <w:autoSpaceDN w:val="0"/>
        <w:adjustRightInd w:val="0"/>
        <w:spacing w:after="0" w:line="240" w:lineRule="auto"/>
        <w:ind w:left="1080"/>
      </w:pPr>
    </w:p>
    <w:p w:rsidR="00AC457A" w:rsidRDefault="00AC457A" w:rsidP="00C97F02">
      <w:pPr>
        <w:pStyle w:val="ListParagraph"/>
        <w:autoSpaceDE w:val="0"/>
        <w:autoSpaceDN w:val="0"/>
        <w:adjustRightInd w:val="0"/>
        <w:spacing w:after="0" w:line="240" w:lineRule="auto"/>
        <w:ind w:left="1080"/>
      </w:pPr>
    </w:p>
    <w:p w:rsidR="00EC4F55" w:rsidRPr="00AE0F56" w:rsidRDefault="00CD5C6F" w:rsidP="006C6DEE">
      <w:pPr>
        <w:pStyle w:val="ListParagraph"/>
        <w:numPr>
          <w:ilvl w:val="0"/>
          <w:numId w:val="12"/>
        </w:numPr>
        <w:autoSpaceDE w:val="0"/>
        <w:autoSpaceDN w:val="0"/>
        <w:adjustRightInd w:val="0"/>
        <w:spacing w:after="0" w:line="240" w:lineRule="auto"/>
        <w:ind w:left="1080"/>
      </w:pPr>
      <w:r>
        <w:t>Create Qnames for the new RPC in i</w:t>
      </w:r>
      <w:r w:rsidR="00C54518">
        <w:t xml:space="preserve">etf-event-notifcations.yang, </w:t>
      </w:r>
      <w:r>
        <w:t xml:space="preserve">ietf-yang-push.yang </w:t>
      </w:r>
      <w:r w:rsidR="00C54518">
        <w:t xml:space="preserve">and opendaylight-event-notifications.yang </w:t>
      </w:r>
      <w:r>
        <w:t xml:space="preserve">using the method   </w:t>
      </w:r>
      <w:r w:rsidRPr="00D424AA">
        <w:rPr>
          <w:b/>
        </w:rPr>
        <w:t>“QName.create()”</w:t>
      </w:r>
      <w:r w:rsidR="008F797A" w:rsidRPr="00D424AA">
        <w:rPr>
          <w:b/>
        </w:rPr>
        <w:t xml:space="preserve"> </w:t>
      </w:r>
    </w:p>
    <w:p w:rsidR="009A06E7" w:rsidRDefault="00BC662A" w:rsidP="002D3842">
      <w:pPr>
        <w:autoSpaceDE w:val="0"/>
        <w:autoSpaceDN w:val="0"/>
        <w:adjustRightInd w:val="0"/>
        <w:spacing w:after="0" w:line="240" w:lineRule="auto"/>
        <w:ind w:firstLine="360"/>
      </w:pPr>
      <w:r>
        <w:t xml:space="preserve"> </w:t>
      </w:r>
      <w:r w:rsidR="00CD5C6F">
        <w:t xml:space="preserve"> </w:t>
      </w:r>
      <w:r w:rsidR="00EC4F55">
        <w:t xml:space="preserve">                    </w:t>
      </w:r>
      <w:r w:rsidR="001E7AD1" w:rsidRPr="001E7AD1">
        <w:t>public class YangpushRpcImpl implements DOMRpcImplementation {</w:t>
      </w:r>
      <w:r w:rsidR="001E7AD1">
        <w:t xml:space="preserve"> }</w:t>
      </w:r>
      <w:r w:rsidR="006231E9">
        <w:t xml:space="preserve"> in </w:t>
      </w:r>
      <w:r w:rsidR="006231E9" w:rsidRPr="00CD5C6F">
        <w:t>YangpushRpcImpl.java</w:t>
      </w:r>
      <w:r w:rsidR="001E7AD1">
        <w:t xml:space="preserve"> </w:t>
      </w:r>
      <w:r w:rsidR="000A3967">
        <w:t xml:space="preserve">            </w:t>
      </w:r>
      <w:r w:rsidR="00EC4F55">
        <w:t xml:space="preserve">               </w:t>
      </w:r>
      <w:r w:rsidR="000A3967">
        <w:t xml:space="preserve"> </w:t>
      </w:r>
      <w:r w:rsidR="00EC4F55">
        <w:t xml:space="preserve">  </w:t>
      </w:r>
      <w:r w:rsidR="009A06E7">
        <w:t xml:space="preserve"> </w:t>
      </w:r>
    </w:p>
    <w:p w:rsidR="0020362F" w:rsidRDefault="0020362F" w:rsidP="0020362F">
      <w:pPr>
        <w:pStyle w:val="ListParagraph"/>
        <w:ind w:firstLine="720"/>
      </w:pPr>
      <w:r w:rsidRPr="006A7E9E">
        <w:t>QNames used to construct input arg</w:t>
      </w:r>
      <w:r>
        <w:t>ument</w:t>
      </w:r>
      <w:r w:rsidRPr="006A7E9E">
        <w:t>s define</w:t>
      </w:r>
      <w:r>
        <w:t>d in opendaylight</w:t>
      </w:r>
      <w:r w:rsidRPr="006A7E9E">
        <w:t>-event-notifications.yang</w:t>
      </w:r>
    </w:p>
    <w:p w:rsidR="0020362F" w:rsidRDefault="0020362F" w:rsidP="0020362F">
      <w:pPr>
        <w:pStyle w:val="ListParagraph"/>
        <w:ind w:firstLine="720"/>
      </w:pPr>
      <w:r>
        <w:t>QNames = “device-subscription-</w:t>
      </w:r>
      <w:r w:rsidR="00F32AA7">
        <w:t>i</w:t>
      </w:r>
      <w:r>
        <w:t>d” and “device-name”</w:t>
      </w:r>
    </w:p>
    <w:p w:rsidR="00697F25" w:rsidRDefault="006A7E9E" w:rsidP="00697F25">
      <w:pPr>
        <w:autoSpaceDE w:val="0"/>
        <w:autoSpaceDN w:val="0"/>
        <w:adjustRightInd w:val="0"/>
        <w:spacing w:after="0" w:line="240" w:lineRule="auto"/>
      </w:pPr>
      <w:r>
        <w:t xml:space="preserve">            </w:t>
      </w:r>
      <w:r w:rsidR="00EC4F55">
        <w:t xml:space="preserve">               </w:t>
      </w:r>
      <w:r>
        <w:t xml:space="preserve">  </w:t>
      </w:r>
      <w:r w:rsidRPr="006A7E9E">
        <w:t>QNames used to construct input arg</w:t>
      </w:r>
      <w:r w:rsidR="00CE62E7">
        <w:t>ument</w:t>
      </w:r>
      <w:r w:rsidRPr="006A7E9E">
        <w:t>s defined in ietf-event-notifications.yang</w:t>
      </w:r>
    </w:p>
    <w:p w:rsidR="00697F25" w:rsidRDefault="00697F25" w:rsidP="00697F25">
      <w:pPr>
        <w:autoSpaceDE w:val="0"/>
        <w:autoSpaceDN w:val="0"/>
        <w:adjustRightInd w:val="0"/>
        <w:spacing w:after="0" w:line="240" w:lineRule="auto"/>
      </w:pPr>
      <w:r>
        <w:tab/>
        <w:t xml:space="preserve">       </w:t>
      </w:r>
      <w:r w:rsidR="00EC4F55">
        <w:t xml:space="preserve">        </w:t>
      </w:r>
      <w:r w:rsidRPr="000A3967">
        <w:t>QName</w:t>
      </w:r>
      <w:r>
        <w:t xml:space="preserve"> = </w:t>
      </w:r>
      <w:r w:rsidRPr="000A3967">
        <w:t xml:space="preserve"> </w:t>
      </w:r>
      <w:r>
        <w:t xml:space="preserve">"stream”, “starttime”, “stoptime”,”filter” under parent yang </w:t>
      </w:r>
      <w:r w:rsidRPr="006A7E9E">
        <w:t>ietf-event-notifications.yang</w:t>
      </w:r>
    </w:p>
    <w:p w:rsidR="00757BBB" w:rsidRDefault="00BC1FBE" w:rsidP="00184B35">
      <w:pPr>
        <w:autoSpaceDE w:val="0"/>
        <w:autoSpaceDN w:val="0"/>
        <w:adjustRightInd w:val="0"/>
        <w:spacing w:after="0" w:line="240" w:lineRule="auto"/>
      </w:pPr>
      <w:r>
        <w:t xml:space="preserve">                    </w:t>
      </w:r>
      <w:r w:rsidR="00BC662A">
        <w:t xml:space="preserve"> </w:t>
      </w:r>
      <w:r w:rsidR="007C2014">
        <w:t xml:space="preserve">         </w:t>
      </w:r>
      <w:r>
        <w:t xml:space="preserve">The list of QNames available in </w:t>
      </w:r>
      <w:r w:rsidR="00E00620">
        <w:t>“</w:t>
      </w:r>
      <w:r>
        <w:t>filed summary</w:t>
      </w:r>
      <w:r w:rsidR="00E00620">
        <w:t>”</w:t>
      </w:r>
      <w:r>
        <w:t xml:space="preserve"> section of</w:t>
      </w:r>
      <w:r w:rsidRPr="005F6C05">
        <w:rPr>
          <w:b/>
        </w:rPr>
        <w:t xml:space="preserve"> </w:t>
      </w:r>
      <w:r w:rsidRPr="00757BBB">
        <w:t>YangpushRpcImpl.html</w:t>
      </w:r>
      <w:r w:rsidR="001B4F8A">
        <w:t xml:space="preserve">   </w:t>
      </w:r>
      <w:r w:rsidR="00BC662A">
        <w:t xml:space="preserve">  </w:t>
      </w:r>
    </w:p>
    <w:p w:rsidR="00AC50E1" w:rsidRDefault="00757BBB" w:rsidP="00184B35">
      <w:pPr>
        <w:autoSpaceDE w:val="0"/>
        <w:autoSpaceDN w:val="0"/>
        <w:adjustRightInd w:val="0"/>
        <w:spacing w:after="0" w:line="240" w:lineRule="auto"/>
      </w:pPr>
      <w:r>
        <w:lastRenderedPageBreak/>
        <w:tab/>
      </w:r>
      <w:r w:rsidR="00284921">
        <w:t xml:space="preserve">        </w:t>
      </w:r>
      <w:r w:rsidR="006C6295">
        <w:object w:dxaOrig="1536" w:dyaOrig="993">
          <v:shape id="_x0000_i1072" type="#_x0000_t75" style="width:76.8pt;height:49.65pt" o:ole="">
            <v:imagedata r:id="rId27" o:title=""/>
          </v:shape>
          <o:OLEObject Type="Embed" ProgID="Package" ShapeID="_x0000_i1072" DrawAspect="Icon" ObjectID="_1566385275" r:id="rId28"/>
        </w:object>
      </w:r>
    </w:p>
    <w:p w:rsidR="00D743D3" w:rsidRPr="00D4735D" w:rsidRDefault="00D743D3" w:rsidP="00D743D3">
      <w:pPr>
        <w:pStyle w:val="ListParagraph"/>
        <w:autoSpaceDE w:val="0"/>
        <w:autoSpaceDN w:val="0"/>
        <w:adjustRightInd w:val="0"/>
        <w:spacing w:after="0" w:line="240" w:lineRule="auto"/>
        <w:ind w:left="1080"/>
      </w:pPr>
    </w:p>
    <w:p w:rsidR="00AE0F56" w:rsidRPr="00AE0F56" w:rsidRDefault="00AE0F56" w:rsidP="00D4735D">
      <w:pPr>
        <w:pStyle w:val="ListParagraph"/>
        <w:numPr>
          <w:ilvl w:val="0"/>
          <w:numId w:val="12"/>
        </w:numPr>
        <w:autoSpaceDE w:val="0"/>
        <w:autoSpaceDN w:val="0"/>
        <w:adjustRightInd w:val="0"/>
        <w:spacing w:after="0" w:line="240" w:lineRule="auto"/>
        <w:ind w:left="1080"/>
      </w:pPr>
      <w:r>
        <w:t xml:space="preserve">Declare </w:t>
      </w:r>
      <w:r w:rsidRPr="00AE0F56">
        <w:t>the new</w:t>
      </w:r>
      <w:r>
        <w:t xml:space="preserve"> RPC </w:t>
      </w:r>
      <w:r w:rsidRPr="008F0DBA">
        <w:t xml:space="preserve">SchemaPath </w:t>
      </w:r>
      <w:r>
        <w:t xml:space="preserve">of type </w:t>
      </w:r>
      <w:r w:rsidRPr="008F0DBA">
        <w:t>DOMRpcIdentifier</w:t>
      </w:r>
      <w:r>
        <w:t xml:space="preserve"> using method </w:t>
      </w:r>
      <w:r w:rsidRPr="00EC5D13">
        <w:rPr>
          <w:b/>
        </w:rPr>
        <w:t>“DOMRpcIdentifier .create(schemaPath.</w:t>
      </w:r>
      <w:r w:rsidRPr="00AE0F56">
        <w:rPr>
          <w:b/>
        </w:rPr>
        <w:t>create())”</w:t>
      </w:r>
    </w:p>
    <w:p w:rsidR="00AE0F56" w:rsidRDefault="00AE0F56" w:rsidP="00AE0F56">
      <w:pPr>
        <w:pStyle w:val="ListParagraph"/>
        <w:autoSpaceDE w:val="0"/>
        <w:autoSpaceDN w:val="0"/>
        <w:adjustRightInd w:val="0"/>
        <w:spacing w:after="0" w:line="240" w:lineRule="auto"/>
        <w:ind w:left="1080"/>
        <w:rPr>
          <w:b/>
        </w:rPr>
      </w:pPr>
      <w:r>
        <w:t>The declaration present in “filed detail”</w:t>
      </w:r>
      <w:r w:rsidR="000731DB">
        <w:t xml:space="preserve"> </w:t>
      </w:r>
      <w:r>
        <w:t xml:space="preserve">section of </w:t>
      </w:r>
      <w:r w:rsidRPr="007403BD">
        <w:t>YangpushRpcImpl.html</w:t>
      </w:r>
    </w:p>
    <w:p w:rsidR="00AE0F56" w:rsidRDefault="0001162C" w:rsidP="00AE0F56">
      <w:pPr>
        <w:pStyle w:val="ListParagraph"/>
        <w:autoSpaceDE w:val="0"/>
        <w:autoSpaceDN w:val="0"/>
        <w:adjustRightInd w:val="0"/>
        <w:spacing w:after="0" w:line="240" w:lineRule="auto"/>
        <w:ind w:left="1080"/>
      </w:pPr>
      <w:r>
        <w:object w:dxaOrig="1536" w:dyaOrig="993">
          <v:shape id="_x0000_i1075" type="#_x0000_t75" style="width:76.8pt;height:49.65pt" o:ole="">
            <v:imagedata r:id="rId27" o:title=""/>
          </v:shape>
          <o:OLEObject Type="Embed" ProgID="Package" ShapeID="_x0000_i1075" DrawAspect="Icon" ObjectID="_1566385276" r:id="rId29"/>
        </w:object>
      </w:r>
    </w:p>
    <w:p w:rsidR="00F446EB" w:rsidRDefault="00F446EB" w:rsidP="00AE0F56">
      <w:pPr>
        <w:pStyle w:val="ListParagraph"/>
        <w:autoSpaceDE w:val="0"/>
        <w:autoSpaceDN w:val="0"/>
        <w:adjustRightInd w:val="0"/>
        <w:spacing w:after="0" w:line="240" w:lineRule="auto"/>
        <w:ind w:left="1080"/>
      </w:pPr>
    </w:p>
    <w:p w:rsidR="000B56F0" w:rsidRPr="00AC50E1" w:rsidRDefault="000B56F0" w:rsidP="00D4735D">
      <w:pPr>
        <w:pStyle w:val="ListParagraph"/>
        <w:numPr>
          <w:ilvl w:val="0"/>
          <w:numId w:val="12"/>
        </w:numPr>
        <w:autoSpaceDE w:val="0"/>
        <w:autoSpaceDN w:val="0"/>
        <w:adjustRightInd w:val="0"/>
        <w:spacing w:after="0" w:line="240" w:lineRule="auto"/>
        <w:ind w:left="1080"/>
      </w:pPr>
      <w:r w:rsidRPr="000B56F0">
        <w:t>Register RPC to DOMRpcProviderService</w:t>
      </w:r>
      <w:r>
        <w:t xml:space="preserve"> using method </w:t>
      </w:r>
      <w:r w:rsidRPr="00D4735D">
        <w:rPr>
          <w:b/>
        </w:rPr>
        <w:t>“registerRPCs()”</w:t>
      </w:r>
      <w:r w:rsidR="00D4735D" w:rsidRPr="00D4735D">
        <w:rPr>
          <w:b/>
        </w:rPr>
        <w:t xml:space="preserve"> </w:t>
      </w:r>
      <w:r w:rsidR="00D4735D" w:rsidRPr="00D4735D">
        <w:t>and update the method</w:t>
      </w:r>
      <w:r w:rsidR="00D4735D" w:rsidRPr="00D4735D">
        <w:rPr>
          <w:b/>
        </w:rPr>
        <w:t xml:space="preserve">  service.registerRpcImplementation() for ESTABLISH_SUBSCRIPTION_RPC</w:t>
      </w:r>
    </w:p>
    <w:p w:rsidR="00BC662A" w:rsidRDefault="00BC662A" w:rsidP="00AC50E1">
      <w:pPr>
        <w:pStyle w:val="ListParagraph"/>
        <w:autoSpaceDE w:val="0"/>
        <w:autoSpaceDN w:val="0"/>
        <w:adjustRightInd w:val="0"/>
        <w:spacing w:after="0" w:line="240" w:lineRule="auto"/>
        <w:ind w:left="1080"/>
        <w:rPr>
          <w:rStyle w:val="Hyperlink"/>
        </w:rPr>
      </w:pPr>
      <w:r w:rsidRPr="00BC662A">
        <w:t xml:space="preserve">The method definition is in </w:t>
      </w:r>
      <w:r w:rsidR="00E00620">
        <w:t>“</w:t>
      </w:r>
      <w:r w:rsidRPr="00BC662A">
        <w:t>method summary</w:t>
      </w:r>
      <w:r w:rsidR="00E00620">
        <w:t>”</w:t>
      </w:r>
      <w:r w:rsidRPr="00BC662A">
        <w:t xml:space="preserve"> section</w:t>
      </w:r>
      <w:r>
        <w:rPr>
          <w:b/>
        </w:rPr>
        <w:t xml:space="preserve"> </w:t>
      </w:r>
      <w:r>
        <w:t xml:space="preserve">of </w:t>
      </w:r>
      <w:r w:rsidRPr="00F314A1">
        <w:t>YangpushRpcImpl.html</w:t>
      </w:r>
    </w:p>
    <w:p w:rsidR="00C41D56" w:rsidRDefault="00550675" w:rsidP="00AC50E1">
      <w:pPr>
        <w:pStyle w:val="ListParagraph"/>
        <w:autoSpaceDE w:val="0"/>
        <w:autoSpaceDN w:val="0"/>
        <w:adjustRightInd w:val="0"/>
        <w:spacing w:after="0" w:line="240" w:lineRule="auto"/>
        <w:ind w:left="1080"/>
      </w:pPr>
      <w:r>
        <w:object w:dxaOrig="1536" w:dyaOrig="993">
          <v:shape id="_x0000_i1077" type="#_x0000_t75" style="width:76.5pt;height:49.5pt" o:ole="">
            <v:imagedata r:id="rId27" o:title=""/>
          </v:shape>
          <o:OLEObject Type="Embed" ProgID="Package" ShapeID="_x0000_i1077" DrawAspect="Icon" ObjectID="_1566385277" r:id="rId30"/>
        </w:object>
      </w:r>
    </w:p>
    <w:p w:rsidR="00BC662A" w:rsidRDefault="00BC662A" w:rsidP="00AC50E1">
      <w:pPr>
        <w:pStyle w:val="ListParagraph"/>
        <w:autoSpaceDE w:val="0"/>
        <w:autoSpaceDN w:val="0"/>
        <w:adjustRightInd w:val="0"/>
        <w:spacing w:after="0" w:line="240" w:lineRule="auto"/>
        <w:ind w:left="1080"/>
      </w:pPr>
    </w:p>
    <w:p w:rsidR="00C41C14" w:rsidRPr="00F81976" w:rsidRDefault="00481705" w:rsidP="00D424AA">
      <w:pPr>
        <w:pStyle w:val="ListParagraph"/>
        <w:numPr>
          <w:ilvl w:val="0"/>
          <w:numId w:val="12"/>
        </w:numPr>
        <w:autoSpaceDE w:val="0"/>
        <w:autoSpaceDN w:val="0"/>
        <w:adjustRightInd w:val="0"/>
        <w:spacing w:after="0" w:line="240" w:lineRule="auto"/>
        <w:ind w:left="1080"/>
      </w:pPr>
      <w:r>
        <w:t xml:space="preserve">To invoke the </w:t>
      </w:r>
      <w:r w:rsidR="00C41C14" w:rsidRPr="00C41C14">
        <w:t>RPC</w:t>
      </w:r>
      <w:r w:rsidR="00C41C14">
        <w:t xml:space="preserve"> establish-subscription</w:t>
      </w:r>
      <w:r w:rsidR="00C41C14" w:rsidRPr="00C41C14">
        <w:t xml:space="preserve"> </w:t>
      </w:r>
      <w:r w:rsidR="00C41C14">
        <w:t xml:space="preserve">add the handler method </w:t>
      </w:r>
      <w:r w:rsidR="00C41C14" w:rsidRPr="000A5B38">
        <w:rPr>
          <w:b/>
        </w:rPr>
        <w:t>“establishSubscriptionRpcHandler()”</w:t>
      </w:r>
    </w:p>
    <w:p w:rsidR="00F81976" w:rsidRDefault="00F81976" w:rsidP="00F81976">
      <w:pPr>
        <w:pStyle w:val="ListParagraph"/>
        <w:autoSpaceDE w:val="0"/>
        <w:autoSpaceDN w:val="0"/>
        <w:adjustRightInd w:val="0"/>
        <w:spacing w:after="0" w:line="240" w:lineRule="auto"/>
        <w:ind w:left="1080"/>
      </w:pPr>
      <w:r w:rsidRPr="00F81976">
        <w:t>The method d</w:t>
      </w:r>
      <w:r w:rsidR="0065645A">
        <w:t>ocumented</w:t>
      </w:r>
      <w:r w:rsidRPr="00F81976">
        <w:t xml:space="preserve"> in “</w:t>
      </w:r>
      <w:r>
        <w:t>method details</w:t>
      </w:r>
      <w:r w:rsidRPr="00F81976">
        <w:t xml:space="preserve">” section of </w:t>
      </w:r>
      <w:r w:rsidRPr="00E92541">
        <w:t>YangpushRpcImpl.html</w:t>
      </w:r>
    </w:p>
    <w:p w:rsidR="00F81976" w:rsidRDefault="00F348E4" w:rsidP="00F81976">
      <w:pPr>
        <w:pStyle w:val="ListParagraph"/>
        <w:autoSpaceDE w:val="0"/>
        <w:autoSpaceDN w:val="0"/>
        <w:adjustRightInd w:val="0"/>
        <w:spacing w:after="0" w:line="240" w:lineRule="auto"/>
        <w:ind w:left="1080"/>
      </w:pPr>
      <w:r>
        <w:object w:dxaOrig="1536" w:dyaOrig="993">
          <v:shape id="_x0000_i1079" type="#_x0000_t75" style="width:76.5pt;height:49.5pt" o:ole="">
            <v:imagedata r:id="rId27" o:title=""/>
          </v:shape>
          <o:OLEObject Type="Embed" ProgID="Package" ShapeID="_x0000_i1079" DrawAspect="Icon" ObjectID="_1566385278" r:id="rId31"/>
        </w:object>
      </w:r>
    </w:p>
    <w:p w:rsidR="00E92541" w:rsidRDefault="00E92541" w:rsidP="00F81976">
      <w:pPr>
        <w:pStyle w:val="ListParagraph"/>
        <w:autoSpaceDE w:val="0"/>
        <w:autoSpaceDN w:val="0"/>
        <w:adjustRightInd w:val="0"/>
        <w:spacing w:after="0" w:line="240" w:lineRule="auto"/>
        <w:ind w:left="1080"/>
      </w:pPr>
    </w:p>
    <w:p w:rsidR="000150ED" w:rsidRDefault="004209BD" w:rsidP="000150ED">
      <w:pPr>
        <w:pStyle w:val="ListParagraph"/>
        <w:numPr>
          <w:ilvl w:val="0"/>
          <w:numId w:val="12"/>
        </w:numPr>
        <w:autoSpaceDE w:val="0"/>
        <w:autoSpaceDN w:val="0"/>
        <w:adjustRightInd w:val="0"/>
        <w:spacing w:after="0" w:line="240" w:lineRule="auto"/>
        <w:ind w:left="1080"/>
      </w:pPr>
      <w:r>
        <w:t>In th</w:t>
      </w:r>
      <w:r w:rsidR="000502DE">
        <w:t>e handler function add the support to parse the input arguments</w:t>
      </w:r>
      <w:r w:rsidR="000A5B38">
        <w:t xml:space="preserve"> and</w:t>
      </w:r>
      <w:r w:rsidR="000502DE">
        <w:t xml:space="preserve"> register for </w:t>
      </w:r>
      <w:r>
        <w:t>push-updates</w:t>
      </w:r>
      <w:r w:rsidR="000A5B38">
        <w:t xml:space="preserve"> changes</w:t>
      </w:r>
    </w:p>
    <w:p w:rsidR="00895958" w:rsidRDefault="00895958" w:rsidP="00895958">
      <w:pPr>
        <w:pStyle w:val="ListParagraph"/>
        <w:autoSpaceDE w:val="0"/>
        <w:autoSpaceDN w:val="0"/>
        <w:adjustRightInd w:val="0"/>
        <w:spacing w:after="0" w:line="240" w:lineRule="auto"/>
        <w:ind w:left="1080"/>
      </w:pPr>
    </w:p>
    <w:p w:rsidR="00776C06" w:rsidRDefault="000150ED" w:rsidP="00776C06">
      <w:pPr>
        <w:pStyle w:val="ListParagraph"/>
        <w:numPr>
          <w:ilvl w:val="0"/>
          <w:numId w:val="12"/>
        </w:numPr>
        <w:autoSpaceDE w:val="0"/>
        <w:autoSpaceDN w:val="0"/>
        <w:adjustRightInd w:val="0"/>
        <w:spacing w:after="0" w:line="240" w:lineRule="auto"/>
        <w:ind w:left="1080"/>
      </w:pPr>
      <w:r>
        <w:t>I</w:t>
      </w:r>
      <w:r w:rsidR="00CE7CE3">
        <w:t xml:space="preserve">mplement the method </w:t>
      </w:r>
      <w:r w:rsidR="00CE7CE3" w:rsidRPr="00547058">
        <w:rPr>
          <w:b/>
        </w:rPr>
        <w:t>“createESOutPut</w:t>
      </w:r>
      <w:r w:rsidR="00547058">
        <w:rPr>
          <w:b/>
        </w:rPr>
        <w:t>”</w:t>
      </w:r>
      <w:r>
        <w:t xml:space="preserve"> it creates and returns </w:t>
      </w:r>
      <w:r w:rsidRPr="000150ED">
        <w:t>container</w:t>
      </w:r>
      <w:r>
        <w:t xml:space="preserve"> n</w:t>
      </w:r>
      <w:r w:rsidRPr="000150ED">
        <w:t>ode for Establish Subscription Output</w:t>
      </w:r>
      <w:bookmarkStart w:id="19" w:name="_GoBack"/>
      <w:bookmarkEnd w:id="19"/>
    </w:p>
    <w:p w:rsidR="0065645A" w:rsidRDefault="0065645A" w:rsidP="0065645A">
      <w:pPr>
        <w:pStyle w:val="ListParagraph"/>
      </w:pPr>
      <w:r>
        <w:t xml:space="preserve">        </w:t>
      </w:r>
      <w:r w:rsidR="00404C19" w:rsidRPr="00F81976">
        <w:t>The method d</w:t>
      </w:r>
      <w:r w:rsidR="00404C19">
        <w:t>ocumented</w:t>
      </w:r>
      <w:r w:rsidR="00404C19" w:rsidRPr="00F81976">
        <w:t xml:space="preserve"> in “</w:t>
      </w:r>
      <w:r w:rsidR="00404C19">
        <w:t>method details</w:t>
      </w:r>
      <w:r w:rsidR="00404C19" w:rsidRPr="00F81976">
        <w:t xml:space="preserve">” section of </w:t>
      </w:r>
      <w:r w:rsidR="00404C19" w:rsidRPr="00891BD0">
        <w:t>YangpushRpcImpl.html</w:t>
      </w:r>
    </w:p>
    <w:p w:rsidR="0065645A" w:rsidRDefault="00451273" w:rsidP="0065645A">
      <w:pPr>
        <w:pStyle w:val="ListParagraph"/>
        <w:autoSpaceDE w:val="0"/>
        <w:autoSpaceDN w:val="0"/>
        <w:adjustRightInd w:val="0"/>
        <w:spacing w:after="0" w:line="240" w:lineRule="auto"/>
        <w:ind w:left="1080"/>
      </w:pPr>
      <w:r>
        <w:object w:dxaOrig="1536" w:dyaOrig="993">
          <v:shape id="_x0000_i1081" type="#_x0000_t75" style="width:76.5pt;height:49.5pt" o:ole="">
            <v:imagedata r:id="rId27" o:title=""/>
          </v:shape>
          <o:OLEObject Type="Embed" ProgID="Package" ShapeID="_x0000_i1081" DrawAspect="Icon" ObjectID="_1566385279" r:id="rId32"/>
        </w:object>
      </w:r>
    </w:p>
    <w:p w:rsidR="00891BD0" w:rsidRDefault="00891BD0" w:rsidP="0065645A">
      <w:pPr>
        <w:pStyle w:val="ListParagraph"/>
        <w:autoSpaceDE w:val="0"/>
        <w:autoSpaceDN w:val="0"/>
        <w:adjustRightInd w:val="0"/>
        <w:spacing w:after="0" w:line="240" w:lineRule="auto"/>
        <w:ind w:left="1080"/>
      </w:pPr>
    </w:p>
    <w:p w:rsidR="00776C06" w:rsidRDefault="00776C06" w:rsidP="00776C06">
      <w:pPr>
        <w:pStyle w:val="ListParagraph"/>
        <w:numPr>
          <w:ilvl w:val="0"/>
          <w:numId w:val="12"/>
        </w:numPr>
        <w:autoSpaceDE w:val="0"/>
        <w:autoSpaceDN w:val="0"/>
        <w:adjustRightInd w:val="0"/>
        <w:spacing w:after="0" w:line="240" w:lineRule="auto"/>
        <w:ind w:left="1080"/>
      </w:pPr>
      <w:r>
        <w:t xml:space="preserve">Implement the method </w:t>
      </w:r>
      <w:r w:rsidRPr="00BA69A4">
        <w:rPr>
          <w:b/>
        </w:rPr>
        <w:t>“EsParseExternalRpcInput”</w:t>
      </w:r>
      <w:r>
        <w:t xml:space="preserve"> input to the method expects augment data defined opendaylight-event-notifications.yang</w:t>
      </w:r>
    </w:p>
    <w:p w:rsidR="00EF7E79" w:rsidRDefault="00EF7E79" w:rsidP="00EF7E79">
      <w:pPr>
        <w:pStyle w:val="ListParagraph"/>
        <w:autoSpaceDE w:val="0"/>
        <w:autoSpaceDN w:val="0"/>
        <w:adjustRightInd w:val="0"/>
        <w:spacing w:after="0" w:line="240" w:lineRule="auto"/>
        <w:ind w:left="1080"/>
        <w:rPr>
          <w:rStyle w:val="Hyperlink"/>
        </w:rPr>
      </w:pPr>
      <w:r w:rsidRPr="00F81976">
        <w:t>The method d</w:t>
      </w:r>
      <w:r>
        <w:t>ocumented</w:t>
      </w:r>
      <w:r w:rsidRPr="00F81976">
        <w:t xml:space="preserve"> in “</w:t>
      </w:r>
      <w:r>
        <w:t>method details</w:t>
      </w:r>
      <w:r w:rsidRPr="00F81976">
        <w:t xml:space="preserve">” section of </w:t>
      </w:r>
      <w:r w:rsidRPr="00BD5283">
        <w:t>YangpushRpcImpl.html</w:t>
      </w:r>
    </w:p>
    <w:p w:rsidR="00BD5283" w:rsidRDefault="00897B8E" w:rsidP="00EF7E79">
      <w:pPr>
        <w:pStyle w:val="ListParagraph"/>
        <w:autoSpaceDE w:val="0"/>
        <w:autoSpaceDN w:val="0"/>
        <w:adjustRightInd w:val="0"/>
        <w:spacing w:after="0" w:line="240" w:lineRule="auto"/>
        <w:ind w:left="1080"/>
      </w:pPr>
      <w:r>
        <w:object w:dxaOrig="1536" w:dyaOrig="993">
          <v:shape id="_x0000_i1083" type="#_x0000_t75" style="width:76.5pt;height:49.5pt" o:ole="">
            <v:imagedata r:id="rId27" o:title=""/>
          </v:shape>
          <o:OLEObject Type="Embed" ProgID="Package" ShapeID="_x0000_i1083" DrawAspect="Icon" ObjectID="_1566385280" r:id="rId33"/>
        </w:object>
      </w:r>
    </w:p>
    <w:p w:rsidR="00EF7E79" w:rsidRDefault="00EF7E79" w:rsidP="00EF7E79">
      <w:pPr>
        <w:pStyle w:val="ListParagraph"/>
        <w:autoSpaceDE w:val="0"/>
        <w:autoSpaceDN w:val="0"/>
        <w:adjustRightInd w:val="0"/>
        <w:spacing w:after="0" w:line="240" w:lineRule="auto"/>
        <w:ind w:left="1080"/>
      </w:pPr>
    </w:p>
    <w:p w:rsidR="000502DE" w:rsidRDefault="000502DE" w:rsidP="00776C06">
      <w:pPr>
        <w:pStyle w:val="ListParagraph"/>
        <w:numPr>
          <w:ilvl w:val="0"/>
          <w:numId w:val="12"/>
        </w:numPr>
        <w:autoSpaceDE w:val="0"/>
        <w:autoSpaceDN w:val="0"/>
        <w:adjustRightInd w:val="0"/>
        <w:spacing w:after="0" w:line="240" w:lineRule="auto"/>
        <w:ind w:left="1080"/>
      </w:pPr>
      <w:r>
        <w:t xml:space="preserve">Implement the method </w:t>
      </w:r>
      <w:r w:rsidRPr="000A5B38">
        <w:rPr>
          <w:b/>
        </w:rPr>
        <w:t>“NewcreateDeviceESRpcInput()”</w:t>
      </w:r>
      <w:r w:rsidR="00C87761">
        <w:rPr>
          <w:b/>
        </w:rPr>
        <w:t xml:space="preserve"> </w:t>
      </w:r>
      <w:r w:rsidR="00C87761" w:rsidRPr="00C87761">
        <w:t>to send the device parameters</w:t>
      </w:r>
      <w:r>
        <w:t xml:space="preserve"> to </w:t>
      </w:r>
      <w:r w:rsidR="00C87761">
        <w:t xml:space="preserve">the </w:t>
      </w:r>
      <w:r>
        <w:t>mount</w:t>
      </w:r>
      <w:r w:rsidR="00C87761">
        <w:t>ed</w:t>
      </w:r>
      <w:r>
        <w:t xml:space="preserve"> device</w:t>
      </w:r>
    </w:p>
    <w:p w:rsidR="00A662D8" w:rsidRDefault="00A662D8" w:rsidP="00A662D8">
      <w:pPr>
        <w:pStyle w:val="ListParagraph"/>
        <w:autoSpaceDE w:val="0"/>
        <w:autoSpaceDN w:val="0"/>
        <w:adjustRightInd w:val="0"/>
        <w:spacing w:after="0" w:line="240" w:lineRule="auto"/>
        <w:ind w:left="1080"/>
      </w:pPr>
      <w:r w:rsidRPr="00F81976">
        <w:t>The method d</w:t>
      </w:r>
      <w:r>
        <w:t>ocumented</w:t>
      </w:r>
      <w:r w:rsidRPr="00F81976">
        <w:t xml:space="preserve"> in “</w:t>
      </w:r>
      <w:r>
        <w:t>method details</w:t>
      </w:r>
      <w:r w:rsidRPr="00F81976">
        <w:t xml:space="preserve">” section of </w:t>
      </w:r>
      <w:r w:rsidRPr="003C0151">
        <w:t>YangpushRpcImpl.html</w:t>
      </w:r>
    </w:p>
    <w:p w:rsidR="00A662D8" w:rsidRDefault="00643DD3" w:rsidP="00A662D8">
      <w:pPr>
        <w:pStyle w:val="ListParagraph"/>
        <w:autoSpaceDE w:val="0"/>
        <w:autoSpaceDN w:val="0"/>
        <w:adjustRightInd w:val="0"/>
        <w:spacing w:after="0" w:line="240" w:lineRule="auto"/>
        <w:ind w:left="1080"/>
      </w:pPr>
      <w:r>
        <w:object w:dxaOrig="1536" w:dyaOrig="993">
          <v:shape id="_x0000_i1085" type="#_x0000_t75" style="width:76.5pt;height:49.5pt" o:ole="">
            <v:imagedata r:id="rId27" o:title=""/>
          </v:shape>
          <o:OLEObject Type="Embed" ProgID="Package" ShapeID="_x0000_i1085" DrawAspect="Icon" ObjectID="_1566385281" r:id="rId34"/>
        </w:object>
      </w:r>
    </w:p>
    <w:p w:rsidR="003C0151" w:rsidRDefault="003C0151" w:rsidP="00A662D8">
      <w:pPr>
        <w:pStyle w:val="ListParagraph"/>
        <w:autoSpaceDE w:val="0"/>
        <w:autoSpaceDN w:val="0"/>
        <w:adjustRightInd w:val="0"/>
        <w:spacing w:after="0" w:line="240" w:lineRule="auto"/>
        <w:ind w:left="1080"/>
      </w:pPr>
    </w:p>
    <w:p w:rsidR="000502DE" w:rsidRDefault="000502DE" w:rsidP="00776C06">
      <w:pPr>
        <w:pStyle w:val="ListParagraph"/>
        <w:numPr>
          <w:ilvl w:val="0"/>
          <w:numId w:val="12"/>
        </w:numPr>
        <w:autoSpaceDE w:val="0"/>
        <w:autoSpaceDN w:val="0"/>
        <w:adjustRightInd w:val="0"/>
        <w:spacing w:after="0" w:line="240" w:lineRule="auto"/>
        <w:ind w:left="1080"/>
      </w:pPr>
      <w:r>
        <w:t xml:space="preserve">Implement the method </w:t>
      </w:r>
      <w:r w:rsidRPr="00917B60">
        <w:rPr>
          <w:b/>
        </w:rPr>
        <w:t>“EstablishSubscriptionRpcInput()”</w:t>
      </w:r>
      <w:r w:rsidRPr="00D424AA">
        <w:t xml:space="preserve"> </w:t>
      </w:r>
      <w:r w:rsidRPr="000502DE">
        <w:t>to st</w:t>
      </w:r>
      <w:r>
        <w:t>ore parsed input parameters for establish</w:t>
      </w:r>
      <w:r w:rsidRPr="000502DE">
        <w:t>-subscription RPC</w:t>
      </w:r>
    </w:p>
    <w:p w:rsidR="0039444F" w:rsidRDefault="0039444F" w:rsidP="0039444F">
      <w:pPr>
        <w:autoSpaceDE w:val="0"/>
        <w:autoSpaceDN w:val="0"/>
        <w:adjustRightInd w:val="0"/>
        <w:spacing w:after="0" w:line="240" w:lineRule="auto"/>
        <w:ind w:left="1080"/>
        <w:rPr>
          <w:rStyle w:val="Hyperlink"/>
        </w:rPr>
      </w:pPr>
      <w:r w:rsidRPr="00F81976">
        <w:t>The method d</w:t>
      </w:r>
      <w:r>
        <w:t>ocumented</w:t>
      </w:r>
      <w:r w:rsidRPr="00F81976">
        <w:t xml:space="preserve"> in</w:t>
      </w:r>
      <w:r>
        <w:t xml:space="preserve"> </w:t>
      </w:r>
      <w:r w:rsidRPr="00C743F6">
        <w:t>EstablishSubscription.html</w:t>
      </w:r>
    </w:p>
    <w:p w:rsidR="00C743F6" w:rsidRDefault="00BD210C" w:rsidP="0039444F">
      <w:pPr>
        <w:autoSpaceDE w:val="0"/>
        <w:autoSpaceDN w:val="0"/>
        <w:adjustRightInd w:val="0"/>
        <w:spacing w:after="0" w:line="240" w:lineRule="auto"/>
        <w:ind w:left="1080"/>
      </w:pPr>
      <w:r>
        <w:object w:dxaOrig="1536" w:dyaOrig="993">
          <v:shape id="_x0000_i1088" type="#_x0000_t75" style="width:76.5pt;height:49.5pt" o:ole="">
            <v:imagedata r:id="rId35" o:title=""/>
          </v:shape>
          <o:OLEObject Type="Embed" ProgID="Package" ShapeID="_x0000_i1088" DrawAspect="Icon" ObjectID="_1566385282" r:id="rId36"/>
        </w:object>
      </w:r>
    </w:p>
    <w:p w:rsidR="0039444F" w:rsidRDefault="0039444F" w:rsidP="0039444F">
      <w:pPr>
        <w:autoSpaceDE w:val="0"/>
        <w:autoSpaceDN w:val="0"/>
        <w:adjustRightInd w:val="0"/>
        <w:spacing w:after="0" w:line="240" w:lineRule="auto"/>
        <w:ind w:left="1080"/>
      </w:pPr>
    </w:p>
    <w:p w:rsidR="009765CE" w:rsidRDefault="001305AE" w:rsidP="009765CE">
      <w:pPr>
        <w:pStyle w:val="ListParagraph"/>
        <w:numPr>
          <w:ilvl w:val="0"/>
          <w:numId w:val="12"/>
        </w:numPr>
        <w:autoSpaceDE w:val="0"/>
        <w:autoSpaceDN w:val="0"/>
        <w:adjustRightInd w:val="0"/>
        <w:spacing w:after="0" w:line="240" w:lineRule="auto"/>
        <w:ind w:left="1080"/>
      </w:pPr>
      <w:r>
        <w:t xml:space="preserve">Add operation establish as enum constant to </w:t>
      </w:r>
      <w:hyperlink r:id="rId37" w:tooltip="class in org.opendaylight.yangpush.subscription" w:history="1">
        <w:r w:rsidRPr="001305AE">
          <w:t>YangpushSubscriptionEngine</w:t>
        </w:r>
      </w:hyperlink>
      <w:r>
        <w:t xml:space="preserve"> operations class</w:t>
      </w:r>
    </w:p>
    <w:p w:rsidR="00383C82" w:rsidRDefault="009765CE" w:rsidP="009765CE">
      <w:pPr>
        <w:pStyle w:val="ListParagraph"/>
        <w:autoSpaceDE w:val="0"/>
        <w:autoSpaceDN w:val="0"/>
        <w:adjustRightInd w:val="0"/>
        <w:spacing w:after="0" w:line="240" w:lineRule="auto"/>
        <w:ind w:left="1080"/>
      </w:pPr>
      <w:r>
        <w:t xml:space="preserve">The declaration is in </w:t>
      </w:r>
      <w:r w:rsidRPr="00BE55EF">
        <w:t>YangpushSubscriptionEngine.operations.html</w:t>
      </w:r>
    </w:p>
    <w:p w:rsidR="00383C82" w:rsidRDefault="006D6AAC" w:rsidP="009765CE">
      <w:pPr>
        <w:pStyle w:val="ListParagraph"/>
        <w:autoSpaceDE w:val="0"/>
        <w:autoSpaceDN w:val="0"/>
        <w:adjustRightInd w:val="0"/>
        <w:spacing w:after="0" w:line="240" w:lineRule="auto"/>
        <w:ind w:left="1080"/>
      </w:pPr>
      <w:r>
        <w:object w:dxaOrig="1536" w:dyaOrig="993">
          <v:shape id="_x0000_i1090" type="#_x0000_t75" style="width:76.5pt;height:49.5pt" o:ole="">
            <v:imagedata r:id="rId38" o:title=""/>
          </v:shape>
          <o:OLEObject Type="Embed" ProgID="Package" ShapeID="_x0000_i1090" DrawAspect="Icon" ObjectID="_1566385283" r:id="rId39"/>
        </w:object>
      </w:r>
    </w:p>
    <w:p w:rsidR="00BE55EF" w:rsidRDefault="00BE55EF" w:rsidP="009765CE">
      <w:pPr>
        <w:pStyle w:val="ListParagraph"/>
        <w:autoSpaceDE w:val="0"/>
        <w:autoSpaceDN w:val="0"/>
        <w:adjustRightInd w:val="0"/>
        <w:spacing w:after="0" w:line="240" w:lineRule="auto"/>
        <w:ind w:left="1080"/>
      </w:pPr>
    </w:p>
    <w:p w:rsidR="00383C82" w:rsidRDefault="009765CE" w:rsidP="00383C82">
      <w:pPr>
        <w:pStyle w:val="ListParagraph"/>
        <w:numPr>
          <w:ilvl w:val="0"/>
          <w:numId w:val="12"/>
        </w:numPr>
        <w:autoSpaceDE w:val="0"/>
        <w:autoSpaceDN w:val="0"/>
        <w:adjustRightInd w:val="0"/>
        <w:spacing w:after="0" w:line="240" w:lineRule="auto"/>
        <w:ind w:left="1080"/>
      </w:pPr>
      <w:r>
        <w:t xml:space="preserve">Update the method </w:t>
      </w:r>
      <w:r w:rsidRPr="009765CE">
        <w:rPr>
          <w:b/>
        </w:rPr>
        <w:t>“updateSubscriptiontoMdSal()”</w:t>
      </w:r>
      <w:r w:rsidR="00182AE5">
        <w:rPr>
          <w:b/>
        </w:rPr>
        <w:t xml:space="preserve"> </w:t>
      </w:r>
      <w:r w:rsidR="00182AE5" w:rsidRPr="00182AE5">
        <w:t>for devicesubscription-id and device name.</w:t>
      </w:r>
    </w:p>
    <w:p w:rsidR="00383C82" w:rsidRDefault="00383C82" w:rsidP="00383C82">
      <w:pPr>
        <w:autoSpaceDE w:val="0"/>
        <w:autoSpaceDN w:val="0"/>
        <w:adjustRightInd w:val="0"/>
        <w:spacing w:after="0" w:line="240" w:lineRule="auto"/>
      </w:pPr>
      <w:r>
        <w:t xml:space="preserve">                      The method documented in “method details” section of </w:t>
      </w:r>
      <w:r w:rsidRPr="003C22A9">
        <w:t>YangpushSubscriptioEngine.html</w:t>
      </w:r>
    </w:p>
    <w:p w:rsidR="00383C82" w:rsidRDefault="00943161" w:rsidP="00383C82">
      <w:pPr>
        <w:pStyle w:val="ListParagraph"/>
        <w:autoSpaceDE w:val="0"/>
        <w:autoSpaceDN w:val="0"/>
        <w:adjustRightInd w:val="0"/>
        <w:spacing w:after="0" w:line="240" w:lineRule="auto"/>
        <w:ind w:left="1080"/>
      </w:pPr>
      <w:r>
        <w:object w:dxaOrig="1536" w:dyaOrig="993">
          <v:shape id="_x0000_i1092" type="#_x0000_t75" style="width:76.5pt;height:49.5pt" o:ole="">
            <v:imagedata r:id="rId40" o:title=""/>
          </v:shape>
          <o:OLEObject Type="Embed" ProgID="Package" ShapeID="_x0000_i1092" DrawAspect="Icon" ObjectID="_1566385284" r:id="rId41"/>
        </w:object>
      </w:r>
    </w:p>
    <w:p w:rsidR="003C22A9" w:rsidRDefault="003C22A9" w:rsidP="00383C82">
      <w:pPr>
        <w:pStyle w:val="ListParagraph"/>
        <w:autoSpaceDE w:val="0"/>
        <w:autoSpaceDN w:val="0"/>
        <w:adjustRightInd w:val="0"/>
        <w:spacing w:after="0" w:line="240" w:lineRule="auto"/>
        <w:ind w:left="1080"/>
      </w:pPr>
    </w:p>
    <w:p w:rsidR="00383C82" w:rsidRDefault="00383C82" w:rsidP="00792D9A">
      <w:pPr>
        <w:pStyle w:val="ListParagraph"/>
        <w:numPr>
          <w:ilvl w:val="0"/>
          <w:numId w:val="12"/>
        </w:numPr>
        <w:autoSpaceDE w:val="0"/>
        <w:autoSpaceDN w:val="0"/>
        <w:adjustRightInd w:val="0"/>
        <w:spacing w:after="0" w:line="240" w:lineRule="auto"/>
        <w:ind w:left="1080"/>
      </w:pPr>
      <w:r>
        <w:t xml:space="preserve">Override the methods </w:t>
      </w:r>
      <w:r w:rsidRPr="00FF3276">
        <w:rPr>
          <w:b/>
        </w:rPr>
        <w:t>“onNotificationComplete()”</w:t>
      </w:r>
      <w:r>
        <w:t xml:space="preserve"> and </w:t>
      </w:r>
      <w:r w:rsidRPr="00FF3276">
        <w:rPr>
          <w:b/>
        </w:rPr>
        <w:t>“onReplayComplete()”</w:t>
      </w:r>
    </w:p>
    <w:p w:rsidR="009765CE" w:rsidRDefault="00383C82" w:rsidP="00383C82">
      <w:pPr>
        <w:pStyle w:val="ListParagraph"/>
        <w:autoSpaceDE w:val="0"/>
        <w:autoSpaceDN w:val="0"/>
        <w:adjustRightInd w:val="0"/>
        <w:spacing w:after="0" w:line="240" w:lineRule="auto"/>
        <w:ind w:left="1080"/>
        <w:rPr>
          <w:rStyle w:val="Hyperlink"/>
        </w:rPr>
      </w:pPr>
      <w:r>
        <w:t>The method documented in</w:t>
      </w:r>
      <w:r w:rsidR="00CA43A3">
        <w:t xml:space="preserve"> </w:t>
      </w:r>
      <w:r w:rsidR="00CA43A3" w:rsidRPr="00D43F50">
        <w:t>YangpushDOMNotificationListener.html</w:t>
      </w:r>
    </w:p>
    <w:p w:rsidR="00D43F50" w:rsidRDefault="00F00DF9" w:rsidP="00383C82">
      <w:pPr>
        <w:pStyle w:val="ListParagraph"/>
        <w:autoSpaceDE w:val="0"/>
        <w:autoSpaceDN w:val="0"/>
        <w:adjustRightInd w:val="0"/>
        <w:spacing w:after="0" w:line="240" w:lineRule="auto"/>
        <w:ind w:left="1080"/>
      </w:pPr>
      <w:r>
        <w:object w:dxaOrig="1536" w:dyaOrig="993">
          <v:shape id="_x0000_i1094" type="#_x0000_t75" style="width:76.5pt;height:49.5pt" o:ole="">
            <v:imagedata r:id="rId42" o:title=""/>
          </v:shape>
          <o:OLEObject Type="Embed" ProgID="Package" ShapeID="_x0000_i1094" DrawAspect="Icon" ObjectID="_1566385285" r:id="rId43"/>
        </w:object>
      </w:r>
    </w:p>
    <w:p w:rsidR="009765CE" w:rsidRDefault="009765CE" w:rsidP="009765CE">
      <w:pPr>
        <w:autoSpaceDE w:val="0"/>
        <w:autoSpaceDN w:val="0"/>
        <w:adjustRightInd w:val="0"/>
        <w:spacing w:after="0" w:line="240" w:lineRule="auto"/>
      </w:pPr>
    </w:p>
    <w:p w:rsidR="00177AFC" w:rsidRDefault="00177AFC" w:rsidP="00177AFC">
      <w:pPr>
        <w:autoSpaceDE w:val="0"/>
        <w:autoSpaceDN w:val="0"/>
        <w:adjustRightInd w:val="0"/>
        <w:spacing w:after="0" w:line="240" w:lineRule="auto"/>
      </w:pPr>
    </w:p>
    <w:p w:rsidR="00DA5B96" w:rsidRDefault="00DA5B96" w:rsidP="00356EA2">
      <w:r w:rsidRPr="005129F6">
        <w:rPr>
          <w:b/>
          <w:sz w:val="24"/>
          <w:szCs w:val="24"/>
          <w:u w:val="single"/>
        </w:rPr>
        <w:t>Registering RPC</w:t>
      </w:r>
      <w:r>
        <w:rPr>
          <w:rFonts w:ascii="Lato" w:hAnsi="Lato"/>
          <w:color w:val="353232"/>
          <w:sz w:val="23"/>
          <w:szCs w:val="23"/>
        </w:rPr>
        <w:br/>
      </w:r>
      <w:r w:rsidRPr="00DA5B96">
        <w:t>Add RPC registration in the file </w:t>
      </w:r>
      <w:r w:rsidR="00BC49FB" w:rsidRPr="00BC49FB">
        <w:rPr>
          <w:i/>
        </w:rPr>
        <w:t>YangPushDOM</w:t>
      </w:r>
      <w:r w:rsidRPr="00BC49FB">
        <w:rPr>
          <w:i/>
        </w:rPr>
        <w:t>Provi</w:t>
      </w:r>
      <w:r w:rsidRPr="00DA5B96">
        <w:rPr>
          <w:i/>
          <w:iCs/>
        </w:rPr>
        <w:t>der.java</w:t>
      </w:r>
      <w:r w:rsidRPr="00DA5B96">
        <w:t> under </w:t>
      </w:r>
      <w:r w:rsidRPr="00C700D6">
        <w:t>under </w:t>
      </w:r>
      <w:r w:rsidRPr="00C700D6">
        <w:rPr>
          <w:i/>
        </w:rPr>
        <w:t>/home/odl-17/new-yangpush/yang-push/impl/</w:t>
      </w:r>
      <w:r>
        <w:rPr>
          <w:i/>
        </w:rPr>
        <w:t>src/main/java/org/opendaylight/yangpush/impl/YangPushDOMProvider.java</w:t>
      </w:r>
      <w:r w:rsidR="00FE311B">
        <w:rPr>
          <w:i/>
        </w:rPr>
        <w:t>.</w:t>
      </w:r>
    </w:p>
    <w:p w:rsidR="00EE28FF" w:rsidRDefault="00EE28FF" w:rsidP="00356EA2">
      <w:r>
        <w:t xml:space="preserve">The class </w:t>
      </w:r>
      <w:r w:rsidRPr="00387817">
        <w:rPr>
          <w:b/>
        </w:rPr>
        <w:t>YangpushDomProvider</w:t>
      </w:r>
      <w:r>
        <w:t xml:space="preserve"> is </w:t>
      </w:r>
      <w:r w:rsidRPr="00EE28FF">
        <w:t>Binding Independent version of yangpushProvider</w:t>
      </w:r>
      <w:r>
        <w:t xml:space="preserve"> </w:t>
      </w:r>
      <w:r w:rsidRPr="00EE28FF">
        <w:t>and provide the implementation of yangpush application</w:t>
      </w:r>
      <w:r>
        <w:t>.</w:t>
      </w:r>
    </w:p>
    <w:p w:rsidR="00356EA2" w:rsidRPr="00EE28FF" w:rsidRDefault="00EE28FF" w:rsidP="00EE28FF">
      <w:pPr>
        <w:autoSpaceDE w:val="0"/>
        <w:autoSpaceDN w:val="0"/>
        <w:adjustRightInd w:val="0"/>
        <w:spacing w:after="0" w:line="240" w:lineRule="auto"/>
      </w:pPr>
      <w:r w:rsidRPr="00EE28FF">
        <w:t>Dom provider services needed throughout the lifetime of the yangpush</w:t>
      </w:r>
      <w:r>
        <w:t xml:space="preserve"> </w:t>
      </w:r>
      <w:r w:rsidRPr="00EE28FF">
        <w:t>application and registers its RPC implementation and Data change Listener with the MD-SAL.</w:t>
      </w:r>
      <w:r>
        <w:t xml:space="preserve"> We are reusing the instance of </w:t>
      </w:r>
      <w:r w:rsidRPr="00EE28FF">
        <w:rPr>
          <w:b/>
        </w:rPr>
        <w:t>YangpushRpcImpl</w:t>
      </w:r>
      <w:r>
        <w:rPr>
          <w:b/>
        </w:rPr>
        <w:t xml:space="preserve"> </w:t>
      </w:r>
      <w:r w:rsidRPr="00EE28FF">
        <w:t>for new RPC establish-subscription.</w:t>
      </w:r>
    </w:p>
    <w:p w:rsidR="00356EA2" w:rsidRDefault="00356EA2" w:rsidP="00356EA2"/>
    <w:p w:rsidR="00356EA2" w:rsidRDefault="00356EA2" w:rsidP="00356EA2"/>
    <w:p w:rsidR="00356EA2" w:rsidRDefault="00356EA2" w:rsidP="00356EA2"/>
    <w:sectPr w:rsidR="00356EA2" w:rsidSect="00920699">
      <w:headerReference w:type="default" r:id="rId44"/>
      <w:footerReference w:type="default" r:id="rId45"/>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5D52" w:rsidRDefault="00265D52" w:rsidP="00C92A34">
      <w:pPr>
        <w:spacing w:after="0" w:line="240" w:lineRule="auto"/>
      </w:pPr>
      <w:r>
        <w:separator/>
      </w:r>
    </w:p>
  </w:endnote>
  <w:endnote w:type="continuationSeparator" w:id="0">
    <w:p w:rsidR="00265D52" w:rsidRDefault="00265D52" w:rsidP="00C92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Lato">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2524521"/>
      <w:docPartObj>
        <w:docPartGallery w:val="Page Numbers (Bottom of Page)"/>
        <w:docPartUnique/>
      </w:docPartObj>
    </w:sdtPr>
    <w:sdtEndPr>
      <w:rPr>
        <w:noProof/>
      </w:rPr>
    </w:sdtEndPr>
    <w:sdtContent>
      <w:p w:rsidR="00A62EED" w:rsidRDefault="00A62EED">
        <w:pPr>
          <w:pStyle w:val="Footer"/>
          <w:jc w:val="right"/>
        </w:pPr>
        <w:r>
          <w:fldChar w:fldCharType="begin"/>
        </w:r>
        <w:r>
          <w:instrText xml:space="preserve"> PAGE   \* MERGEFORMAT </w:instrText>
        </w:r>
        <w:r>
          <w:fldChar w:fldCharType="separate"/>
        </w:r>
        <w:r w:rsidR="009C3AE8">
          <w:rPr>
            <w:noProof/>
          </w:rPr>
          <w:t>19</w:t>
        </w:r>
        <w:r>
          <w:rPr>
            <w:noProof/>
          </w:rPr>
          <w:fldChar w:fldCharType="end"/>
        </w:r>
      </w:p>
    </w:sdtContent>
  </w:sdt>
  <w:p w:rsidR="00AE35F5" w:rsidRDefault="00AE35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5D52" w:rsidRDefault="00265D52" w:rsidP="00C92A34">
      <w:pPr>
        <w:spacing w:after="0" w:line="240" w:lineRule="auto"/>
      </w:pPr>
      <w:r>
        <w:separator/>
      </w:r>
    </w:p>
  </w:footnote>
  <w:footnote w:type="continuationSeparator" w:id="0">
    <w:p w:rsidR="00265D52" w:rsidRDefault="00265D52" w:rsidP="00C92A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387" w:rsidRDefault="00BA19BA">
    <w:pPr>
      <w:pStyle w:val="Header"/>
    </w:pPr>
    <w:r>
      <w:t>RPC_</w:t>
    </w:r>
    <w:r w:rsidR="001A6387">
      <w:t>Establish_Subscription_Design_Doc_V1.0</w:t>
    </w:r>
  </w:p>
  <w:p w:rsidR="001A6387" w:rsidRDefault="001A63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5FBF"/>
    <w:multiLevelType w:val="hybridMultilevel"/>
    <w:tmpl w:val="69600DA0"/>
    <w:lvl w:ilvl="0" w:tplc="7124E3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E1828"/>
    <w:multiLevelType w:val="multilevel"/>
    <w:tmpl w:val="E788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D1E3A"/>
    <w:multiLevelType w:val="hybridMultilevel"/>
    <w:tmpl w:val="809ECB18"/>
    <w:lvl w:ilvl="0" w:tplc="043E042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233DC"/>
    <w:multiLevelType w:val="hybridMultilevel"/>
    <w:tmpl w:val="4C968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D23B9"/>
    <w:multiLevelType w:val="hybridMultilevel"/>
    <w:tmpl w:val="DEB2D9CA"/>
    <w:lvl w:ilvl="0" w:tplc="ADDAFEB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B644E3"/>
    <w:multiLevelType w:val="hybridMultilevel"/>
    <w:tmpl w:val="1AE2D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B3C0E"/>
    <w:multiLevelType w:val="hybridMultilevel"/>
    <w:tmpl w:val="35EE7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2713A2"/>
    <w:multiLevelType w:val="hybridMultilevel"/>
    <w:tmpl w:val="5FACC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F6C4F3D"/>
    <w:multiLevelType w:val="hybridMultilevel"/>
    <w:tmpl w:val="577CAD76"/>
    <w:lvl w:ilvl="0" w:tplc="AA3EA61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33A21"/>
    <w:multiLevelType w:val="hybridMultilevel"/>
    <w:tmpl w:val="4C968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40932"/>
    <w:multiLevelType w:val="hybridMultilevel"/>
    <w:tmpl w:val="FC029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3919DB"/>
    <w:multiLevelType w:val="hybridMultilevel"/>
    <w:tmpl w:val="BAFC0DB6"/>
    <w:lvl w:ilvl="0" w:tplc="6890E7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4B84F88"/>
    <w:multiLevelType w:val="hybridMultilevel"/>
    <w:tmpl w:val="9F1C5E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A146C72"/>
    <w:multiLevelType w:val="hybridMultilevel"/>
    <w:tmpl w:val="69600DA0"/>
    <w:lvl w:ilvl="0" w:tplc="7124E3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CA5D42"/>
    <w:multiLevelType w:val="hybridMultilevel"/>
    <w:tmpl w:val="175CA3C8"/>
    <w:lvl w:ilvl="0" w:tplc="6890E7A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130BE5"/>
    <w:multiLevelType w:val="multilevel"/>
    <w:tmpl w:val="0586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A634F2"/>
    <w:multiLevelType w:val="hybridMultilevel"/>
    <w:tmpl w:val="AB543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73774B"/>
    <w:multiLevelType w:val="multilevel"/>
    <w:tmpl w:val="8C5C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F27C28"/>
    <w:multiLevelType w:val="hybridMultilevel"/>
    <w:tmpl w:val="C2BE7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B23DB0"/>
    <w:multiLevelType w:val="hybridMultilevel"/>
    <w:tmpl w:val="3F52B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676D3C"/>
    <w:multiLevelType w:val="multilevel"/>
    <w:tmpl w:val="C02A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0"/>
  </w:num>
  <w:num w:numId="3">
    <w:abstractNumId w:val="17"/>
  </w:num>
  <w:num w:numId="4">
    <w:abstractNumId w:val="1"/>
  </w:num>
  <w:num w:numId="5">
    <w:abstractNumId w:val="13"/>
  </w:num>
  <w:num w:numId="6">
    <w:abstractNumId w:val="0"/>
  </w:num>
  <w:num w:numId="7">
    <w:abstractNumId w:val="19"/>
  </w:num>
  <w:num w:numId="8">
    <w:abstractNumId w:val="3"/>
  </w:num>
  <w:num w:numId="9">
    <w:abstractNumId w:val="9"/>
  </w:num>
  <w:num w:numId="10">
    <w:abstractNumId w:val="4"/>
  </w:num>
  <w:num w:numId="11">
    <w:abstractNumId w:val="11"/>
  </w:num>
  <w:num w:numId="12">
    <w:abstractNumId w:val="14"/>
  </w:num>
  <w:num w:numId="13">
    <w:abstractNumId w:val="8"/>
  </w:num>
  <w:num w:numId="14">
    <w:abstractNumId w:val="5"/>
  </w:num>
  <w:num w:numId="15">
    <w:abstractNumId w:val="2"/>
  </w:num>
  <w:num w:numId="16">
    <w:abstractNumId w:val="7"/>
  </w:num>
  <w:num w:numId="17">
    <w:abstractNumId w:val="10"/>
  </w:num>
  <w:num w:numId="18">
    <w:abstractNumId w:val="6"/>
  </w:num>
  <w:num w:numId="19">
    <w:abstractNumId w:val="12"/>
  </w:num>
  <w:num w:numId="20">
    <w:abstractNumId w:val="1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84E"/>
    <w:rsid w:val="00000414"/>
    <w:rsid w:val="000009DB"/>
    <w:rsid w:val="00003255"/>
    <w:rsid w:val="00005E84"/>
    <w:rsid w:val="0001162C"/>
    <w:rsid w:val="000125B9"/>
    <w:rsid w:val="00012F36"/>
    <w:rsid w:val="0001391A"/>
    <w:rsid w:val="000150ED"/>
    <w:rsid w:val="0001523E"/>
    <w:rsid w:val="00022254"/>
    <w:rsid w:val="00026516"/>
    <w:rsid w:val="000337C1"/>
    <w:rsid w:val="000362D2"/>
    <w:rsid w:val="000502DE"/>
    <w:rsid w:val="000731DB"/>
    <w:rsid w:val="00083EDB"/>
    <w:rsid w:val="000840C8"/>
    <w:rsid w:val="00096AFD"/>
    <w:rsid w:val="000A04B5"/>
    <w:rsid w:val="000A1874"/>
    <w:rsid w:val="000A3967"/>
    <w:rsid w:val="000A44DC"/>
    <w:rsid w:val="000A5B38"/>
    <w:rsid w:val="000A7C72"/>
    <w:rsid w:val="000B3F36"/>
    <w:rsid w:val="000B56F0"/>
    <w:rsid w:val="000B7392"/>
    <w:rsid w:val="000B7B62"/>
    <w:rsid w:val="000C1CE9"/>
    <w:rsid w:val="000C2159"/>
    <w:rsid w:val="000C4C3C"/>
    <w:rsid w:val="000C5C83"/>
    <w:rsid w:val="000E3ECD"/>
    <w:rsid w:val="000E4892"/>
    <w:rsid w:val="000E59E1"/>
    <w:rsid w:val="000E68D1"/>
    <w:rsid w:val="000F60AA"/>
    <w:rsid w:val="001305AE"/>
    <w:rsid w:val="001331EE"/>
    <w:rsid w:val="00135ADA"/>
    <w:rsid w:val="001430C7"/>
    <w:rsid w:val="001430DC"/>
    <w:rsid w:val="0014379D"/>
    <w:rsid w:val="00143EF6"/>
    <w:rsid w:val="0014784A"/>
    <w:rsid w:val="00153FC1"/>
    <w:rsid w:val="00162F9A"/>
    <w:rsid w:val="0016481C"/>
    <w:rsid w:val="0017679C"/>
    <w:rsid w:val="00177AFC"/>
    <w:rsid w:val="0018006E"/>
    <w:rsid w:val="001828A3"/>
    <w:rsid w:val="00182AE5"/>
    <w:rsid w:val="00184B35"/>
    <w:rsid w:val="00185A2B"/>
    <w:rsid w:val="001906FB"/>
    <w:rsid w:val="00192F38"/>
    <w:rsid w:val="00194C3F"/>
    <w:rsid w:val="001A5EEC"/>
    <w:rsid w:val="001A6387"/>
    <w:rsid w:val="001A7C03"/>
    <w:rsid w:val="001B4F8A"/>
    <w:rsid w:val="001B67F2"/>
    <w:rsid w:val="001C6765"/>
    <w:rsid w:val="001D3013"/>
    <w:rsid w:val="001E0A39"/>
    <w:rsid w:val="001E3A06"/>
    <w:rsid w:val="001E7AD1"/>
    <w:rsid w:val="00202A80"/>
    <w:rsid w:val="0020362F"/>
    <w:rsid w:val="00206AEF"/>
    <w:rsid w:val="00211C92"/>
    <w:rsid w:val="00215920"/>
    <w:rsid w:val="002173D7"/>
    <w:rsid w:val="00225B39"/>
    <w:rsid w:val="00230B35"/>
    <w:rsid w:val="00232A92"/>
    <w:rsid w:val="00250B6B"/>
    <w:rsid w:val="00251970"/>
    <w:rsid w:val="0025411B"/>
    <w:rsid w:val="00261A63"/>
    <w:rsid w:val="00263871"/>
    <w:rsid w:val="00265476"/>
    <w:rsid w:val="00265D52"/>
    <w:rsid w:val="00267E66"/>
    <w:rsid w:val="00270DA8"/>
    <w:rsid w:val="00281EEF"/>
    <w:rsid w:val="00283CF8"/>
    <w:rsid w:val="00284921"/>
    <w:rsid w:val="00290D1F"/>
    <w:rsid w:val="00293CFB"/>
    <w:rsid w:val="00294636"/>
    <w:rsid w:val="002A03AB"/>
    <w:rsid w:val="002A1161"/>
    <w:rsid w:val="002A1547"/>
    <w:rsid w:val="002A4C9E"/>
    <w:rsid w:val="002B193B"/>
    <w:rsid w:val="002B1CB3"/>
    <w:rsid w:val="002B4AD1"/>
    <w:rsid w:val="002B796D"/>
    <w:rsid w:val="002C293D"/>
    <w:rsid w:val="002C2AA9"/>
    <w:rsid w:val="002C38BA"/>
    <w:rsid w:val="002D3842"/>
    <w:rsid w:val="0031317D"/>
    <w:rsid w:val="003138C2"/>
    <w:rsid w:val="00321FDF"/>
    <w:rsid w:val="003226E1"/>
    <w:rsid w:val="00326DF2"/>
    <w:rsid w:val="0033584F"/>
    <w:rsid w:val="00335FAA"/>
    <w:rsid w:val="00340A75"/>
    <w:rsid w:val="00342033"/>
    <w:rsid w:val="0034231C"/>
    <w:rsid w:val="0034348C"/>
    <w:rsid w:val="003561E9"/>
    <w:rsid w:val="00356EA2"/>
    <w:rsid w:val="0036170E"/>
    <w:rsid w:val="003629E2"/>
    <w:rsid w:val="003650AC"/>
    <w:rsid w:val="00365FEC"/>
    <w:rsid w:val="0037030B"/>
    <w:rsid w:val="00370E59"/>
    <w:rsid w:val="00372C15"/>
    <w:rsid w:val="003749D8"/>
    <w:rsid w:val="00376A1D"/>
    <w:rsid w:val="003800D0"/>
    <w:rsid w:val="00383C82"/>
    <w:rsid w:val="003840D8"/>
    <w:rsid w:val="00384B52"/>
    <w:rsid w:val="00387817"/>
    <w:rsid w:val="0039074B"/>
    <w:rsid w:val="0039444F"/>
    <w:rsid w:val="00394781"/>
    <w:rsid w:val="0039667E"/>
    <w:rsid w:val="00397E71"/>
    <w:rsid w:val="003A4062"/>
    <w:rsid w:val="003B084E"/>
    <w:rsid w:val="003C0151"/>
    <w:rsid w:val="003C0E0C"/>
    <w:rsid w:val="003C2081"/>
    <w:rsid w:val="003C22A9"/>
    <w:rsid w:val="003C5409"/>
    <w:rsid w:val="003C6850"/>
    <w:rsid w:val="003D2B56"/>
    <w:rsid w:val="003D5B30"/>
    <w:rsid w:val="003D64FE"/>
    <w:rsid w:val="003E3DB5"/>
    <w:rsid w:val="003F14EE"/>
    <w:rsid w:val="003F6E78"/>
    <w:rsid w:val="003F7013"/>
    <w:rsid w:val="00403F35"/>
    <w:rsid w:val="00404C19"/>
    <w:rsid w:val="00405234"/>
    <w:rsid w:val="00410B0C"/>
    <w:rsid w:val="004140EB"/>
    <w:rsid w:val="00420471"/>
    <w:rsid w:val="004209BD"/>
    <w:rsid w:val="004237F2"/>
    <w:rsid w:val="00424C36"/>
    <w:rsid w:val="0043123E"/>
    <w:rsid w:val="0043727F"/>
    <w:rsid w:val="00441D71"/>
    <w:rsid w:val="004428A0"/>
    <w:rsid w:val="0044320E"/>
    <w:rsid w:val="00443288"/>
    <w:rsid w:val="00443CD0"/>
    <w:rsid w:val="00451273"/>
    <w:rsid w:val="00453BB2"/>
    <w:rsid w:val="00464EE5"/>
    <w:rsid w:val="004719C2"/>
    <w:rsid w:val="0047431D"/>
    <w:rsid w:val="0047771A"/>
    <w:rsid w:val="00481705"/>
    <w:rsid w:val="00481FC2"/>
    <w:rsid w:val="0049201A"/>
    <w:rsid w:val="00494BD5"/>
    <w:rsid w:val="004973C8"/>
    <w:rsid w:val="004A18B7"/>
    <w:rsid w:val="004A2F7C"/>
    <w:rsid w:val="004A3504"/>
    <w:rsid w:val="004A701F"/>
    <w:rsid w:val="004A7BB4"/>
    <w:rsid w:val="004B2EFE"/>
    <w:rsid w:val="004B309B"/>
    <w:rsid w:val="004B5A19"/>
    <w:rsid w:val="004C00FD"/>
    <w:rsid w:val="004C0310"/>
    <w:rsid w:val="004C2280"/>
    <w:rsid w:val="004C3EBC"/>
    <w:rsid w:val="004D1EE7"/>
    <w:rsid w:val="004D23C4"/>
    <w:rsid w:val="004D4EEB"/>
    <w:rsid w:val="004E3572"/>
    <w:rsid w:val="004E62D5"/>
    <w:rsid w:val="004F06B0"/>
    <w:rsid w:val="004F6B79"/>
    <w:rsid w:val="00500F92"/>
    <w:rsid w:val="00502085"/>
    <w:rsid w:val="0050294A"/>
    <w:rsid w:val="00507E7E"/>
    <w:rsid w:val="005120DD"/>
    <w:rsid w:val="005129F6"/>
    <w:rsid w:val="00513743"/>
    <w:rsid w:val="005141BA"/>
    <w:rsid w:val="00514C82"/>
    <w:rsid w:val="005222A8"/>
    <w:rsid w:val="00523AE4"/>
    <w:rsid w:val="005350BB"/>
    <w:rsid w:val="00543B65"/>
    <w:rsid w:val="00543D89"/>
    <w:rsid w:val="00547058"/>
    <w:rsid w:val="00550675"/>
    <w:rsid w:val="00560F44"/>
    <w:rsid w:val="005640CC"/>
    <w:rsid w:val="00572113"/>
    <w:rsid w:val="00576323"/>
    <w:rsid w:val="00577284"/>
    <w:rsid w:val="00586C91"/>
    <w:rsid w:val="00595971"/>
    <w:rsid w:val="00597A87"/>
    <w:rsid w:val="005A040F"/>
    <w:rsid w:val="005A7DCE"/>
    <w:rsid w:val="005B3351"/>
    <w:rsid w:val="005B3E87"/>
    <w:rsid w:val="005B48B2"/>
    <w:rsid w:val="005B7D0B"/>
    <w:rsid w:val="005D4868"/>
    <w:rsid w:val="005D775A"/>
    <w:rsid w:val="005E1880"/>
    <w:rsid w:val="005E2DBF"/>
    <w:rsid w:val="005E48FA"/>
    <w:rsid w:val="005E5977"/>
    <w:rsid w:val="005F1E22"/>
    <w:rsid w:val="005F3E36"/>
    <w:rsid w:val="005F6C05"/>
    <w:rsid w:val="006009D1"/>
    <w:rsid w:val="00600DE2"/>
    <w:rsid w:val="0061338D"/>
    <w:rsid w:val="006165AB"/>
    <w:rsid w:val="006231E9"/>
    <w:rsid w:val="00625945"/>
    <w:rsid w:val="006269BC"/>
    <w:rsid w:val="006278BE"/>
    <w:rsid w:val="0063221C"/>
    <w:rsid w:val="00637300"/>
    <w:rsid w:val="006379AC"/>
    <w:rsid w:val="006409F8"/>
    <w:rsid w:val="00640B40"/>
    <w:rsid w:val="0064197C"/>
    <w:rsid w:val="006434B1"/>
    <w:rsid w:val="00643DD3"/>
    <w:rsid w:val="00643F45"/>
    <w:rsid w:val="00644634"/>
    <w:rsid w:val="0064713E"/>
    <w:rsid w:val="006557E2"/>
    <w:rsid w:val="0065645A"/>
    <w:rsid w:val="00657667"/>
    <w:rsid w:val="00664425"/>
    <w:rsid w:val="00675521"/>
    <w:rsid w:val="00677DAC"/>
    <w:rsid w:val="0068202E"/>
    <w:rsid w:val="0068400D"/>
    <w:rsid w:val="006840AC"/>
    <w:rsid w:val="00697F25"/>
    <w:rsid w:val="006A0FE1"/>
    <w:rsid w:val="006A7E9E"/>
    <w:rsid w:val="006B0EF8"/>
    <w:rsid w:val="006C4366"/>
    <w:rsid w:val="006C6295"/>
    <w:rsid w:val="006C6B3B"/>
    <w:rsid w:val="006D6AAC"/>
    <w:rsid w:val="006E042C"/>
    <w:rsid w:val="00703B9E"/>
    <w:rsid w:val="00716883"/>
    <w:rsid w:val="007225CE"/>
    <w:rsid w:val="007262F6"/>
    <w:rsid w:val="0073015D"/>
    <w:rsid w:val="00732A43"/>
    <w:rsid w:val="00732F15"/>
    <w:rsid w:val="00734F9E"/>
    <w:rsid w:val="007403BD"/>
    <w:rsid w:val="00745FE2"/>
    <w:rsid w:val="00746A0D"/>
    <w:rsid w:val="00751224"/>
    <w:rsid w:val="00752F95"/>
    <w:rsid w:val="00754E72"/>
    <w:rsid w:val="00756161"/>
    <w:rsid w:val="00757BBB"/>
    <w:rsid w:val="00764BA2"/>
    <w:rsid w:val="007663B8"/>
    <w:rsid w:val="00767D34"/>
    <w:rsid w:val="00773A64"/>
    <w:rsid w:val="00774B2C"/>
    <w:rsid w:val="00776C06"/>
    <w:rsid w:val="0077772C"/>
    <w:rsid w:val="00787DD2"/>
    <w:rsid w:val="00792B3D"/>
    <w:rsid w:val="007933DF"/>
    <w:rsid w:val="007949F9"/>
    <w:rsid w:val="007A250A"/>
    <w:rsid w:val="007A32A7"/>
    <w:rsid w:val="007B0BDB"/>
    <w:rsid w:val="007C2014"/>
    <w:rsid w:val="007D63B6"/>
    <w:rsid w:val="007E3037"/>
    <w:rsid w:val="007E4896"/>
    <w:rsid w:val="007E4F8B"/>
    <w:rsid w:val="007F445C"/>
    <w:rsid w:val="00805C35"/>
    <w:rsid w:val="0081565C"/>
    <w:rsid w:val="00815ED9"/>
    <w:rsid w:val="00823163"/>
    <w:rsid w:val="00826605"/>
    <w:rsid w:val="0083170A"/>
    <w:rsid w:val="00831EBB"/>
    <w:rsid w:val="00832A18"/>
    <w:rsid w:val="00832E83"/>
    <w:rsid w:val="00840E8B"/>
    <w:rsid w:val="00855B1C"/>
    <w:rsid w:val="00865C8F"/>
    <w:rsid w:val="00873EB1"/>
    <w:rsid w:val="008832F6"/>
    <w:rsid w:val="00883E06"/>
    <w:rsid w:val="00891BD0"/>
    <w:rsid w:val="00895958"/>
    <w:rsid w:val="00897B8E"/>
    <w:rsid w:val="008A2544"/>
    <w:rsid w:val="008A62B7"/>
    <w:rsid w:val="008A755B"/>
    <w:rsid w:val="008B00ED"/>
    <w:rsid w:val="008B3BCE"/>
    <w:rsid w:val="008B6023"/>
    <w:rsid w:val="008C5984"/>
    <w:rsid w:val="008D24D0"/>
    <w:rsid w:val="008D4255"/>
    <w:rsid w:val="008D5719"/>
    <w:rsid w:val="008D7258"/>
    <w:rsid w:val="008E5862"/>
    <w:rsid w:val="008E62F1"/>
    <w:rsid w:val="008F0DBA"/>
    <w:rsid w:val="008F2C95"/>
    <w:rsid w:val="008F797A"/>
    <w:rsid w:val="0090665A"/>
    <w:rsid w:val="00910C75"/>
    <w:rsid w:val="009136CA"/>
    <w:rsid w:val="009168B8"/>
    <w:rsid w:val="00917B60"/>
    <w:rsid w:val="009201F0"/>
    <w:rsid w:val="0092054A"/>
    <w:rsid w:val="00920699"/>
    <w:rsid w:val="00925E59"/>
    <w:rsid w:val="00925F0B"/>
    <w:rsid w:val="00926194"/>
    <w:rsid w:val="00934DC1"/>
    <w:rsid w:val="00936040"/>
    <w:rsid w:val="00941F0F"/>
    <w:rsid w:val="0094311D"/>
    <w:rsid w:val="00943161"/>
    <w:rsid w:val="00952B50"/>
    <w:rsid w:val="00953B0F"/>
    <w:rsid w:val="00957A06"/>
    <w:rsid w:val="0096208A"/>
    <w:rsid w:val="00966287"/>
    <w:rsid w:val="009678EB"/>
    <w:rsid w:val="00971FA9"/>
    <w:rsid w:val="00975B6F"/>
    <w:rsid w:val="009765CE"/>
    <w:rsid w:val="00982265"/>
    <w:rsid w:val="009849F3"/>
    <w:rsid w:val="00991402"/>
    <w:rsid w:val="00996834"/>
    <w:rsid w:val="00997C19"/>
    <w:rsid w:val="009A06E7"/>
    <w:rsid w:val="009A2E1D"/>
    <w:rsid w:val="009A60EA"/>
    <w:rsid w:val="009B223A"/>
    <w:rsid w:val="009B42F3"/>
    <w:rsid w:val="009C09AE"/>
    <w:rsid w:val="009C3AE8"/>
    <w:rsid w:val="009D3C4F"/>
    <w:rsid w:val="009F077B"/>
    <w:rsid w:val="009F57EE"/>
    <w:rsid w:val="009F60F7"/>
    <w:rsid w:val="009F6A68"/>
    <w:rsid w:val="00A00FE8"/>
    <w:rsid w:val="00A030EA"/>
    <w:rsid w:val="00A03159"/>
    <w:rsid w:val="00A03512"/>
    <w:rsid w:val="00A048FF"/>
    <w:rsid w:val="00A124C5"/>
    <w:rsid w:val="00A13742"/>
    <w:rsid w:val="00A179BD"/>
    <w:rsid w:val="00A210B3"/>
    <w:rsid w:val="00A22580"/>
    <w:rsid w:val="00A237C8"/>
    <w:rsid w:val="00A23B72"/>
    <w:rsid w:val="00A31693"/>
    <w:rsid w:val="00A32263"/>
    <w:rsid w:val="00A34BAD"/>
    <w:rsid w:val="00A35A16"/>
    <w:rsid w:val="00A45543"/>
    <w:rsid w:val="00A46B3C"/>
    <w:rsid w:val="00A47AD2"/>
    <w:rsid w:val="00A51034"/>
    <w:rsid w:val="00A546A7"/>
    <w:rsid w:val="00A5671F"/>
    <w:rsid w:val="00A61C9E"/>
    <w:rsid w:val="00A62EED"/>
    <w:rsid w:val="00A662D8"/>
    <w:rsid w:val="00A663E3"/>
    <w:rsid w:val="00A76AAB"/>
    <w:rsid w:val="00A77A79"/>
    <w:rsid w:val="00A8455F"/>
    <w:rsid w:val="00A906C0"/>
    <w:rsid w:val="00A9386A"/>
    <w:rsid w:val="00A9463B"/>
    <w:rsid w:val="00A9516B"/>
    <w:rsid w:val="00A9703B"/>
    <w:rsid w:val="00AA0AF9"/>
    <w:rsid w:val="00AA2294"/>
    <w:rsid w:val="00AB17E9"/>
    <w:rsid w:val="00AC457A"/>
    <w:rsid w:val="00AC50E1"/>
    <w:rsid w:val="00AD1128"/>
    <w:rsid w:val="00AD16A6"/>
    <w:rsid w:val="00AD2293"/>
    <w:rsid w:val="00AE0F56"/>
    <w:rsid w:val="00AE19E2"/>
    <w:rsid w:val="00AE35F5"/>
    <w:rsid w:val="00AE5FFF"/>
    <w:rsid w:val="00AF1859"/>
    <w:rsid w:val="00AF4A1E"/>
    <w:rsid w:val="00AF5CCB"/>
    <w:rsid w:val="00B065EF"/>
    <w:rsid w:val="00B07398"/>
    <w:rsid w:val="00B14D2C"/>
    <w:rsid w:val="00B33746"/>
    <w:rsid w:val="00B43552"/>
    <w:rsid w:val="00B44742"/>
    <w:rsid w:val="00B467F5"/>
    <w:rsid w:val="00B50E2D"/>
    <w:rsid w:val="00B665F2"/>
    <w:rsid w:val="00B76143"/>
    <w:rsid w:val="00B8692E"/>
    <w:rsid w:val="00BA182E"/>
    <w:rsid w:val="00BA19BA"/>
    <w:rsid w:val="00BA4F01"/>
    <w:rsid w:val="00BA688C"/>
    <w:rsid w:val="00BA69A4"/>
    <w:rsid w:val="00BB45F9"/>
    <w:rsid w:val="00BC1FBE"/>
    <w:rsid w:val="00BC45A9"/>
    <w:rsid w:val="00BC49FB"/>
    <w:rsid w:val="00BC662A"/>
    <w:rsid w:val="00BC79D8"/>
    <w:rsid w:val="00BD210C"/>
    <w:rsid w:val="00BD50FC"/>
    <w:rsid w:val="00BD5283"/>
    <w:rsid w:val="00BE0646"/>
    <w:rsid w:val="00BE1DEB"/>
    <w:rsid w:val="00BE2F52"/>
    <w:rsid w:val="00BE55EF"/>
    <w:rsid w:val="00BF5784"/>
    <w:rsid w:val="00C05F6B"/>
    <w:rsid w:val="00C062B2"/>
    <w:rsid w:val="00C06E86"/>
    <w:rsid w:val="00C0763A"/>
    <w:rsid w:val="00C16DA6"/>
    <w:rsid w:val="00C17CC0"/>
    <w:rsid w:val="00C24015"/>
    <w:rsid w:val="00C25F7B"/>
    <w:rsid w:val="00C357BA"/>
    <w:rsid w:val="00C369FD"/>
    <w:rsid w:val="00C405BE"/>
    <w:rsid w:val="00C41C14"/>
    <w:rsid w:val="00C41D56"/>
    <w:rsid w:val="00C527DA"/>
    <w:rsid w:val="00C54518"/>
    <w:rsid w:val="00C54FF0"/>
    <w:rsid w:val="00C61665"/>
    <w:rsid w:val="00C65F3B"/>
    <w:rsid w:val="00C70066"/>
    <w:rsid w:val="00C700D6"/>
    <w:rsid w:val="00C743F6"/>
    <w:rsid w:val="00C74F7B"/>
    <w:rsid w:val="00C77559"/>
    <w:rsid w:val="00C83E84"/>
    <w:rsid w:val="00C87761"/>
    <w:rsid w:val="00C92A34"/>
    <w:rsid w:val="00C94D81"/>
    <w:rsid w:val="00C954B2"/>
    <w:rsid w:val="00C960D0"/>
    <w:rsid w:val="00C96F7E"/>
    <w:rsid w:val="00C9702C"/>
    <w:rsid w:val="00C97F02"/>
    <w:rsid w:val="00CA00A7"/>
    <w:rsid w:val="00CA11AA"/>
    <w:rsid w:val="00CA2076"/>
    <w:rsid w:val="00CA3190"/>
    <w:rsid w:val="00CA43A3"/>
    <w:rsid w:val="00CB39A1"/>
    <w:rsid w:val="00CC7751"/>
    <w:rsid w:val="00CC7C09"/>
    <w:rsid w:val="00CD298D"/>
    <w:rsid w:val="00CD3220"/>
    <w:rsid w:val="00CD4585"/>
    <w:rsid w:val="00CD5C6F"/>
    <w:rsid w:val="00CD763C"/>
    <w:rsid w:val="00CE62E7"/>
    <w:rsid w:val="00CE640A"/>
    <w:rsid w:val="00CE7CE3"/>
    <w:rsid w:val="00CF0709"/>
    <w:rsid w:val="00D005F9"/>
    <w:rsid w:val="00D04906"/>
    <w:rsid w:val="00D077A1"/>
    <w:rsid w:val="00D1608D"/>
    <w:rsid w:val="00D21054"/>
    <w:rsid w:val="00D36760"/>
    <w:rsid w:val="00D36E24"/>
    <w:rsid w:val="00D424AA"/>
    <w:rsid w:val="00D43F50"/>
    <w:rsid w:val="00D4735D"/>
    <w:rsid w:val="00D500F2"/>
    <w:rsid w:val="00D523E0"/>
    <w:rsid w:val="00D53815"/>
    <w:rsid w:val="00D53C08"/>
    <w:rsid w:val="00D638EA"/>
    <w:rsid w:val="00D6422D"/>
    <w:rsid w:val="00D70C2F"/>
    <w:rsid w:val="00D7113E"/>
    <w:rsid w:val="00D72057"/>
    <w:rsid w:val="00D743D3"/>
    <w:rsid w:val="00D77C5A"/>
    <w:rsid w:val="00D81535"/>
    <w:rsid w:val="00D83F56"/>
    <w:rsid w:val="00D928F4"/>
    <w:rsid w:val="00D9681A"/>
    <w:rsid w:val="00DA02C7"/>
    <w:rsid w:val="00DA4989"/>
    <w:rsid w:val="00DA5B96"/>
    <w:rsid w:val="00DA6785"/>
    <w:rsid w:val="00DB0F72"/>
    <w:rsid w:val="00DB1515"/>
    <w:rsid w:val="00DB5BF1"/>
    <w:rsid w:val="00DC38CC"/>
    <w:rsid w:val="00DC42A9"/>
    <w:rsid w:val="00DE0E99"/>
    <w:rsid w:val="00DE18AC"/>
    <w:rsid w:val="00DE614C"/>
    <w:rsid w:val="00DF1994"/>
    <w:rsid w:val="00E00620"/>
    <w:rsid w:val="00E044A9"/>
    <w:rsid w:val="00E04EF2"/>
    <w:rsid w:val="00E1489D"/>
    <w:rsid w:val="00E230C0"/>
    <w:rsid w:val="00E2593C"/>
    <w:rsid w:val="00E26667"/>
    <w:rsid w:val="00E27EA3"/>
    <w:rsid w:val="00E36AC1"/>
    <w:rsid w:val="00E52815"/>
    <w:rsid w:val="00E54663"/>
    <w:rsid w:val="00E54E3D"/>
    <w:rsid w:val="00E605FC"/>
    <w:rsid w:val="00E60715"/>
    <w:rsid w:val="00E62610"/>
    <w:rsid w:val="00E70E3F"/>
    <w:rsid w:val="00E72B25"/>
    <w:rsid w:val="00E739E8"/>
    <w:rsid w:val="00E80586"/>
    <w:rsid w:val="00E815ED"/>
    <w:rsid w:val="00E90583"/>
    <w:rsid w:val="00E92541"/>
    <w:rsid w:val="00EA17C1"/>
    <w:rsid w:val="00EA57EE"/>
    <w:rsid w:val="00EB1077"/>
    <w:rsid w:val="00EC0A1B"/>
    <w:rsid w:val="00EC36E3"/>
    <w:rsid w:val="00EC4F55"/>
    <w:rsid w:val="00EC5D13"/>
    <w:rsid w:val="00EC71EB"/>
    <w:rsid w:val="00ED7676"/>
    <w:rsid w:val="00EE28FF"/>
    <w:rsid w:val="00EE5000"/>
    <w:rsid w:val="00EF2FAA"/>
    <w:rsid w:val="00EF63A9"/>
    <w:rsid w:val="00EF7E79"/>
    <w:rsid w:val="00F0020E"/>
    <w:rsid w:val="00F00A78"/>
    <w:rsid w:val="00F00DF9"/>
    <w:rsid w:val="00F02FBB"/>
    <w:rsid w:val="00F05407"/>
    <w:rsid w:val="00F1198D"/>
    <w:rsid w:val="00F26DF1"/>
    <w:rsid w:val="00F314A1"/>
    <w:rsid w:val="00F32AA7"/>
    <w:rsid w:val="00F348E4"/>
    <w:rsid w:val="00F446EB"/>
    <w:rsid w:val="00F45ED0"/>
    <w:rsid w:val="00F45F80"/>
    <w:rsid w:val="00F46CAA"/>
    <w:rsid w:val="00F47352"/>
    <w:rsid w:val="00F638A5"/>
    <w:rsid w:val="00F64B70"/>
    <w:rsid w:val="00F81976"/>
    <w:rsid w:val="00F833C9"/>
    <w:rsid w:val="00F834A3"/>
    <w:rsid w:val="00F83ECF"/>
    <w:rsid w:val="00F84ECF"/>
    <w:rsid w:val="00F9106C"/>
    <w:rsid w:val="00F91A59"/>
    <w:rsid w:val="00F92C71"/>
    <w:rsid w:val="00FA081A"/>
    <w:rsid w:val="00FA5B32"/>
    <w:rsid w:val="00FC4B7B"/>
    <w:rsid w:val="00FC62FC"/>
    <w:rsid w:val="00FD45AE"/>
    <w:rsid w:val="00FD68DF"/>
    <w:rsid w:val="00FE24F5"/>
    <w:rsid w:val="00FE311B"/>
    <w:rsid w:val="00FE51BE"/>
    <w:rsid w:val="00FF1BC7"/>
    <w:rsid w:val="00FF27CC"/>
    <w:rsid w:val="00FF3276"/>
    <w:rsid w:val="00FF328D"/>
    <w:rsid w:val="00FF3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B4D1D"/>
  <w15:chartTrackingRefBased/>
  <w15:docId w15:val="{BE138545-92EA-442A-A948-C8C4AA8C6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17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2A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B08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B084E"/>
    <w:rPr>
      <w:rFonts w:ascii="Times New Roman" w:eastAsia="Times New Roman" w:hAnsi="Times New Roman" w:cs="Times New Roman"/>
      <w:b/>
      <w:bCs/>
      <w:sz w:val="27"/>
      <w:szCs w:val="27"/>
    </w:rPr>
  </w:style>
  <w:style w:type="character" w:customStyle="1" w:styleId="mw-headline">
    <w:name w:val="mw-headline"/>
    <w:basedOn w:val="DefaultParagraphFont"/>
    <w:rsid w:val="003B084E"/>
  </w:style>
  <w:style w:type="paragraph" w:styleId="NormalWeb">
    <w:name w:val="Normal (Web)"/>
    <w:basedOn w:val="Normal"/>
    <w:uiPriority w:val="99"/>
    <w:unhideWhenUsed/>
    <w:rsid w:val="003B08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6170E"/>
    <w:rPr>
      <w:rFonts w:asciiTheme="majorHAnsi" w:eastAsiaTheme="majorEastAsia" w:hAnsiTheme="majorHAnsi" w:cstheme="majorBidi"/>
      <w:color w:val="2E74B5" w:themeColor="accent1" w:themeShade="BF"/>
      <w:sz w:val="32"/>
      <w:szCs w:val="32"/>
    </w:rPr>
  </w:style>
  <w:style w:type="character" w:customStyle="1" w:styleId="crayon-e">
    <w:name w:val="crayon-e"/>
    <w:basedOn w:val="DefaultParagraphFont"/>
    <w:rsid w:val="0036170E"/>
  </w:style>
  <w:style w:type="character" w:customStyle="1" w:styleId="crayon-h">
    <w:name w:val="crayon-h"/>
    <w:basedOn w:val="DefaultParagraphFont"/>
    <w:rsid w:val="0036170E"/>
  </w:style>
  <w:style w:type="character" w:customStyle="1" w:styleId="crayon-sy">
    <w:name w:val="crayon-sy"/>
    <w:basedOn w:val="DefaultParagraphFont"/>
    <w:rsid w:val="0036170E"/>
  </w:style>
  <w:style w:type="character" w:customStyle="1" w:styleId="crayon-o">
    <w:name w:val="crayon-o"/>
    <w:basedOn w:val="DefaultParagraphFont"/>
    <w:rsid w:val="0036170E"/>
  </w:style>
  <w:style w:type="character" w:customStyle="1" w:styleId="crayon-i">
    <w:name w:val="crayon-i"/>
    <w:basedOn w:val="DefaultParagraphFont"/>
    <w:rsid w:val="0036170E"/>
  </w:style>
  <w:style w:type="character" w:customStyle="1" w:styleId="crayon-s">
    <w:name w:val="crayon-s"/>
    <w:basedOn w:val="DefaultParagraphFont"/>
    <w:rsid w:val="0036170E"/>
  </w:style>
  <w:style w:type="character" w:customStyle="1" w:styleId="crayon-st">
    <w:name w:val="crayon-st"/>
    <w:basedOn w:val="DefaultParagraphFont"/>
    <w:rsid w:val="0036170E"/>
  </w:style>
  <w:style w:type="character" w:customStyle="1" w:styleId="crayon-c">
    <w:name w:val="crayon-c"/>
    <w:basedOn w:val="DefaultParagraphFont"/>
    <w:rsid w:val="0036170E"/>
  </w:style>
  <w:style w:type="paragraph" w:customStyle="1" w:styleId="entry-meta">
    <w:name w:val="entry-meta"/>
    <w:basedOn w:val="Normal"/>
    <w:rsid w:val="003617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6170E"/>
  </w:style>
  <w:style w:type="character" w:customStyle="1" w:styleId="entry-author-name">
    <w:name w:val="entry-author-name"/>
    <w:basedOn w:val="DefaultParagraphFont"/>
    <w:rsid w:val="0036170E"/>
  </w:style>
  <w:style w:type="character" w:customStyle="1" w:styleId="crayon-v">
    <w:name w:val="crayon-v"/>
    <w:basedOn w:val="DefaultParagraphFont"/>
    <w:rsid w:val="00CD3220"/>
  </w:style>
  <w:style w:type="character" w:customStyle="1" w:styleId="Heading2Char">
    <w:name w:val="Heading 2 Char"/>
    <w:basedOn w:val="DefaultParagraphFont"/>
    <w:link w:val="Heading2"/>
    <w:uiPriority w:val="9"/>
    <w:rsid w:val="00C92A3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92A34"/>
    <w:rPr>
      <w:color w:val="0000FF"/>
      <w:u w:val="single"/>
    </w:rPr>
  </w:style>
  <w:style w:type="paragraph" w:styleId="Title">
    <w:name w:val="Title"/>
    <w:basedOn w:val="Normal"/>
    <w:next w:val="Normal"/>
    <w:link w:val="TitleChar"/>
    <w:uiPriority w:val="10"/>
    <w:qFormat/>
    <w:rsid w:val="00C92A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A3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92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A34"/>
  </w:style>
  <w:style w:type="paragraph" w:styleId="Footer">
    <w:name w:val="footer"/>
    <w:basedOn w:val="Normal"/>
    <w:link w:val="FooterChar"/>
    <w:uiPriority w:val="99"/>
    <w:unhideWhenUsed/>
    <w:rsid w:val="00C92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A34"/>
  </w:style>
  <w:style w:type="character" w:styleId="PlaceholderText">
    <w:name w:val="Placeholder Text"/>
    <w:basedOn w:val="DefaultParagraphFont"/>
    <w:uiPriority w:val="99"/>
    <w:semiHidden/>
    <w:rsid w:val="00C92A34"/>
    <w:rPr>
      <w:color w:val="808080"/>
    </w:rPr>
  </w:style>
  <w:style w:type="paragraph" w:styleId="Subtitle">
    <w:name w:val="Subtitle"/>
    <w:basedOn w:val="Normal"/>
    <w:next w:val="Normal"/>
    <w:link w:val="SubtitleChar"/>
    <w:uiPriority w:val="11"/>
    <w:qFormat/>
    <w:rsid w:val="00326DF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26DF2"/>
    <w:rPr>
      <w:rFonts w:eastAsiaTheme="minorEastAsia"/>
      <w:color w:val="5A5A5A" w:themeColor="text1" w:themeTint="A5"/>
      <w:spacing w:val="15"/>
    </w:rPr>
  </w:style>
  <w:style w:type="paragraph" w:styleId="NoSpacing">
    <w:name w:val="No Spacing"/>
    <w:link w:val="NoSpacingChar"/>
    <w:uiPriority w:val="1"/>
    <w:qFormat/>
    <w:rsid w:val="00326DF2"/>
    <w:pPr>
      <w:spacing w:after="0" w:line="240" w:lineRule="auto"/>
    </w:pPr>
    <w:rPr>
      <w:rFonts w:eastAsiaTheme="minorEastAsia"/>
    </w:rPr>
  </w:style>
  <w:style w:type="character" w:customStyle="1" w:styleId="NoSpacingChar">
    <w:name w:val="No Spacing Char"/>
    <w:basedOn w:val="DefaultParagraphFont"/>
    <w:link w:val="NoSpacing"/>
    <w:uiPriority w:val="1"/>
    <w:rsid w:val="00326DF2"/>
    <w:rPr>
      <w:rFonts w:eastAsiaTheme="minorEastAsia"/>
    </w:rPr>
  </w:style>
  <w:style w:type="paragraph" w:styleId="ListParagraph">
    <w:name w:val="List Paragraph"/>
    <w:basedOn w:val="Normal"/>
    <w:link w:val="ListParagraphChar"/>
    <w:uiPriority w:val="34"/>
    <w:qFormat/>
    <w:rsid w:val="003840D8"/>
    <w:pPr>
      <w:ind w:left="720"/>
      <w:contextualSpacing/>
    </w:pPr>
  </w:style>
  <w:style w:type="character" w:styleId="Emphasis">
    <w:name w:val="Emphasis"/>
    <w:basedOn w:val="DefaultParagraphFont"/>
    <w:uiPriority w:val="20"/>
    <w:qFormat/>
    <w:rsid w:val="00941F0F"/>
    <w:rPr>
      <w:i/>
      <w:iCs/>
    </w:rPr>
  </w:style>
  <w:style w:type="character" w:styleId="Strong">
    <w:name w:val="Strong"/>
    <w:basedOn w:val="DefaultParagraphFont"/>
    <w:uiPriority w:val="22"/>
    <w:qFormat/>
    <w:rsid w:val="00941F0F"/>
    <w:rPr>
      <w:b/>
      <w:bCs/>
    </w:rPr>
  </w:style>
  <w:style w:type="character" w:styleId="HTMLCode">
    <w:name w:val="HTML Code"/>
    <w:basedOn w:val="DefaultParagraphFont"/>
    <w:uiPriority w:val="99"/>
    <w:semiHidden/>
    <w:unhideWhenUsed/>
    <w:rsid w:val="00941F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23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31E9"/>
    <w:rPr>
      <w:rFonts w:ascii="Courier New" w:eastAsia="Times New Roman" w:hAnsi="Courier New" w:cs="Courier New"/>
      <w:sz w:val="20"/>
      <w:szCs w:val="20"/>
    </w:rPr>
  </w:style>
  <w:style w:type="character" w:customStyle="1" w:styleId="o">
    <w:name w:val="o"/>
    <w:basedOn w:val="DefaultParagraphFont"/>
    <w:rsid w:val="006231E9"/>
  </w:style>
  <w:style w:type="character" w:customStyle="1" w:styleId="n">
    <w:name w:val="n"/>
    <w:basedOn w:val="DefaultParagraphFont"/>
    <w:rsid w:val="006231E9"/>
  </w:style>
  <w:style w:type="paragraph" w:styleId="TOCHeading">
    <w:name w:val="TOC Heading"/>
    <w:basedOn w:val="Heading1"/>
    <w:next w:val="Normal"/>
    <w:uiPriority w:val="39"/>
    <w:unhideWhenUsed/>
    <w:qFormat/>
    <w:rsid w:val="00792B3D"/>
    <w:pPr>
      <w:outlineLvl w:val="9"/>
    </w:pPr>
  </w:style>
  <w:style w:type="paragraph" w:styleId="TOC2">
    <w:name w:val="toc 2"/>
    <w:basedOn w:val="Normal"/>
    <w:next w:val="Normal"/>
    <w:autoRedefine/>
    <w:uiPriority w:val="39"/>
    <w:unhideWhenUsed/>
    <w:rsid w:val="00792B3D"/>
    <w:pPr>
      <w:spacing w:after="100"/>
      <w:ind w:left="220"/>
    </w:pPr>
  </w:style>
  <w:style w:type="paragraph" w:styleId="TOC3">
    <w:name w:val="toc 3"/>
    <w:basedOn w:val="Normal"/>
    <w:next w:val="Normal"/>
    <w:autoRedefine/>
    <w:uiPriority w:val="39"/>
    <w:unhideWhenUsed/>
    <w:rsid w:val="00792B3D"/>
    <w:pPr>
      <w:spacing w:after="100"/>
      <w:ind w:left="440"/>
    </w:pPr>
  </w:style>
  <w:style w:type="paragraph" w:styleId="TableofAuthorities">
    <w:name w:val="table of authorities"/>
    <w:basedOn w:val="Normal"/>
    <w:next w:val="Normal"/>
    <w:uiPriority w:val="99"/>
    <w:semiHidden/>
    <w:unhideWhenUsed/>
    <w:rsid w:val="00507E7E"/>
    <w:pPr>
      <w:spacing w:after="0"/>
      <w:ind w:left="220" w:hanging="220"/>
    </w:pPr>
  </w:style>
  <w:style w:type="character" w:styleId="FollowedHyperlink">
    <w:name w:val="FollowedHyperlink"/>
    <w:basedOn w:val="DefaultParagraphFont"/>
    <w:uiPriority w:val="99"/>
    <w:semiHidden/>
    <w:unhideWhenUsed/>
    <w:rsid w:val="00D077A1"/>
    <w:rPr>
      <w:color w:val="954F72" w:themeColor="followedHyperlink"/>
      <w:u w:val="single"/>
    </w:rPr>
  </w:style>
  <w:style w:type="character" w:customStyle="1" w:styleId="ListParagraphChar">
    <w:name w:val="List Paragraph Char"/>
    <w:basedOn w:val="DefaultParagraphFont"/>
    <w:link w:val="ListParagraph"/>
    <w:uiPriority w:val="34"/>
    <w:rsid w:val="00577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50949">
      <w:bodyDiv w:val="1"/>
      <w:marLeft w:val="0"/>
      <w:marRight w:val="0"/>
      <w:marTop w:val="0"/>
      <w:marBottom w:val="0"/>
      <w:divBdr>
        <w:top w:val="none" w:sz="0" w:space="0" w:color="auto"/>
        <w:left w:val="none" w:sz="0" w:space="0" w:color="auto"/>
        <w:bottom w:val="none" w:sz="0" w:space="0" w:color="auto"/>
        <w:right w:val="none" w:sz="0" w:space="0" w:color="auto"/>
      </w:divBdr>
    </w:div>
    <w:div w:id="147868775">
      <w:bodyDiv w:val="1"/>
      <w:marLeft w:val="0"/>
      <w:marRight w:val="0"/>
      <w:marTop w:val="0"/>
      <w:marBottom w:val="0"/>
      <w:divBdr>
        <w:top w:val="none" w:sz="0" w:space="0" w:color="auto"/>
        <w:left w:val="none" w:sz="0" w:space="0" w:color="auto"/>
        <w:bottom w:val="none" w:sz="0" w:space="0" w:color="auto"/>
        <w:right w:val="none" w:sz="0" w:space="0" w:color="auto"/>
      </w:divBdr>
    </w:div>
    <w:div w:id="454367379">
      <w:bodyDiv w:val="1"/>
      <w:marLeft w:val="0"/>
      <w:marRight w:val="0"/>
      <w:marTop w:val="0"/>
      <w:marBottom w:val="0"/>
      <w:divBdr>
        <w:top w:val="none" w:sz="0" w:space="0" w:color="auto"/>
        <w:left w:val="none" w:sz="0" w:space="0" w:color="auto"/>
        <w:bottom w:val="none" w:sz="0" w:space="0" w:color="auto"/>
        <w:right w:val="none" w:sz="0" w:space="0" w:color="auto"/>
      </w:divBdr>
      <w:divsChild>
        <w:div w:id="1413429116">
          <w:marLeft w:val="0"/>
          <w:marRight w:val="0"/>
          <w:marTop w:val="0"/>
          <w:marBottom w:val="0"/>
          <w:divBdr>
            <w:top w:val="none" w:sz="0" w:space="0" w:color="auto"/>
            <w:left w:val="none" w:sz="0" w:space="0" w:color="auto"/>
            <w:bottom w:val="none" w:sz="0" w:space="0" w:color="auto"/>
            <w:right w:val="none" w:sz="0" w:space="0" w:color="auto"/>
          </w:divBdr>
          <w:divsChild>
            <w:div w:id="69246079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67446965">
      <w:bodyDiv w:val="1"/>
      <w:marLeft w:val="0"/>
      <w:marRight w:val="0"/>
      <w:marTop w:val="0"/>
      <w:marBottom w:val="0"/>
      <w:divBdr>
        <w:top w:val="none" w:sz="0" w:space="0" w:color="auto"/>
        <w:left w:val="none" w:sz="0" w:space="0" w:color="auto"/>
        <w:bottom w:val="none" w:sz="0" w:space="0" w:color="auto"/>
        <w:right w:val="none" w:sz="0" w:space="0" w:color="auto"/>
      </w:divBdr>
      <w:divsChild>
        <w:div w:id="111097597">
          <w:marLeft w:val="0"/>
          <w:marRight w:val="0"/>
          <w:marTop w:val="180"/>
          <w:marBottom w:val="180"/>
          <w:divBdr>
            <w:top w:val="none" w:sz="0" w:space="0" w:color="auto"/>
            <w:left w:val="none" w:sz="0" w:space="0" w:color="auto"/>
            <w:bottom w:val="none" w:sz="0" w:space="0" w:color="auto"/>
            <w:right w:val="none" w:sz="0" w:space="0" w:color="auto"/>
          </w:divBdr>
        </w:div>
      </w:divsChild>
    </w:div>
    <w:div w:id="781344166">
      <w:bodyDiv w:val="1"/>
      <w:marLeft w:val="0"/>
      <w:marRight w:val="0"/>
      <w:marTop w:val="0"/>
      <w:marBottom w:val="0"/>
      <w:divBdr>
        <w:top w:val="none" w:sz="0" w:space="0" w:color="auto"/>
        <w:left w:val="none" w:sz="0" w:space="0" w:color="auto"/>
        <w:bottom w:val="none" w:sz="0" w:space="0" w:color="auto"/>
        <w:right w:val="none" w:sz="0" w:space="0" w:color="auto"/>
      </w:divBdr>
      <w:divsChild>
        <w:div w:id="148401795">
          <w:marLeft w:val="0"/>
          <w:marRight w:val="0"/>
          <w:marTop w:val="0"/>
          <w:marBottom w:val="0"/>
          <w:divBdr>
            <w:top w:val="none" w:sz="0" w:space="0" w:color="auto"/>
            <w:left w:val="none" w:sz="0" w:space="0" w:color="auto"/>
            <w:bottom w:val="none" w:sz="0" w:space="0" w:color="auto"/>
            <w:right w:val="none" w:sz="0" w:space="0" w:color="auto"/>
          </w:divBdr>
          <w:divsChild>
            <w:div w:id="1148210085">
              <w:marLeft w:val="0"/>
              <w:marRight w:val="0"/>
              <w:marTop w:val="0"/>
              <w:marBottom w:val="0"/>
              <w:divBdr>
                <w:top w:val="none" w:sz="0" w:space="0" w:color="auto"/>
                <w:left w:val="none" w:sz="0" w:space="0" w:color="auto"/>
                <w:bottom w:val="none" w:sz="0" w:space="0" w:color="auto"/>
                <w:right w:val="none" w:sz="0" w:space="0" w:color="auto"/>
              </w:divBdr>
              <w:divsChild>
                <w:div w:id="1833525378">
                  <w:marLeft w:val="0"/>
                  <w:marRight w:val="0"/>
                  <w:marTop w:val="0"/>
                  <w:marBottom w:val="0"/>
                  <w:divBdr>
                    <w:top w:val="none" w:sz="0" w:space="0" w:color="auto"/>
                    <w:left w:val="none" w:sz="0" w:space="0" w:color="auto"/>
                    <w:bottom w:val="none" w:sz="0" w:space="0" w:color="auto"/>
                    <w:right w:val="none" w:sz="0" w:space="0" w:color="auto"/>
                  </w:divBdr>
                  <w:divsChild>
                    <w:div w:id="10528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259223">
      <w:bodyDiv w:val="1"/>
      <w:marLeft w:val="0"/>
      <w:marRight w:val="0"/>
      <w:marTop w:val="0"/>
      <w:marBottom w:val="0"/>
      <w:divBdr>
        <w:top w:val="none" w:sz="0" w:space="0" w:color="auto"/>
        <w:left w:val="none" w:sz="0" w:space="0" w:color="auto"/>
        <w:bottom w:val="none" w:sz="0" w:space="0" w:color="auto"/>
        <w:right w:val="none" w:sz="0" w:space="0" w:color="auto"/>
      </w:divBdr>
    </w:div>
    <w:div w:id="1237015020">
      <w:bodyDiv w:val="1"/>
      <w:marLeft w:val="0"/>
      <w:marRight w:val="0"/>
      <w:marTop w:val="0"/>
      <w:marBottom w:val="0"/>
      <w:divBdr>
        <w:top w:val="none" w:sz="0" w:space="0" w:color="auto"/>
        <w:left w:val="none" w:sz="0" w:space="0" w:color="auto"/>
        <w:bottom w:val="none" w:sz="0" w:space="0" w:color="auto"/>
        <w:right w:val="none" w:sz="0" w:space="0" w:color="auto"/>
      </w:divBdr>
      <w:divsChild>
        <w:div w:id="1469397678">
          <w:marLeft w:val="0"/>
          <w:marRight w:val="0"/>
          <w:marTop w:val="0"/>
          <w:marBottom w:val="0"/>
          <w:divBdr>
            <w:top w:val="none" w:sz="0" w:space="0" w:color="auto"/>
            <w:left w:val="none" w:sz="0" w:space="0" w:color="auto"/>
            <w:bottom w:val="none" w:sz="0" w:space="0" w:color="auto"/>
            <w:right w:val="none" w:sz="0" w:space="0" w:color="auto"/>
          </w:divBdr>
          <w:divsChild>
            <w:div w:id="1165782817">
              <w:marLeft w:val="0"/>
              <w:marRight w:val="0"/>
              <w:marTop w:val="180"/>
              <w:marBottom w:val="180"/>
              <w:divBdr>
                <w:top w:val="none" w:sz="0" w:space="0" w:color="auto"/>
                <w:left w:val="none" w:sz="0" w:space="0" w:color="auto"/>
                <w:bottom w:val="none" w:sz="0" w:space="0" w:color="auto"/>
                <w:right w:val="none" w:sz="0" w:space="0" w:color="auto"/>
              </w:divBdr>
            </w:div>
            <w:div w:id="985354097">
              <w:marLeft w:val="0"/>
              <w:marRight w:val="0"/>
              <w:marTop w:val="180"/>
              <w:marBottom w:val="180"/>
              <w:divBdr>
                <w:top w:val="none" w:sz="0" w:space="0" w:color="auto"/>
                <w:left w:val="none" w:sz="0" w:space="0" w:color="auto"/>
                <w:bottom w:val="none" w:sz="0" w:space="0" w:color="auto"/>
                <w:right w:val="none" w:sz="0" w:space="0" w:color="auto"/>
              </w:divBdr>
            </w:div>
            <w:div w:id="1222403344">
              <w:marLeft w:val="0"/>
              <w:marRight w:val="0"/>
              <w:marTop w:val="180"/>
              <w:marBottom w:val="180"/>
              <w:divBdr>
                <w:top w:val="none" w:sz="0" w:space="0" w:color="auto"/>
                <w:left w:val="none" w:sz="0" w:space="0" w:color="auto"/>
                <w:bottom w:val="none" w:sz="0" w:space="0" w:color="auto"/>
                <w:right w:val="none" w:sz="0" w:space="0" w:color="auto"/>
              </w:divBdr>
            </w:div>
            <w:div w:id="1744330831">
              <w:marLeft w:val="0"/>
              <w:marRight w:val="0"/>
              <w:marTop w:val="180"/>
              <w:marBottom w:val="180"/>
              <w:divBdr>
                <w:top w:val="none" w:sz="0" w:space="0" w:color="auto"/>
                <w:left w:val="none" w:sz="0" w:space="0" w:color="auto"/>
                <w:bottom w:val="none" w:sz="0" w:space="0" w:color="auto"/>
                <w:right w:val="none" w:sz="0" w:space="0" w:color="auto"/>
              </w:divBdr>
            </w:div>
            <w:div w:id="1770007347">
              <w:marLeft w:val="0"/>
              <w:marRight w:val="0"/>
              <w:marTop w:val="180"/>
              <w:marBottom w:val="180"/>
              <w:divBdr>
                <w:top w:val="none" w:sz="0" w:space="0" w:color="auto"/>
                <w:left w:val="none" w:sz="0" w:space="0" w:color="auto"/>
                <w:bottom w:val="none" w:sz="0" w:space="0" w:color="auto"/>
                <w:right w:val="none" w:sz="0" w:space="0" w:color="auto"/>
              </w:divBdr>
            </w:div>
            <w:div w:id="114584989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77139394">
      <w:bodyDiv w:val="1"/>
      <w:marLeft w:val="0"/>
      <w:marRight w:val="0"/>
      <w:marTop w:val="0"/>
      <w:marBottom w:val="0"/>
      <w:divBdr>
        <w:top w:val="none" w:sz="0" w:space="0" w:color="auto"/>
        <w:left w:val="none" w:sz="0" w:space="0" w:color="auto"/>
        <w:bottom w:val="none" w:sz="0" w:space="0" w:color="auto"/>
        <w:right w:val="none" w:sz="0" w:space="0" w:color="auto"/>
      </w:divBdr>
    </w:div>
    <w:div w:id="1595475561">
      <w:bodyDiv w:val="1"/>
      <w:marLeft w:val="0"/>
      <w:marRight w:val="0"/>
      <w:marTop w:val="0"/>
      <w:marBottom w:val="0"/>
      <w:divBdr>
        <w:top w:val="none" w:sz="0" w:space="0" w:color="auto"/>
        <w:left w:val="none" w:sz="0" w:space="0" w:color="auto"/>
        <w:bottom w:val="none" w:sz="0" w:space="0" w:color="auto"/>
        <w:right w:val="none" w:sz="0" w:space="0" w:color="auto"/>
      </w:divBdr>
      <w:divsChild>
        <w:div w:id="1641154823">
          <w:marLeft w:val="0"/>
          <w:marRight w:val="0"/>
          <w:marTop w:val="180"/>
          <w:marBottom w:val="180"/>
          <w:divBdr>
            <w:top w:val="none" w:sz="0" w:space="0" w:color="auto"/>
            <w:left w:val="none" w:sz="0" w:space="0" w:color="auto"/>
            <w:bottom w:val="none" w:sz="0" w:space="0" w:color="auto"/>
            <w:right w:val="none" w:sz="0" w:space="0" w:color="auto"/>
          </w:divBdr>
        </w:div>
      </w:divsChild>
    </w:div>
    <w:div w:id="1785804548">
      <w:bodyDiv w:val="1"/>
      <w:marLeft w:val="0"/>
      <w:marRight w:val="0"/>
      <w:marTop w:val="0"/>
      <w:marBottom w:val="0"/>
      <w:divBdr>
        <w:top w:val="none" w:sz="0" w:space="0" w:color="auto"/>
        <w:left w:val="none" w:sz="0" w:space="0" w:color="auto"/>
        <w:bottom w:val="none" w:sz="0" w:space="0" w:color="auto"/>
        <w:right w:val="none" w:sz="0" w:space="0" w:color="auto"/>
      </w:divBdr>
      <w:divsChild>
        <w:div w:id="1092435655">
          <w:marLeft w:val="0"/>
          <w:marRight w:val="0"/>
          <w:marTop w:val="180"/>
          <w:marBottom w:val="180"/>
          <w:divBdr>
            <w:top w:val="none" w:sz="0" w:space="0" w:color="auto"/>
            <w:left w:val="none" w:sz="0" w:space="0" w:color="auto"/>
            <w:bottom w:val="none" w:sz="0" w:space="0" w:color="auto"/>
            <w:right w:val="none" w:sz="0" w:space="0" w:color="auto"/>
          </w:divBdr>
        </w:div>
      </w:divsChild>
    </w:div>
    <w:div w:id="2016955143">
      <w:bodyDiv w:val="1"/>
      <w:marLeft w:val="0"/>
      <w:marRight w:val="0"/>
      <w:marTop w:val="0"/>
      <w:marBottom w:val="0"/>
      <w:divBdr>
        <w:top w:val="none" w:sz="0" w:space="0" w:color="auto"/>
        <w:left w:val="none" w:sz="0" w:space="0" w:color="auto"/>
        <w:bottom w:val="none" w:sz="0" w:space="0" w:color="auto"/>
        <w:right w:val="none" w:sz="0" w:space="0" w:color="auto"/>
      </w:divBdr>
    </w:div>
    <w:div w:id="206984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ools.ietf.org/html/draft-ietf-netconf-yang-push-00" TargetMode="External"/><Relationship Id="rId18" Type="http://schemas.openxmlformats.org/officeDocument/2006/relationships/image" Target="media/image7.png"/><Relationship Id="rId26" Type="http://schemas.openxmlformats.org/officeDocument/2006/relationships/oleObject" Target="embeddings/oleObject2.bin"/><Relationship Id="rId39" Type="http://schemas.openxmlformats.org/officeDocument/2006/relationships/oleObject" Target="embeddings/oleObject11.bin"/><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oleObject" Target="embeddings/oleObject9.bin"/><Relationship Id="rId42" Type="http://schemas.openxmlformats.org/officeDocument/2006/relationships/image" Target="media/image18.emf"/><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oleObject" Target="embeddings/oleObject8.bin"/><Relationship Id="rId38" Type="http://schemas.openxmlformats.org/officeDocument/2006/relationships/image" Target="media/image16.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oleObject" Target="embeddings/oleObject4.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oleObject" Target="embeddings/oleObject7.bin"/><Relationship Id="rId37" Type="http://schemas.openxmlformats.org/officeDocument/2006/relationships/hyperlink" Target="file:///C:\Users\ckempapu\Desktop\IOS-XE-PubSub\Web-pages\org\opendaylight\yangpush\subscription\YangpushSubscriptionEngine.html" TargetMode="External"/><Relationship Id="rId40" Type="http://schemas.openxmlformats.org/officeDocument/2006/relationships/image" Target="media/image17.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git.opendaylight.org/gerrit/p/yang-push.git" TargetMode="External"/><Relationship Id="rId28" Type="http://schemas.openxmlformats.org/officeDocument/2006/relationships/oleObject" Target="embeddings/oleObject3.bin"/><Relationship Id="rId36" Type="http://schemas.openxmlformats.org/officeDocument/2006/relationships/oleObject" Target="embeddings/oleObject10.bin"/><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oleObject" Target="embeddings/oleObject6.bin"/><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oleObject" Target="embeddings/oleObject5.bin"/><Relationship Id="rId35" Type="http://schemas.openxmlformats.org/officeDocument/2006/relationships/image" Target="media/image15.emf"/><Relationship Id="rId43"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contains the design and code change for Establish-subscription RPC in stable boron release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392E74-0D61-4216-9967-63ECFC82D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2321</Words>
  <Characters>13232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OpenDaylight stable Boron Documentation</vt:lpstr>
    </vt:vector>
  </TitlesOfParts>
  <Company>Cisco Systems, Inc.</Company>
  <LinksUpToDate>false</LinksUpToDate>
  <CharactersWithSpaces>15522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OpenDaylight stable Boron Documentation</dc:title>
  <dc:subject>RPC Establish Subscription Design Document</dc:subject>
  <dc:creator>ckempapu - TECH MAHINDRA LIM at Cisco)</dc:creator>
  <cp:keywords/>
  <dc:description/>
  <cp:lastModifiedBy>Chandrakala Kempapura -X (ckempapu - TECH MAHINDRA LIM at Cisco)</cp:lastModifiedBy>
  <cp:revision>2</cp:revision>
  <dcterms:created xsi:type="dcterms:W3CDTF">2017-09-08T08:40:00Z</dcterms:created>
  <dcterms:modified xsi:type="dcterms:W3CDTF">2017-09-08T08:40:00Z</dcterms:modified>
</cp:coreProperties>
</file>