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E942D" w14:textId="77777777" w:rsidR="00B34F23" w:rsidRDefault="00B34F23">
      <w:pPr>
        <w:rPr>
          <w:b/>
          <w:bCs/>
          <w:sz w:val="44"/>
          <w:szCs w:val="44"/>
        </w:rPr>
      </w:pPr>
    </w:p>
    <w:p w14:paraId="35F74855" w14:textId="77777777" w:rsidR="009965C4" w:rsidRDefault="00B34F23">
      <w:pPr>
        <w:rPr>
          <w:b/>
          <w:bCs/>
        </w:rPr>
      </w:pPr>
      <w:r w:rsidRPr="00B34F23">
        <w:rPr>
          <w:b/>
          <w:bCs/>
          <w:sz w:val="44"/>
          <w:szCs w:val="44"/>
        </w:rPr>
        <w:t>Project Development Overview</w:t>
      </w:r>
      <w:r>
        <w:rPr>
          <w:b/>
          <w:bCs/>
          <w:sz w:val="44"/>
          <w:szCs w:val="44"/>
        </w:rPr>
        <w:t>:</w:t>
      </w:r>
    </w:p>
    <w:p w14:paraId="6A9EB161" w14:textId="77777777" w:rsidR="00B34F23" w:rsidRPr="00B34F23" w:rsidRDefault="00B34F23" w:rsidP="00B34F23">
      <w:pPr>
        <w:rPr>
          <w:b/>
          <w:bCs/>
        </w:rPr>
      </w:pPr>
      <w:r w:rsidRPr="00B34F23">
        <w:rPr>
          <w:rFonts w:ascii="Segoe UI Emoji" w:hAnsi="Segoe UI Emoji" w:cs="Segoe UI Emoji"/>
          <w:b/>
          <w:bCs/>
        </w:rPr>
        <w:t>🔹</w:t>
      </w:r>
      <w:r w:rsidRPr="00B34F23">
        <w:rPr>
          <w:b/>
          <w:bCs/>
        </w:rPr>
        <w:t xml:space="preserve"> Objective:</w:t>
      </w:r>
    </w:p>
    <w:p w14:paraId="6507C189" w14:textId="77777777" w:rsidR="00B34F23" w:rsidRPr="00446F9B" w:rsidRDefault="00B34F23" w:rsidP="00B34F23">
      <w:pPr>
        <w:rPr>
          <w:sz w:val="36"/>
          <w:szCs w:val="36"/>
        </w:rPr>
      </w:pPr>
      <w:r w:rsidRPr="00446F9B">
        <w:rPr>
          <w:sz w:val="36"/>
          <w:szCs w:val="36"/>
        </w:rPr>
        <w:t xml:space="preserve">The goal of this project is to develop </w:t>
      </w:r>
      <w:r w:rsidRPr="00446F9B">
        <w:rPr>
          <w:b/>
          <w:bCs/>
          <w:sz w:val="36"/>
          <w:szCs w:val="36"/>
        </w:rPr>
        <w:t>Health AI</w:t>
      </w:r>
      <w:r w:rsidRPr="00446F9B">
        <w:rPr>
          <w:sz w:val="36"/>
          <w:szCs w:val="36"/>
        </w:rPr>
        <w:t xml:space="preserve">, an intelligent, AI-powered healthcare assistant that leverages IBM's </w:t>
      </w:r>
      <w:r w:rsidRPr="00446F9B">
        <w:rPr>
          <w:b/>
          <w:bCs/>
          <w:sz w:val="36"/>
          <w:szCs w:val="36"/>
        </w:rPr>
        <w:t>Granite foundation models</w:t>
      </w:r>
      <w:r w:rsidRPr="00446F9B">
        <w:rPr>
          <w:sz w:val="36"/>
          <w:szCs w:val="36"/>
        </w:rPr>
        <w:t xml:space="preserve"> to assist users—patients, doctors, and medical staff—with medical information, symptom analysis, health-related Q&amp;A, and clinical note summarization.</w:t>
      </w:r>
    </w:p>
    <w:p w14:paraId="759882CD" w14:textId="77777777" w:rsidR="00B34F23" w:rsidRPr="00446F9B" w:rsidRDefault="00000000" w:rsidP="00B34F23">
      <w:pPr>
        <w:rPr>
          <w:sz w:val="36"/>
          <w:szCs w:val="36"/>
        </w:rPr>
      </w:pPr>
      <w:r w:rsidRPr="00446F9B">
        <w:rPr>
          <w:sz w:val="36"/>
          <w:szCs w:val="36"/>
        </w:rPr>
        <w:pict w14:anchorId="4048E830">
          <v:rect id="_x0000_i1025" style="width:0;height:1.5pt" o:hralign="center" o:hrstd="t" o:hr="t" fillcolor="#a0a0a0" stroked="f"/>
        </w:pict>
      </w:r>
    </w:p>
    <w:p w14:paraId="76DEF119" w14:textId="77777777" w:rsidR="00B34F23" w:rsidRPr="00446F9B" w:rsidRDefault="00B34F23" w:rsidP="00B34F23">
      <w:pPr>
        <w:rPr>
          <w:b/>
          <w:bCs/>
          <w:sz w:val="36"/>
          <w:szCs w:val="36"/>
        </w:rPr>
      </w:pPr>
      <w:r w:rsidRPr="00446F9B">
        <w:rPr>
          <w:rFonts w:ascii="Segoe UI Emoji" w:hAnsi="Segoe UI Emoji" w:cs="Segoe UI Emoji"/>
          <w:b/>
          <w:bCs/>
          <w:sz w:val="36"/>
          <w:szCs w:val="36"/>
        </w:rPr>
        <w:t>🔹</w:t>
      </w:r>
      <w:r w:rsidRPr="00446F9B">
        <w:rPr>
          <w:b/>
          <w:bCs/>
          <w:sz w:val="36"/>
          <w:szCs w:val="36"/>
        </w:rPr>
        <w:t xml:space="preserve"> Key Development Stages</w:t>
      </w:r>
    </w:p>
    <w:p w14:paraId="61D44B62" w14:textId="77777777" w:rsidR="00B34F23" w:rsidRPr="00446F9B" w:rsidRDefault="00B34F23" w:rsidP="00B34F23">
      <w:pPr>
        <w:rPr>
          <w:b/>
          <w:bCs/>
          <w:sz w:val="36"/>
          <w:szCs w:val="36"/>
        </w:rPr>
      </w:pPr>
      <w:r w:rsidRPr="00446F9B">
        <w:rPr>
          <w:rFonts w:ascii="Segoe UI Emoji" w:hAnsi="Segoe UI Emoji" w:cs="Segoe UI Emoji"/>
          <w:b/>
          <w:bCs/>
          <w:sz w:val="36"/>
          <w:szCs w:val="36"/>
        </w:rPr>
        <w:t>✅</w:t>
      </w:r>
      <w:r w:rsidRPr="00446F9B">
        <w:rPr>
          <w:b/>
          <w:bCs/>
          <w:sz w:val="36"/>
          <w:szCs w:val="36"/>
        </w:rPr>
        <w:t xml:space="preserve"> 1. Model Selection &amp; Architecture Design</w:t>
      </w:r>
    </w:p>
    <w:p w14:paraId="285CDFD2" w14:textId="77777777" w:rsidR="00B34F23" w:rsidRPr="00446F9B" w:rsidRDefault="00B34F23" w:rsidP="00B34F23">
      <w:pPr>
        <w:numPr>
          <w:ilvl w:val="0"/>
          <w:numId w:val="1"/>
        </w:numPr>
        <w:rPr>
          <w:sz w:val="36"/>
          <w:szCs w:val="36"/>
        </w:rPr>
      </w:pPr>
      <w:r w:rsidRPr="00446F9B">
        <w:rPr>
          <w:sz w:val="36"/>
          <w:szCs w:val="36"/>
        </w:rPr>
        <w:t xml:space="preserve">Selected </w:t>
      </w:r>
      <w:r w:rsidRPr="00446F9B">
        <w:rPr>
          <w:b/>
          <w:bCs/>
          <w:sz w:val="36"/>
          <w:szCs w:val="36"/>
        </w:rPr>
        <w:t>IBM Granite</w:t>
      </w:r>
      <w:r w:rsidRPr="00446F9B">
        <w:rPr>
          <w:sz w:val="36"/>
          <w:szCs w:val="36"/>
        </w:rPr>
        <w:t xml:space="preserve"> model from watsonx.ai for its enterprise-grade, healthcare-suitable capabilities.</w:t>
      </w:r>
    </w:p>
    <w:p w14:paraId="0E034060" w14:textId="77777777" w:rsidR="00B34F23" w:rsidRPr="00446F9B" w:rsidRDefault="00B34F23" w:rsidP="00B34F23">
      <w:pPr>
        <w:numPr>
          <w:ilvl w:val="0"/>
          <w:numId w:val="1"/>
        </w:numPr>
        <w:rPr>
          <w:sz w:val="36"/>
          <w:szCs w:val="36"/>
        </w:rPr>
      </w:pPr>
      <w:r w:rsidRPr="00446F9B">
        <w:rPr>
          <w:sz w:val="36"/>
          <w:szCs w:val="36"/>
        </w:rPr>
        <w:t>Designed a scalable architecture including frontend, backend (app.py), Granite API integration, and a secure data layer.</w:t>
      </w:r>
    </w:p>
    <w:p w14:paraId="2DC9687C" w14:textId="77777777" w:rsidR="00B34F23" w:rsidRPr="00446F9B" w:rsidRDefault="00000000" w:rsidP="00B34F23">
      <w:pPr>
        <w:rPr>
          <w:sz w:val="36"/>
          <w:szCs w:val="36"/>
        </w:rPr>
      </w:pPr>
      <w:r w:rsidRPr="00446F9B">
        <w:rPr>
          <w:sz w:val="36"/>
          <w:szCs w:val="36"/>
        </w:rPr>
        <w:pict w14:anchorId="48004291">
          <v:rect id="_x0000_i1026" style="width:0;height:1.5pt" o:hralign="center" o:hrstd="t" o:hr="t" fillcolor="#a0a0a0" stroked="f"/>
        </w:pict>
      </w:r>
    </w:p>
    <w:p w14:paraId="22BA2D13" w14:textId="77777777" w:rsidR="00B34F23" w:rsidRPr="00446F9B" w:rsidRDefault="00B34F23" w:rsidP="00B34F23">
      <w:pPr>
        <w:rPr>
          <w:b/>
          <w:bCs/>
          <w:sz w:val="36"/>
          <w:szCs w:val="36"/>
        </w:rPr>
      </w:pPr>
      <w:r w:rsidRPr="00446F9B">
        <w:rPr>
          <w:rFonts w:ascii="Segoe UI Emoji" w:hAnsi="Segoe UI Emoji" w:cs="Segoe UI Emoji"/>
          <w:b/>
          <w:bCs/>
          <w:sz w:val="36"/>
          <w:szCs w:val="36"/>
        </w:rPr>
        <w:t>✅</w:t>
      </w:r>
      <w:r w:rsidRPr="00446F9B">
        <w:rPr>
          <w:b/>
          <w:bCs/>
          <w:sz w:val="36"/>
          <w:szCs w:val="36"/>
        </w:rPr>
        <w:t xml:space="preserve"> 2. Core Functionalities Implementation</w:t>
      </w:r>
    </w:p>
    <w:p w14:paraId="5B5FE514" w14:textId="77777777" w:rsidR="00B34F23" w:rsidRPr="00446F9B" w:rsidRDefault="00B34F23" w:rsidP="00B34F23">
      <w:pPr>
        <w:numPr>
          <w:ilvl w:val="0"/>
          <w:numId w:val="2"/>
        </w:numPr>
        <w:rPr>
          <w:sz w:val="36"/>
          <w:szCs w:val="36"/>
        </w:rPr>
      </w:pPr>
      <w:r w:rsidRPr="00446F9B">
        <w:rPr>
          <w:sz w:val="36"/>
          <w:szCs w:val="36"/>
        </w:rPr>
        <w:t>Developed essential features like:</w:t>
      </w:r>
    </w:p>
    <w:p w14:paraId="08E40C6E" w14:textId="77777777" w:rsidR="00B34F23" w:rsidRPr="00446F9B" w:rsidRDefault="00B34F23" w:rsidP="00B34F23">
      <w:pPr>
        <w:numPr>
          <w:ilvl w:val="1"/>
          <w:numId w:val="2"/>
        </w:numPr>
        <w:rPr>
          <w:sz w:val="36"/>
          <w:szCs w:val="36"/>
        </w:rPr>
      </w:pPr>
      <w:r w:rsidRPr="00446F9B">
        <w:rPr>
          <w:sz w:val="36"/>
          <w:szCs w:val="36"/>
        </w:rPr>
        <w:t>Symptom checker</w:t>
      </w:r>
    </w:p>
    <w:p w14:paraId="2FBD9B79" w14:textId="77777777" w:rsidR="00B34F23" w:rsidRPr="00446F9B" w:rsidRDefault="00B34F23" w:rsidP="00B34F23">
      <w:pPr>
        <w:numPr>
          <w:ilvl w:val="1"/>
          <w:numId w:val="2"/>
        </w:numPr>
        <w:rPr>
          <w:sz w:val="36"/>
          <w:szCs w:val="36"/>
        </w:rPr>
      </w:pPr>
      <w:r w:rsidRPr="00446F9B">
        <w:rPr>
          <w:sz w:val="36"/>
          <w:szCs w:val="36"/>
        </w:rPr>
        <w:t>Medical Q&amp;A</w:t>
      </w:r>
    </w:p>
    <w:p w14:paraId="18023DB0" w14:textId="77777777" w:rsidR="00B34F23" w:rsidRPr="00446F9B" w:rsidRDefault="00B34F23" w:rsidP="00B34F23">
      <w:pPr>
        <w:numPr>
          <w:ilvl w:val="1"/>
          <w:numId w:val="2"/>
        </w:numPr>
        <w:rPr>
          <w:sz w:val="36"/>
          <w:szCs w:val="36"/>
        </w:rPr>
      </w:pPr>
      <w:r w:rsidRPr="00446F9B">
        <w:rPr>
          <w:sz w:val="36"/>
          <w:szCs w:val="36"/>
        </w:rPr>
        <w:lastRenderedPageBreak/>
        <w:t>EHR summarizer</w:t>
      </w:r>
    </w:p>
    <w:p w14:paraId="29053C6A" w14:textId="77777777" w:rsidR="00B34F23" w:rsidRPr="00446F9B" w:rsidRDefault="00B34F23" w:rsidP="00B34F23">
      <w:pPr>
        <w:numPr>
          <w:ilvl w:val="1"/>
          <w:numId w:val="2"/>
        </w:numPr>
        <w:rPr>
          <w:sz w:val="36"/>
          <w:szCs w:val="36"/>
        </w:rPr>
      </w:pPr>
      <w:r w:rsidRPr="00446F9B">
        <w:rPr>
          <w:sz w:val="36"/>
          <w:szCs w:val="36"/>
        </w:rPr>
        <w:t>Appointment assistant</w:t>
      </w:r>
    </w:p>
    <w:p w14:paraId="48EB802E" w14:textId="77777777" w:rsidR="00B34F23" w:rsidRPr="00446F9B" w:rsidRDefault="00B34F23" w:rsidP="00B34F23">
      <w:pPr>
        <w:numPr>
          <w:ilvl w:val="0"/>
          <w:numId w:val="2"/>
        </w:numPr>
        <w:rPr>
          <w:sz w:val="36"/>
          <w:szCs w:val="36"/>
        </w:rPr>
      </w:pPr>
      <w:r w:rsidRPr="00446F9B">
        <w:rPr>
          <w:sz w:val="36"/>
          <w:szCs w:val="36"/>
        </w:rPr>
        <w:t>Used dynamic prompt generation to interface with Granite effectively.</w:t>
      </w:r>
    </w:p>
    <w:p w14:paraId="0DA13E1B" w14:textId="77777777" w:rsidR="00B34F23" w:rsidRPr="00446F9B" w:rsidRDefault="00000000" w:rsidP="00B34F23">
      <w:pPr>
        <w:rPr>
          <w:sz w:val="36"/>
          <w:szCs w:val="36"/>
        </w:rPr>
      </w:pPr>
      <w:r w:rsidRPr="00446F9B">
        <w:rPr>
          <w:sz w:val="36"/>
          <w:szCs w:val="36"/>
        </w:rPr>
        <w:pict w14:anchorId="4D06994E">
          <v:rect id="_x0000_i1027" style="width:0;height:1.5pt" o:hralign="center" o:hrstd="t" o:hr="t" fillcolor="#a0a0a0" stroked="f"/>
        </w:pict>
      </w:r>
    </w:p>
    <w:p w14:paraId="7DD839AB" w14:textId="77777777" w:rsidR="00B34F23" w:rsidRPr="00446F9B" w:rsidRDefault="00B34F23" w:rsidP="00B34F23">
      <w:pPr>
        <w:rPr>
          <w:b/>
          <w:bCs/>
          <w:sz w:val="36"/>
          <w:szCs w:val="36"/>
        </w:rPr>
      </w:pPr>
      <w:r w:rsidRPr="00446F9B">
        <w:rPr>
          <w:rFonts w:ascii="Segoe UI Emoji" w:hAnsi="Segoe UI Emoji" w:cs="Segoe UI Emoji"/>
          <w:b/>
          <w:bCs/>
          <w:sz w:val="36"/>
          <w:szCs w:val="36"/>
        </w:rPr>
        <w:t>✅</w:t>
      </w:r>
      <w:r w:rsidRPr="00446F9B">
        <w:rPr>
          <w:b/>
          <w:bCs/>
          <w:sz w:val="36"/>
          <w:szCs w:val="36"/>
        </w:rPr>
        <w:t xml:space="preserve"> 3. app.py Development (Backend Logic)</w:t>
      </w:r>
    </w:p>
    <w:p w14:paraId="6B29473C" w14:textId="77777777" w:rsidR="00B34F23" w:rsidRPr="00446F9B" w:rsidRDefault="00B34F23" w:rsidP="00B34F23">
      <w:pPr>
        <w:numPr>
          <w:ilvl w:val="0"/>
          <w:numId w:val="3"/>
        </w:numPr>
        <w:rPr>
          <w:sz w:val="36"/>
          <w:szCs w:val="36"/>
        </w:rPr>
      </w:pPr>
      <w:r w:rsidRPr="00446F9B">
        <w:rPr>
          <w:sz w:val="36"/>
          <w:szCs w:val="36"/>
        </w:rPr>
        <w:t xml:space="preserve">Created the main backend app using </w:t>
      </w:r>
      <w:proofErr w:type="spellStart"/>
      <w:r w:rsidRPr="00446F9B">
        <w:rPr>
          <w:b/>
          <w:bCs/>
          <w:sz w:val="36"/>
          <w:szCs w:val="36"/>
        </w:rPr>
        <w:t>FastAPI</w:t>
      </w:r>
      <w:proofErr w:type="spellEnd"/>
      <w:r w:rsidRPr="00446F9B">
        <w:rPr>
          <w:sz w:val="36"/>
          <w:szCs w:val="36"/>
        </w:rPr>
        <w:t xml:space="preserve"> or Flask.</w:t>
      </w:r>
    </w:p>
    <w:p w14:paraId="299EBB37" w14:textId="77777777" w:rsidR="00B34F23" w:rsidRPr="00446F9B" w:rsidRDefault="00B34F23" w:rsidP="00B34F23">
      <w:pPr>
        <w:numPr>
          <w:ilvl w:val="0"/>
          <w:numId w:val="3"/>
        </w:numPr>
        <w:rPr>
          <w:sz w:val="36"/>
          <w:szCs w:val="36"/>
        </w:rPr>
      </w:pPr>
      <w:r w:rsidRPr="00446F9B">
        <w:rPr>
          <w:sz w:val="36"/>
          <w:szCs w:val="36"/>
        </w:rPr>
        <w:t>Managed user input, task routing, prompt generation, and model integration.</w:t>
      </w:r>
    </w:p>
    <w:p w14:paraId="4980EE8B" w14:textId="77777777" w:rsidR="00B34F23" w:rsidRPr="00446F9B" w:rsidRDefault="00B34F23" w:rsidP="00B34F23">
      <w:pPr>
        <w:numPr>
          <w:ilvl w:val="0"/>
          <w:numId w:val="3"/>
        </w:numPr>
        <w:rPr>
          <w:sz w:val="36"/>
          <w:szCs w:val="36"/>
        </w:rPr>
      </w:pPr>
      <w:r w:rsidRPr="00446F9B">
        <w:rPr>
          <w:sz w:val="36"/>
          <w:szCs w:val="36"/>
        </w:rPr>
        <w:t>Served as the connection point between frontend and the Granite model.</w:t>
      </w:r>
    </w:p>
    <w:p w14:paraId="724C21DC" w14:textId="77777777" w:rsidR="00B34F23" w:rsidRPr="00446F9B" w:rsidRDefault="00000000" w:rsidP="00B34F23">
      <w:pPr>
        <w:rPr>
          <w:sz w:val="36"/>
          <w:szCs w:val="36"/>
        </w:rPr>
      </w:pPr>
      <w:r w:rsidRPr="00446F9B">
        <w:rPr>
          <w:sz w:val="36"/>
          <w:szCs w:val="36"/>
        </w:rPr>
        <w:pict w14:anchorId="11341D01">
          <v:rect id="_x0000_i1028" style="width:0;height:1.5pt" o:hralign="center" o:hrstd="t" o:hr="t" fillcolor="#a0a0a0" stroked="f"/>
        </w:pict>
      </w:r>
    </w:p>
    <w:p w14:paraId="6DBBED2E" w14:textId="77777777" w:rsidR="00B34F23" w:rsidRPr="00446F9B" w:rsidRDefault="00B34F23" w:rsidP="00B34F23">
      <w:pPr>
        <w:rPr>
          <w:b/>
          <w:bCs/>
          <w:sz w:val="36"/>
          <w:szCs w:val="36"/>
        </w:rPr>
      </w:pPr>
      <w:r w:rsidRPr="00446F9B">
        <w:rPr>
          <w:rFonts w:ascii="Segoe UI Emoji" w:hAnsi="Segoe UI Emoji" w:cs="Segoe UI Emoji"/>
          <w:b/>
          <w:bCs/>
          <w:sz w:val="36"/>
          <w:szCs w:val="36"/>
        </w:rPr>
        <w:t>✅</w:t>
      </w:r>
      <w:r w:rsidRPr="00446F9B">
        <w:rPr>
          <w:b/>
          <w:bCs/>
          <w:sz w:val="36"/>
          <w:szCs w:val="36"/>
        </w:rPr>
        <w:t xml:space="preserve"> 4. Main Application Logic</w:t>
      </w:r>
    </w:p>
    <w:p w14:paraId="5D86EC14" w14:textId="77777777" w:rsidR="00B34F23" w:rsidRPr="00446F9B" w:rsidRDefault="00B34F23" w:rsidP="00B34F23">
      <w:pPr>
        <w:numPr>
          <w:ilvl w:val="0"/>
          <w:numId w:val="4"/>
        </w:numPr>
        <w:rPr>
          <w:sz w:val="36"/>
          <w:szCs w:val="36"/>
        </w:rPr>
      </w:pPr>
      <w:r w:rsidRPr="00446F9B">
        <w:rPr>
          <w:sz w:val="36"/>
          <w:szCs w:val="36"/>
        </w:rPr>
        <w:t>Built modular functions to handle different user tasks.</w:t>
      </w:r>
    </w:p>
    <w:p w14:paraId="1C1BAA89" w14:textId="77777777" w:rsidR="00B34F23" w:rsidRPr="00446F9B" w:rsidRDefault="00B34F23" w:rsidP="00B34F23">
      <w:pPr>
        <w:numPr>
          <w:ilvl w:val="0"/>
          <w:numId w:val="4"/>
        </w:numPr>
        <w:rPr>
          <w:sz w:val="36"/>
          <w:szCs w:val="36"/>
        </w:rPr>
      </w:pPr>
      <w:r w:rsidRPr="00446F9B">
        <w:rPr>
          <w:sz w:val="36"/>
          <w:szCs w:val="36"/>
        </w:rPr>
        <w:t>Ensured secure and efficient communication with IBM Granite API.</w:t>
      </w:r>
    </w:p>
    <w:p w14:paraId="6C6A197E" w14:textId="77777777" w:rsidR="00B34F23" w:rsidRPr="00446F9B" w:rsidRDefault="00B34F23" w:rsidP="00B34F23">
      <w:pPr>
        <w:numPr>
          <w:ilvl w:val="0"/>
          <w:numId w:val="4"/>
        </w:numPr>
        <w:rPr>
          <w:sz w:val="36"/>
          <w:szCs w:val="36"/>
        </w:rPr>
      </w:pPr>
      <w:r w:rsidRPr="00446F9B">
        <w:rPr>
          <w:sz w:val="36"/>
          <w:szCs w:val="36"/>
        </w:rPr>
        <w:t>Added error handling, logging, and structured response formatting.</w:t>
      </w:r>
    </w:p>
    <w:p w14:paraId="3D60DACE" w14:textId="77777777" w:rsidR="00B34F23" w:rsidRPr="00446F9B" w:rsidRDefault="00000000" w:rsidP="00B34F23">
      <w:pPr>
        <w:rPr>
          <w:sz w:val="36"/>
          <w:szCs w:val="36"/>
        </w:rPr>
      </w:pPr>
      <w:r w:rsidRPr="00446F9B">
        <w:rPr>
          <w:sz w:val="36"/>
          <w:szCs w:val="36"/>
        </w:rPr>
        <w:pict w14:anchorId="174976C6">
          <v:rect id="_x0000_i1029" style="width:0;height:1.5pt" o:hralign="center" o:hrstd="t" o:hr="t" fillcolor="#a0a0a0" stroked="f"/>
        </w:pict>
      </w:r>
    </w:p>
    <w:p w14:paraId="47B6D732" w14:textId="77777777" w:rsidR="00B34F23" w:rsidRPr="00446F9B" w:rsidRDefault="00B34F23" w:rsidP="00B34F23">
      <w:pPr>
        <w:rPr>
          <w:b/>
          <w:bCs/>
          <w:sz w:val="36"/>
          <w:szCs w:val="36"/>
        </w:rPr>
      </w:pPr>
      <w:r w:rsidRPr="00446F9B">
        <w:rPr>
          <w:rFonts w:ascii="Segoe UI Emoji" w:hAnsi="Segoe UI Emoji" w:cs="Segoe UI Emoji"/>
          <w:b/>
          <w:bCs/>
          <w:sz w:val="36"/>
          <w:szCs w:val="36"/>
        </w:rPr>
        <w:t>✅</w:t>
      </w:r>
      <w:r w:rsidRPr="00446F9B">
        <w:rPr>
          <w:b/>
          <w:bCs/>
          <w:sz w:val="36"/>
          <w:szCs w:val="36"/>
        </w:rPr>
        <w:t xml:space="preserve"> 5. User Interface Development</w:t>
      </w:r>
    </w:p>
    <w:p w14:paraId="4C6A6225" w14:textId="77777777" w:rsidR="00B34F23" w:rsidRPr="00446F9B" w:rsidRDefault="00B34F23" w:rsidP="00B34F23">
      <w:pPr>
        <w:numPr>
          <w:ilvl w:val="0"/>
          <w:numId w:val="5"/>
        </w:numPr>
        <w:rPr>
          <w:sz w:val="36"/>
          <w:szCs w:val="36"/>
        </w:rPr>
      </w:pPr>
      <w:r w:rsidRPr="00446F9B">
        <w:rPr>
          <w:sz w:val="36"/>
          <w:szCs w:val="36"/>
        </w:rPr>
        <w:lastRenderedPageBreak/>
        <w:t xml:space="preserve">Designed a </w:t>
      </w:r>
      <w:r w:rsidRPr="00446F9B">
        <w:rPr>
          <w:b/>
          <w:bCs/>
          <w:sz w:val="36"/>
          <w:szCs w:val="36"/>
        </w:rPr>
        <w:t>user-friendly, responsive</w:t>
      </w:r>
      <w:r w:rsidRPr="00446F9B">
        <w:rPr>
          <w:sz w:val="36"/>
          <w:szCs w:val="36"/>
        </w:rPr>
        <w:t xml:space="preserve"> UI for patients and doctors.</w:t>
      </w:r>
    </w:p>
    <w:p w14:paraId="2843FC23" w14:textId="77777777" w:rsidR="00B34F23" w:rsidRPr="00446F9B" w:rsidRDefault="00B34F23" w:rsidP="00B34F23">
      <w:pPr>
        <w:numPr>
          <w:ilvl w:val="0"/>
          <w:numId w:val="5"/>
        </w:numPr>
        <w:rPr>
          <w:sz w:val="36"/>
          <w:szCs w:val="36"/>
        </w:rPr>
      </w:pPr>
      <w:r w:rsidRPr="00446F9B">
        <w:rPr>
          <w:sz w:val="36"/>
          <w:szCs w:val="36"/>
        </w:rPr>
        <w:t>Chat interface with task dropdown (Q&amp;A, summarization, symptom checking).</w:t>
      </w:r>
    </w:p>
    <w:p w14:paraId="532C8442" w14:textId="77777777" w:rsidR="00B34F23" w:rsidRPr="00446F9B" w:rsidRDefault="00B34F23" w:rsidP="00B34F23">
      <w:pPr>
        <w:numPr>
          <w:ilvl w:val="0"/>
          <w:numId w:val="5"/>
        </w:numPr>
        <w:rPr>
          <w:sz w:val="36"/>
          <w:szCs w:val="36"/>
        </w:rPr>
      </w:pPr>
      <w:r w:rsidRPr="00446F9B">
        <w:rPr>
          <w:sz w:val="36"/>
          <w:szCs w:val="36"/>
        </w:rPr>
        <w:t>Integrated API calls to backend (/ask endpoint).</w:t>
      </w:r>
    </w:p>
    <w:p w14:paraId="6DDAC4FF" w14:textId="77777777" w:rsidR="00B34F23" w:rsidRPr="00446F9B" w:rsidRDefault="00B34F23" w:rsidP="00B34F23">
      <w:pPr>
        <w:numPr>
          <w:ilvl w:val="0"/>
          <w:numId w:val="5"/>
        </w:numPr>
        <w:rPr>
          <w:sz w:val="36"/>
          <w:szCs w:val="36"/>
        </w:rPr>
      </w:pPr>
      <w:r w:rsidRPr="00446F9B">
        <w:rPr>
          <w:sz w:val="36"/>
          <w:szCs w:val="36"/>
        </w:rPr>
        <w:t>Ensured mobile compatibility and accessibility.</w:t>
      </w:r>
    </w:p>
    <w:p w14:paraId="7CC44F7D" w14:textId="77777777" w:rsidR="00B34F23" w:rsidRPr="00446F9B" w:rsidRDefault="00000000" w:rsidP="00B34F23">
      <w:pPr>
        <w:rPr>
          <w:sz w:val="36"/>
          <w:szCs w:val="36"/>
        </w:rPr>
      </w:pPr>
      <w:r w:rsidRPr="00446F9B">
        <w:rPr>
          <w:sz w:val="36"/>
          <w:szCs w:val="36"/>
        </w:rPr>
        <w:pict w14:anchorId="785E4160">
          <v:rect id="_x0000_i1030" style="width:0;height:1.5pt" o:hralign="center" o:hrstd="t" o:hr="t" fillcolor="#a0a0a0" stroked="f"/>
        </w:pict>
      </w:r>
    </w:p>
    <w:p w14:paraId="122A5B22" w14:textId="77777777" w:rsidR="00B34F23" w:rsidRPr="00446F9B" w:rsidRDefault="00B34F23" w:rsidP="00B34F23">
      <w:pPr>
        <w:rPr>
          <w:b/>
          <w:bCs/>
          <w:sz w:val="36"/>
          <w:szCs w:val="36"/>
        </w:rPr>
      </w:pPr>
      <w:r w:rsidRPr="00446F9B">
        <w:rPr>
          <w:rFonts w:ascii="Segoe UI Emoji" w:hAnsi="Segoe UI Emoji" w:cs="Segoe UI Emoji"/>
          <w:b/>
          <w:bCs/>
          <w:sz w:val="36"/>
          <w:szCs w:val="36"/>
        </w:rPr>
        <w:t>🔹</w:t>
      </w:r>
      <w:r w:rsidRPr="00446F9B">
        <w:rPr>
          <w:b/>
          <w:bCs/>
          <w:sz w:val="36"/>
          <w:szCs w:val="36"/>
        </w:rPr>
        <w:t xml:space="preserve"> Tools and Technologies Used</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2391"/>
        <w:gridCol w:w="4514"/>
      </w:tblGrid>
      <w:tr w:rsidR="00B34F23" w:rsidRPr="00446F9B" w14:paraId="739801FC" w14:textId="77777777" w:rsidTr="00446F9B">
        <w:trPr>
          <w:tblHeader/>
          <w:tblCellSpacing w:w="15" w:type="dxa"/>
        </w:trPr>
        <w:tc>
          <w:tcPr>
            <w:tcW w:w="0" w:type="auto"/>
            <w:vAlign w:val="center"/>
            <w:hideMark/>
          </w:tcPr>
          <w:p w14:paraId="7DF6F067" w14:textId="77777777" w:rsidR="00B34F23" w:rsidRPr="00446F9B" w:rsidRDefault="00B34F23" w:rsidP="00446F9B">
            <w:pPr>
              <w:rPr>
                <w:b/>
                <w:bCs/>
                <w:sz w:val="36"/>
                <w:szCs w:val="36"/>
              </w:rPr>
            </w:pPr>
            <w:r w:rsidRPr="00446F9B">
              <w:rPr>
                <w:b/>
                <w:bCs/>
                <w:sz w:val="36"/>
                <w:szCs w:val="36"/>
              </w:rPr>
              <w:t>Layer</w:t>
            </w:r>
          </w:p>
        </w:tc>
        <w:tc>
          <w:tcPr>
            <w:tcW w:w="0" w:type="auto"/>
            <w:vAlign w:val="center"/>
            <w:hideMark/>
          </w:tcPr>
          <w:p w14:paraId="0571A372" w14:textId="77777777" w:rsidR="00B34F23" w:rsidRPr="00446F9B" w:rsidRDefault="00B34F23" w:rsidP="00446F9B">
            <w:pPr>
              <w:rPr>
                <w:b/>
                <w:bCs/>
                <w:sz w:val="36"/>
                <w:szCs w:val="36"/>
              </w:rPr>
            </w:pPr>
            <w:r w:rsidRPr="00446F9B">
              <w:rPr>
                <w:b/>
                <w:bCs/>
                <w:sz w:val="36"/>
                <w:szCs w:val="36"/>
              </w:rPr>
              <w:t>Tools/Tech</w:t>
            </w:r>
          </w:p>
        </w:tc>
      </w:tr>
      <w:tr w:rsidR="00B34F23" w:rsidRPr="00446F9B" w14:paraId="4D59E079" w14:textId="77777777" w:rsidTr="00446F9B">
        <w:trPr>
          <w:tblCellSpacing w:w="15" w:type="dxa"/>
        </w:trPr>
        <w:tc>
          <w:tcPr>
            <w:tcW w:w="0" w:type="auto"/>
            <w:vAlign w:val="center"/>
            <w:hideMark/>
          </w:tcPr>
          <w:p w14:paraId="29911BE1" w14:textId="77777777" w:rsidR="00B34F23" w:rsidRPr="00446F9B" w:rsidRDefault="00B34F23" w:rsidP="00446F9B">
            <w:pPr>
              <w:rPr>
                <w:sz w:val="36"/>
                <w:szCs w:val="36"/>
              </w:rPr>
            </w:pPr>
            <w:r w:rsidRPr="00446F9B">
              <w:rPr>
                <w:sz w:val="36"/>
                <w:szCs w:val="36"/>
              </w:rPr>
              <w:t>Frontend</w:t>
            </w:r>
          </w:p>
        </w:tc>
        <w:tc>
          <w:tcPr>
            <w:tcW w:w="0" w:type="auto"/>
            <w:vAlign w:val="center"/>
            <w:hideMark/>
          </w:tcPr>
          <w:p w14:paraId="3EE75FFA" w14:textId="77777777" w:rsidR="00B34F23" w:rsidRPr="00446F9B" w:rsidRDefault="00B34F23" w:rsidP="00446F9B">
            <w:pPr>
              <w:rPr>
                <w:sz w:val="36"/>
                <w:szCs w:val="36"/>
              </w:rPr>
            </w:pPr>
            <w:r w:rsidRPr="00446F9B">
              <w:rPr>
                <w:sz w:val="36"/>
                <w:szCs w:val="36"/>
              </w:rPr>
              <w:t>HTML/CSS, JavaScript, React</w:t>
            </w:r>
          </w:p>
        </w:tc>
      </w:tr>
      <w:tr w:rsidR="00B34F23" w:rsidRPr="00446F9B" w14:paraId="1A8EF894" w14:textId="77777777" w:rsidTr="00446F9B">
        <w:trPr>
          <w:tblCellSpacing w:w="15" w:type="dxa"/>
        </w:trPr>
        <w:tc>
          <w:tcPr>
            <w:tcW w:w="0" w:type="auto"/>
            <w:vAlign w:val="center"/>
            <w:hideMark/>
          </w:tcPr>
          <w:p w14:paraId="0C0555F5" w14:textId="77777777" w:rsidR="00B34F23" w:rsidRPr="00446F9B" w:rsidRDefault="00B34F23" w:rsidP="00446F9B">
            <w:pPr>
              <w:rPr>
                <w:sz w:val="36"/>
                <w:szCs w:val="36"/>
              </w:rPr>
            </w:pPr>
            <w:r w:rsidRPr="00446F9B">
              <w:rPr>
                <w:sz w:val="36"/>
                <w:szCs w:val="36"/>
              </w:rPr>
              <w:t>Backend</w:t>
            </w:r>
          </w:p>
        </w:tc>
        <w:tc>
          <w:tcPr>
            <w:tcW w:w="0" w:type="auto"/>
            <w:vAlign w:val="center"/>
            <w:hideMark/>
          </w:tcPr>
          <w:p w14:paraId="43BF3CDE" w14:textId="77777777" w:rsidR="00B34F23" w:rsidRPr="00446F9B" w:rsidRDefault="00B34F23" w:rsidP="00446F9B">
            <w:pPr>
              <w:rPr>
                <w:sz w:val="36"/>
                <w:szCs w:val="36"/>
              </w:rPr>
            </w:pPr>
            <w:r w:rsidRPr="00446F9B">
              <w:rPr>
                <w:sz w:val="36"/>
                <w:szCs w:val="36"/>
              </w:rPr>
              <w:t>Python (</w:t>
            </w:r>
            <w:proofErr w:type="spellStart"/>
            <w:r w:rsidRPr="00446F9B">
              <w:rPr>
                <w:sz w:val="36"/>
                <w:szCs w:val="36"/>
              </w:rPr>
              <w:t>FastAPI</w:t>
            </w:r>
            <w:proofErr w:type="spellEnd"/>
            <w:r w:rsidRPr="00446F9B">
              <w:rPr>
                <w:sz w:val="36"/>
                <w:szCs w:val="36"/>
              </w:rPr>
              <w:t>/Flask), app.py</w:t>
            </w:r>
          </w:p>
        </w:tc>
      </w:tr>
      <w:tr w:rsidR="00B34F23" w:rsidRPr="00446F9B" w14:paraId="0F3B5E3D" w14:textId="77777777" w:rsidTr="00446F9B">
        <w:trPr>
          <w:tblCellSpacing w:w="15" w:type="dxa"/>
        </w:trPr>
        <w:tc>
          <w:tcPr>
            <w:tcW w:w="0" w:type="auto"/>
            <w:vAlign w:val="center"/>
            <w:hideMark/>
          </w:tcPr>
          <w:p w14:paraId="79E2F6C4" w14:textId="77777777" w:rsidR="00B34F23" w:rsidRPr="00446F9B" w:rsidRDefault="00B34F23" w:rsidP="00446F9B">
            <w:pPr>
              <w:rPr>
                <w:sz w:val="36"/>
                <w:szCs w:val="36"/>
              </w:rPr>
            </w:pPr>
            <w:r w:rsidRPr="00446F9B">
              <w:rPr>
                <w:sz w:val="36"/>
                <w:szCs w:val="36"/>
              </w:rPr>
              <w:t>AI Model</w:t>
            </w:r>
          </w:p>
        </w:tc>
        <w:tc>
          <w:tcPr>
            <w:tcW w:w="0" w:type="auto"/>
            <w:vAlign w:val="center"/>
            <w:hideMark/>
          </w:tcPr>
          <w:p w14:paraId="1321B577" w14:textId="77777777" w:rsidR="00B34F23" w:rsidRPr="00446F9B" w:rsidRDefault="00B34F23" w:rsidP="00446F9B">
            <w:pPr>
              <w:rPr>
                <w:sz w:val="36"/>
                <w:szCs w:val="36"/>
              </w:rPr>
            </w:pPr>
            <w:r w:rsidRPr="00446F9B">
              <w:rPr>
                <w:sz w:val="36"/>
                <w:szCs w:val="36"/>
              </w:rPr>
              <w:t>IBM Granite via watsonx.ai</w:t>
            </w:r>
          </w:p>
        </w:tc>
      </w:tr>
      <w:tr w:rsidR="00B34F23" w:rsidRPr="00446F9B" w14:paraId="37C7EBC5" w14:textId="77777777" w:rsidTr="00446F9B">
        <w:trPr>
          <w:tblCellSpacing w:w="15" w:type="dxa"/>
        </w:trPr>
        <w:tc>
          <w:tcPr>
            <w:tcW w:w="0" w:type="auto"/>
            <w:vAlign w:val="center"/>
            <w:hideMark/>
          </w:tcPr>
          <w:p w14:paraId="739B12FD" w14:textId="77777777" w:rsidR="00B34F23" w:rsidRPr="00446F9B" w:rsidRDefault="00B34F23" w:rsidP="00446F9B">
            <w:pPr>
              <w:rPr>
                <w:sz w:val="36"/>
                <w:szCs w:val="36"/>
              </w:rPr>
            </w:pPr>
            <w:r w:rsidRPr="00446F9B">
              <w:rPr>
                <w:sz w:val="36"/>
                <w:szCs w:val="36"/>
              </w:rPr>
              <w:t>Communication</w:t>
            </w:r>
          </w:p>
        </w:tc>
        <w:tc>
          <w:tcPr>
            <w:tcW w:w="0" w:type="auto"/>
            <w:vAlign w:val="center"/>
            <w:hideMark/>
          </w:tcPr>
          <w:p w14:paraId="1F346308" w14:textId="77777777" w:rsidR="00B34F23" w:rsidRPr="00446F9B" w:rsidRDefault="00B34F23" w:rsidP="00446F9B">
            <w:pPr>
              <w:rPr>
                <w:sz w:val="36"/>
                <w:szCs w:val="36"/>
              </w:rPr>
            </w:pPr>
            <w:r w:rsidRPr="00446F9B">
              <w:rPr>
                <w:sz w:val="36"/>
                <w:szCs w:val="36"/>
              </w:rPr>
              <w:t>REST API, JSON</w:t>
            </w:r>
          </w:p>
        </w:tc>
      </w:tr>
      <w:tr w:rsidR="00B34F23" w:rsidRPr="00446F9B" w14:paraId="1B0B4573" w14:textId="77777777" w:rsidTr="00446F9B">
        <w:trPr>
          <w:tblCellSpacing w:w="15" w:type="dxa"/>
        </w:trPr>
        <w:tc>
          <w:tcPr>
            <w:tcW w:w="0" w:type="auto"/>
            <w:vAlign w:val="center"/>
            <w:hideMark/>
          </w:tcPr>
          <w:p w14:paraId="0BACB172" w14:textId="77777777" w:rsidR="00B34F23" w:rsidRPr="00446F9B" w:rsidRDefault="00B34F23" w:rsidP="00446F9B">
            <w:pPr>
              <w:rPr>
                <w:sz w:val="36"/>
                <w:szCs w:val="36"/>
              </w:rPr>
            </w:pPr>
            <w:r w:rsidRPr="00446F9B">
              <w:rPr>
                <w:sz w:val="36"/>
                <w:szCs w:val="36"/>
              </w:rPr>
              <w:t>Deployment</w:t>
            </w:r>
          </w:p>
        </w:tc>
        <w:tc>
          <w:tcPr>
            <w:tcW w:w="0" w:type="auto"/>
            <w:vAlign w:val="center"/>
            <w:hideMark/>
          </w:tcPr>
          <w:p w14:paraId="7B2023D3" w14:textId="77777777" w:rsidR="00B34F23" w:rsidRPr="00446F9B" w:rsidRDefault="00B34F23" w:rsidP="00446F9B">
            <w:pPr>
              <w:rPr>
                <w:sz w:val="36"/>
                <w:szCs w:val="36"/>
              </w:rPr>
            </w:pPr>
            <w:r w:rsidRPr="00446F9B">
              <w:rPr>
                <w:sz w:val="36"/>
                <w:szCs w:val="36"/>
              </w:rPr>
              <w:t>IBM Cloud / Localhost testing</w:t>
            </w:r>
          </w:p>
        </w:tc>
      </w:tr>
      <w:tr w:rsidR="00B34F23" w:rsidRPr="00446F9B" w14:paraId="6DB16478" w14:textId="77777777" w:rsidTr="00446F9B">
        <w:trPr>
          <w:tblCellSpacing w:w="15" w:type="dxa"/>
        </w:trPr>
        <w:tc>
          <w:tcPr>
            <w:tcW w:w="0" w:type="auto"/>
            <w:vAlign w:val="center"/>
            <w:hideMark/>
          </w:tcPr>
          <w:p w14:paraId="1A74008E" w14:textId="77777777" w:rsidR="00B34F23" w:rsidRPr="00446F9B" w:rsidRDefault="00B34F23" w:rsidP="00446F9B">
            <w:pPr>
              <w:rPr>
                <w:sz w:val="36"/>
                <w:szCs w:val="36"/>
              </w:rPr>
            </w:pPr>
            <w:r w:rsidRPr="00446F9B">
              <w:rPr>
                <w:sz w:val="36"/>
                <w:szCs w:val="36"/>
              </w:rPr>
              <w:t>Styling</w:t>
            </w:r>
          </w:p>
        </w:tc>
        <w:tc>
          <w:tcPr>
            <w:tcW w:w="0" w:type="auto"/>
            <w:vAlign w:val="center"/>
            <w:hideMark/>
          </w:tcPr>
          <w:p w14:paraId="6F460EC4" w14:textId="77777777" w:rsidR="00B34F23" w:rsidRPr="00446F9B" w:rsidRDefault="00B34F23" w:rsidP="00446F9B">
            <w:pPr>
              <w:rPr>
                <w:sz w:val="36"/>
                <w:szCs w:val="36"/>
              </w:rPr>
            </w:pPr>
            <w:r w:rsidRPr="00446F9B">
              <w:rPr>
                <w:sz w:val="36"/>
                <w:szCs w:val="36"/>
              </w:rPr>
              <w:t>Tailwind CSS / Bootstrap</w:t>
            </w:r>
          </w:p>
        </w:tc>
      </w:tr>
    </w:tbl>
    <w:p w14:paraId="496845C1" w14:textId="049215EE" w:rsidR="00B34F23" w:rsidRPr="00446F9B" w:rsidRDefault="00B34F23">
      <w:pPr>
        <w:rPr>
          <w:sz w:val="32"/>
          <w:szCs w:val="32"/>
        </w:rPr>
      </w:pPr>
    </w:p>
    <w:p w14:paraId="43918AD5" w14:textId="77777777" w:rsidR="00446F9B" w:rsidRPr="00446F9B" w:rsidRDefault="00446F9B" w:rsidP="00446F9B">
      <w:pPr>
        <w:rPr>
          <w:sz w:val="32"/>
          <w:szCs w:val="32"/>
        </w:rPr>
      </w:pPr>
    </w:p>
    <w:p w14:paraId="15ACE1CB" w14:textId="77777777" w:rsidR="00446F9B" w:rsidRPr="00446F9B" w:rsidRDefault="00446F9B" w:rsidP="00446F9B">
      <w:pPr>
        <w:rPr>
          <w:sz w:val="32"/>
          <w:szCs w:val="32"/>
        </w:rPr>
      </w:pPr>
    </w:p>
    <w:p w14:paraId="69D69E7A" w14:textId="77777777" w:rsidR="00446F9B" w:rsidRPr="00446F9B" w:rsidRDefault="00446F9B" w:rsidP="00446F9B">
      <w:pPr>
        <w:rPr>
          <w:sz w:val="32"/>
          <w:szCs w:val="32"/>
        </w:rPr>
      </w:pPr>
    </w:p>
    <w:p w14:paraId="03A4926A" w14:textId="77777777" w:rsidR="00446F9B" w:rsidRPr="00446F9B" w:rsidRDefault="00446F9B" w:rsidP="00446F9B">
      <w:pPr>
        <w:rPr>
          <w:sz w:val="32"/>
          <w:szCs w:val="32"/>
        </w:rPr>
      </w:pPr>
    </w:p>
    <w:p w14:paraId="7C125F75" w14:textId="77777777" w:rsidR="00446F9B" w:rsidRPr="00446F9B" w:rsidRDefault="00446F9B" w:rsidP="00446F9B">
      <w:pPr>
        <w:rPr>
          <w:sz w:val="32"/>
          <w:szCs w:val="32"/>
        </w:rPr>
      </w:pPr>
    </w:p>
    <w:p w14:paraId="5904B03E" w14:textId="77777777" w:rsidR="00446F9B" w:rsidRPr="00446F9B" w:rsidRDefault="00446F9B" w:rsidP="00446F9B">
      <w:pPr>
        <w:rPr>
          <w:sz w:val="32"/>
          <w:szCs w:val="32"/>
        </w:rPr>
      </w:pPr>
    </w:p>
    <w:p w14:paraId="65D9E86E" w14:textId="77777777" w:rsidR="00446F9B" w:rsidRPr="00446F9B" w:rsidRDefault="00446F9B" w:rsidP="00446F9B">
      <w:pPr>
        <w:rPr>
          <w:sz w:val="32"/>
          <w:szCs w:val="32"/>
        </w:rPr>
      </w:pPr>
    </w:p>
    <w:p w14:paraId="427414C1" w14:textId="77777777" w:rsidR="00446F9B" w:rsidRPr="00446F9B" w:rsidRDefault="00446F9B" w:rsidP="00446F9B">
      <w:pPr>
        <w:rPr>
          <w:sz w:val="32"/>
          <w:szCs w:val="32"/>
        </w:rPr>
      </w:pPr>
    </w:p>
    <w:p w14:paraId="770DF81F" w14:textId="77777777" w:rsidR="00446F9B" w:rsidRPr="00446F9B" w:rsidRDefault="00446F9B" w:rsidP="00446F9B">
      <w:pPr>
        <w:rPr>
          <w:sz w:val="32"/>
          <w:szCs w:val="32"/>
        </w:rPr>
      </w:pPr>
    </w:p>
    <w:p w14:paraId="7B08CA43" w14:textId="42F78F91" w:rsidR="00446F9B" w:rsidRPr="00446F9B" w:rsidRDefault="00446F9B" w:rsidP="00446F9B">
      <w:pPr>
        <w:rPr>
          <w:b/>
          <w:bCs/>
          <w:sz w:val="44"/>
          <w:szCs w:val="44"/>
        </w:rPr>
      </w:pPr>
      <w:bookmarkStart w:id="0" w:name="_Hlk201939466"/>
    </w:p>
    <w:p w14:paraId="70B3C530" w14:textId="77777777" w:rsidR="00446F9B" w:rsidRDefault="00446F9B" w:rsidP="00446F9B">
      <w:pPr>
        <w:rPr>
          <w:sz w:val="36"/>
          <w:szCs w:val="36"/>
        </w:rPr>
      </w:pPr>
    </w:p>
    <w:bookmarkEnd w:id="0"/>
    <w:p w14:paraId="6DE621AA" w14:textId="77777777" w:rsidR="00446F9B" w:rsidRDefault="00446F9B" w:rsidP="00446F9B">
      <w:pPr>
        <w:rPr>
          <w:b/>
          <w:bCs/>
          <w:sz w:val="44"/>
          <w:szCs w:val="44"/>
        </w:rPr>
      </w:pPr>
      <w:r w:rsidRPr="00446F9B">
        <w:rPr>
          <w:b/>
          <w:bCs/>
          <w:sz w:val="44"/>
          <w:szCs w:val="44"/>
        </w:rPr>
        <w:lastRenderedPageBreak/>
        <w:t>Project Conclusion:</w:t>
      </w:r>
    </w:p>
    <w:p w14:paraId="2FDCC0B4" w14:textId="7AB91B2B" w:rsidR="00446F9B" w:rsidRDefault="00446F9B" w:rsidP="00446F9B">
      <w:pPr>
        <w:rPr>
          <w:sz w:val="36"/>
          <w:szCs w:val="36"/>
        </w:rPr>
      </w:pPr>
      <w:r w:rsidRPr="00446F9B">
        <w:rPr>
          <w:sz w:val="36"/>
          <w:szCs w:val="36"/>
        </w:rPr>
        <w:t xml:space="preserve">The </w:t>
      </w:r>
      <w:proofErr w:type="gramStart"/>
      <w:r w:rsidRPr="00446F9B">
        <w:rPr>
          <w:sz w:val="36"/>
          <w:szCs w:val="36"/>
        </w:rPr>
        <w:t>Health</w:t>
      </w:r>
      <w:proofErr w:type="gramEnd"/>
      <w:r>
        <w:rPr>
          <w:sz w:val="36"/>
          <w:szCs w:val="36"/>
        </w:rPr>
        <w:t xml:space="preserve"> </w:t>
      </w:r>
      <w:r w:rsidRPr="00446F9B">
        <w:rPr>
          <w:sz w:val="36"/>
          <w:szCs w:val="36"/>
        </w:rPr>
        <w:t xml:space="preserve">AI project successfully demonstrates how cutting-edge AI technology—specifically the IBM Granite foundation </w:t>
      </w:r>
    </w:p>
    <w:p w14:paraId="53EF2DB2" w14:textId="150D0746" w:rsidR="00446F9B" w:rsidRPr="00446F9B" w:rsidRDefault="00446F9B" w:rsidP="00446F9B">
      <w:pPr>
        <w:rPr>
          <w:sz w:val="36"/>
          <w:szCs w:val="36"/>
        </w:rPr>
      </w:pPr>
      <w:r w:rsidRPr="00446F9B">
        <w:rPr>
          <w:sz w:val="36"/>
          <w:szCs w:val="36"/>
        </w:rPr>
        <w:t>model—can be applied to solve real-world challenges in the healthcare domain. Through the integration of natural language processing and intelligent task handling, Health</w:t>
      </w:r>
      <w:r>
        <w:rPr>
          <w:sz w:val="36"/>
          <w:szCs w:val="36"/>
        </w:rPr>
        <w:t xml:space="preserve"> </w:t>
      </w:r>
      <w:r w:rsidRPr="00446F9B">
        <w:rPr>
          <w:sz w:val="36"/>
          <w:szCs w:val="36"/>
        </w:rPr>
        <w:t>AI enables users to:</w:t>
      </w:r>
    </w:p>
    <w:p w14:paraId="19B8FA68" w14:textId="77777777" w:rsidR="00446F9B" w:rsidRPr="00446F9B" w:rsidRDefault="00446F9B" w:rsidP="00446F9B">
      <w:pPr>
        <w:numPr>
          <w:ilvl w:val="0"/>
          <w:numId w:val="6"/>
        </w:numPr>
        <w:rPr>
          <w:sz w:val="36"/>
          <w:szCs w:val="36"/>
        </w:rPr>
      </w:pPr>
      <w:r w:rsidRPr="00446F9B">
        <w:rPr>
          <w:sz w:val="36"/>
          <w:szCs w:val="36"/>
        </w:rPr>
        <w:t>Check symptoms conversationally</w:t>
      </w:r>
    </w:p>
    <w:p w14:paraId="686B1B1B" w14:textId="77777777" w:rsidR="00446F9B" w:rsidRPr="00446F9B" w:rsidRDefault="00446F9B" w:rsidP="00446F9B">
      <w:pPr>
        <w:numPr>
          <w:ilvl w:val="0"/>
          <w:numId w:val="6"/>
        </w:numPr>
        <w:rPr>
          <w:sz w:val="36"/>
          <w:szCs w:val="36"/>
        </w:rPr>
      </w:pPr>
      <w:r w:rsidRPr="00446F9B">
        <w:rPr>
          <w:sz w:val="36"/>
          <w:szCs w:val="36"/>
        </w:rPr>
        <w:t>Ask health-related questions and receive reliable responses</w:t>
      </w:r>
    </w:p>
    <w:p w14:paraId="6FFBC4E8" w14:textId="77777777" w:rsidR="00446F9B" w:rsidRPr="00446F9B" w:rsidRDefault="00446F9B" w:rsidP="00446F9B">
      <w:pPr>
        <w:numPr>
          <w:ilvl w:val="0"/>
          <w:numId w:val="6"/>
        </w:numPr>
        <w:rPr>
          <w:sz w:val="36"/>
          <w:szCs w:val="36"/>
        </w:rPr>
      </w:pPr>
      <w:r w:rsidRPr="00446F9B">
        <w:rPr>
          <w:sz w:val="36"/>
          <w:szCs w:val="36"/>
        </w:rPr>
        <w:t>Summarize clinical records for quicker understanding</w:t>
      </w:r>
    </w:p>
    <w:p w14:paraId="28BDD9EA" w14:textId="77777777" w:rsidR="00446F9B" w:rsidRPr="00446F9B" w:rsidRDefault="00446F9B" w:rsidP="00446F9B">
      <w:pPr>
        <w:numPr>
          <w:ilvl w:val="0"/>
          <w:numId w:val="6"/>
        </w:numPr>
        <w:rPr>
          <w:sz w:val="36"/>
          <w:szCs w:val="36"/>
        </w:rPr>
      </w:pPr>
      <w:r w:rsidRPr="00446F9B">
        <w:rPr>
          <w:sz w:val="36"/>
          <w:szCs w:val="36"/>
        </w:rPr>
        <w:t>Facilitate basic healthcare management tasks like appointment assistance</w:t>
      </w:r>
    </w:p>
    <w:p w14:paraId="165DB390" w14:textId="75481DDC" w:rsidR="00446F9B" w:rsidRPr="00446F9B" w:rsidRDefault="00446F9B" w:rsidP="00446F9B">
      <w:pPr>
        <w:rPr>
          <w:sz w:val="36"/>
          <w:szCs w:val="36"/>
        </w:rPr>
      </w:pPr>
      <w:r w:rsidRPr="00446F9B">
        <w:rPr>
          <w:sz w:val="36"/>
          <w:szCs w:val="36"/>
        </w:rPr>
        <w:t>By combining a user-friendly interface, a modular backend (app.py), and secure, powerful AI models, Health</w:t>
      </w:r>
      <w:r>
        <w:rPr>
          <w:sz w:val="36"/>
          <w:szCs w:val="36"/>
        </w:rPr>
        <w:t xml:space="preserve"> </w:t>
      </w:r>
      <w:r w:rsidRPr="00446F9B">
        <w:rPr>
          <w:sz w:val="36"/>
          <w:szCs w:val="36"/>
        </w:rPr>
        <w:t>AI stands as a scalable and intelligent virtual assistant for healthcare environments. The project proves that AI can enhance the efficiency, accessibility, and quality of healthcare communication, especially for patients and medical professionals seeking instant, simplified medical information.</w:t>
      </w:r>
    </w:p>
    <w:p w14:paraId="2CA0BB7B" w14:textId="77777777" w:rsidR="00446F9B" w:rsidRPr="00446F9B" w:rsidRDefault="00446F9B" w:rsidP="00446F9B">
      <w:pPr>
        <w:rPr>
          <w:sz w:val="36"/>
          <w:szCs w:val="36"/>
        </w:rPr>
      </w:pPr>
    </w:p>
    <w:sectPr w:rsidR="00446F9B" w:rsidRPr="00446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11E76"/>
    <w:multiLevelType w:val="multilevel"/>
    <w:tmpl w:val="8116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FA707F"/>
    <w:multiLevelType w:val="multilevel"/>
    <w:tmpl w:val="2C0E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BD43B5"/>
    <w:multiLevelType w:val="multilevel"/>
    <w:tmpl w:val="8124E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3A5C79"/>
    <w:multiLevelType w:val="multilevel"/>
    <w:tmpl w:val="D570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97655E"/>
    <w:multiLevelType w:val="multilevel"/>
    <w:tmpl w:val="42FA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BE43A0"/>
    <w:multiLevelType w:val="multilevel"/>
    <w:tmpl w:val="37D4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0486825">
    <w:abstractNumId w:val="5"/>
  </w:num>
  <w:num w:numId="2" w16cid:durableId="782460231">
    <w:abstractNumId w:val="2"/>
  </w:num>
  <w:num w:numId="3" w16cid:durableId="1512255909">
    <w:abstractNumId w:val="0"/>
  </w:num>
  <w:num w:numId="4" w16cid:durableId="47535655">
    <w:abstractNumId w:val="1"/>
  </w:num>
  <w:num w:numId="5" w16cid:durableId="636883144">
    <w:abstractNumId w:val="4"/>
  </w:num>
  <w:num w:numId="6" w16cid:durableId="6029597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F23"/>
    <w:rsid w:val="00233997"/>
    <w:rsid w:val="00446F9B"/>
    <w:rsid w:val="00526262"/>
    <w:rsid w:val="009965C4"/>
    <w:rsid w:val="00A271FB"/>
    <w:rsid w:val="00A722E0"/>
    <w:rsid w:val="00B34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F1136"/>
  <w15:chartTrackingRefBased/>
  <w15:docId w15:val="{D62A0D57-2195-4D2F-BC75-E844A0ED1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F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4F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4F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4F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4F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4F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F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F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F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F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4F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4F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4F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4F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4F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F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F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F23"/>
    <w:rPr>
      <w:rFonts w:eastAsiaTheme="majorEastAsia" w:cstheme="majorBidi"/>
      <w:color w:val="272727" w:themeColor="text1" w:themeTint="D8"/>
    </w:rPr>
  </w:style>
  <w:style w:type="paragraph" w:styleId="Title">
    <w:name w:val="Title"/>
    <w:basedOn w:val="Normal"/>
    <w:next w:val="Normal"/>
    <w:link w:val="TitleChar"/>
    <w:uiPriority w:val="10"/>
    <w:qFormat/>
    <w:rsid w:val="00B34F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F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F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F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F23"/>
    <w:pPr>
      <w:spacing w:before="160"/>
      <w:jc w:val="center"/>
    </w:pPr>
    <w:rPr>
      <w:i/>
      <w:iCs/>
      <w:color w:val="404040" w:themeColor="text1" w:themeTint="BF"/>
    </w:rPr>
  </w:style>
  <w:style w:type="character" w:customStyle="1" w:styleId="QuoteChar">
    <w:name w:val="Quote Char"/>
    <w:basedOn w:val="DefaultParagraphFont"/>
    <w:link w:val="Quote"/>
    <w:uiPriority w:val="29"/>
    <w:rsid w:val="00B34F23"/>
    <w:rPr>
      <w:i/>
      <w:iCs/>
      <w:color w:val="404040" w:themeColor="text1" w:themeTint="BF"/>
    </w:rPr>
  </w:style>
  <w:style w:type="paragraph" w:styleId="ListParagraph">
    <w:name w:val="List Paragraph"/>
    <w:basedOn w:val="Normal"/>
    <w:uiPriority w:val="34"/>
    <w:qFormat/>
    <w:rsid w:val="00B34F23"/>
    <w:pPr>
      <w:ind w:left="720"/>
      <w:contextualSpacing/>
    </w:pPr>
  </w:style>
  <w:style w:type="character" w:styleId="IntenseEmphasis">
    <w:name w:val="Intense Emphasis"/>
    <w:basedOn w:val="DefaultParagraphFont"/>
    <w:uiPriority w:val="21"/>
    <w:qFormat/>
    <w:rsid w:val="00B34F23"/>
    <w:rPr>
      <w:i/>
      <w:iCs/>
      <w:color w:val="2F5496" w:themeColor="accent1" w:themeShade="BF"/>
    </w:rPr>
  </w:style>
  <w:style w:type="paragraph" w:styleId="IntenseQuote">
    <w:name w:val="Intense Quote"/>
    <w:basedOn w:val="Normal"/>
    <w:next w:val="Normal"/>
    <w:link w:val="IntenseQuoteChar"/>
    <w:uiPriority w:val="30"/>
    <w:qFormat/>
    <w:rsid w:val="00B34F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4F23"/>
    <w:rPr>
      <w:i/>
      <w:iCs/>
      <w:color w:val="2F5496" w:themeColor="accent1" w:themeShade="BF"/>
    </w:rPr>
  </w:style>
  <w:style w:type="character" w:styleId="IntenseReference">
    <w:name w:val="Intense Reference"/>
    <w:basedOn w:val="DefaultParagraphFont"/>
    <w:uiPriority w:val="32"/>
    <w:qFormat/>
    <w:rsid w:val="00B34F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105898">
      <w:bodyDiv w:val="1"/>
      <w:marLeft w:val="0"/>
      <w:marRight w:val="0"/>
      <w:marTop w:val="0"/>
      <w:marBottom w:val="0"/>
      <w:divBdr>
        <w:top w:val="none" w:sz="0" w:space="0" w:color="auto"/>
        <w:left w:val="none" w:sz="0" w:space="0" w:color="auto"/>
        <w:bottom w:val="none" w:sz="0" w:space="0" w:color="auto"/>
        <w:right w:val="none" w:sz="0" w:space="0" w:color="auto"/>
      </w:divBdr>
    </w:div>
    <w:div w:id="715861171">
      <w:bodyDiv w:val="1"/>
      <w:marLeft w:val="0"/>
      <w:marRight w:val="0"/>
      <w:marTop w:val="0"/>
      <w:marBottom w:val="0"/>
      <w:divBdr>
        <w:top w:val="none" w:sz="0" w:space="0" w:color="auto"/>
        <w:left w:val="none" w:sz="0" w:space="0" w:color="auto"/>
        <w:bottom w:val="none" w:sz="0" w:space="0" w:color="auto"/>
        <w:right w:val="none" w:sz="0" w:space="0" w:color="auto"/>
      </w:divBdr>
    </w:div>
    <w:div w:id="795174428">
      <w:bodyDiv w:val="1"/>
      <w:marLeft w:val="0"/>
      <w:marRight w:val="0"/>
      <w:marTop w:val="0"/>
      <w:marBottom w:val="0"/>
      <w:divBdr>
        <w:top w:val="none" w:sz="0" w:space="0" w:color="auto"/>
        <w:left w:val="none" w:sz="0" w:space="0" w:color="auto"/>
        <w:bottom w:val="none" w:sz="0" w:space="0" w:color="auto"/>
        <w:right w:val="none" w:sz="0" w:space="0" w:color="auto"/>
      </w:divBdr>
      <w:divsChild>
        <w:div w:id="54789605">
          <w:marLeft w:val="0"/>
          <w:marRight w:val="0"/>
          <w:marTop w:val="0"/>
          <w:marBottom w:val="0"/>
          <w:divBdr>
            <w:top w:val="none" w:sz="0" w:space="0" w:color="auto"/>
            <w:left w:val="none" w:sz="0" w:space="0" w:color="auto"/>
            <w:bottom w:val="none" w:sz="0" w:space="0" w:color="auto"/>
            <w:right w:val="none" w:sz="0" w:space="0" w:color="auto"/>
          </w:divBdr>
          <w:divsChild>
            <w:div w:id="43274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19274">
      <w:bodyDiv w:val="1"/>
      <w:marLeft w:val="0"/>
      <w:marRight w:val="0"/>
      <w:marTop w:val="0"/>
      <w:marBottom w:val="0"/>
      <w:divBdr>
        <w:top w:val="none" w:sz="0" w:space="0" w:color="auto"/>
        <w:left w:val="none" w:sz="0" w:space="0" w:color="auto"/>
        <w:bottom w:val="none" w:sz="0" w:space="0" w:color="auto"/>
        <w:right w:val="none" w:sz="0" w:space="0" w:color="auto"/>
      </w:divBdr>
    </w:div>
    <w:div w:id="1186166731">
      <w:bodyDiv w:val="1"/>
      <w:marLeft w:val="0"/>
      <w:marRight w:val="0"/>
      <w:marTop w:val="0"/>
      <w:marBottom w:val="0"/>
      <w:divBdr>
        <w:top w:val="none" w:sz="0" w:space="0" w:color="auto"/>
        <w:left w:val="none" w:sz="0" w:space="0" w:color="auto"/>
        <w:bottom w:val="none" w:sz="0" w:space="0" w:color="auto"/>
        <w:right w:val="none" w:sz="0" w:space="0" w:color="auto"/>
      </w:divBdr>
    </w:div>
    <w:div w:id="2002855416">
      <w:bodyDiv w:val="1"/>
      <w:marLeft w:val="0"/>
      <w:marRight w:val="0"/>
      <w:marTop w:val="0"/>
      <w:marBottom w:val="0"/>
      <w:divBdr>
        <w:top w:val="none" w:sz="0" w:space="0" w:color="auto"/>
        <w:left w:val="none" w:sz="0" w:space="0" w:color="auto"/>
        <w:bottom w:val="none" w:sz="0" w:space="0" w:color="auto"/>
        <w:right w:val="none" w:sz="0" w:space="0" w:color="auto"/>
      </w:divBdr>
      <w:divsChild>
        <w:div w:id="893352721">
          <w:marLeft w:val="0"/>
          <w:marRight w:val="0"/>
          <w:marTop w:val="0"/>
          <w:marBottom w:val="0"/>
          <w:divBdr>
            <w:top w:val="none" w:sz="0" w:space="0" w:color="auto"/>
            <w:left w:val="none" w:sz="0" w:space="0" w:color="auto"/>
            <w:bottom w:val="none" w:sz="0" w:space="0" w:color="auto"/>
            <w:right w:val="none" w:sz="0" w:space="0" w:color="auto"/>
          </w:divBdr>
          <w:divsChild>
            <w:div w:id="11415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k</dc:creator>
  <cp:keywords/>
  <dc:description/>
  <cp:lastModifiedBy>harish k</cp:lastModifiedBy>
  <cp:revision>2</cp:revision>
  <dcterms:created xsi:type="dcterms:W3CDTF">2025-06-27T12:28:00Z</dcterms:created>
  <dcterms:modified xsi:type="dcterms:W3CDTF">2025-06-27T12:28:00Z</dcterms:modified>
</cp:coreProperties>
</file>