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SWTID-2026-5234</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pPr>
        <w:spacing w:after="120"/>
      </w:pPr>
      <w:r>
        <w:rPr>
          <w:b w:val="1"/>
          <w:sz w:val="24"/>
          <w:szCs w:val="24"/>
        </w:rPr>
        <w:t xml:space="preserve">Empathy Map: AI FAQ Assistant API</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508"/>
        <w:gridCol w:w="4508"/>
      </w:tblGrid>
      <w:tr>
        <w:tc>
          <w:tcPr>
            <w:tcW w:w="9016" w:type="dxa"/>
            <w:gridSpan w:val="2"/>
            <w:shd w:val="clear" w:color="auto" w:fill="D9E2F3"/>
          </w:tcPr>
          <w:p>
            <w:pPr>
              <w:spacing w:after="60"/>
            </w:pPr>
            <w:r>
              <w:rPr>
                <w:b w:val="1"/>
                <w:sz w:val="22"/>
                <w:szCs w:val="22"/>
              </w:rPr>
              <w:t xml:space="preserve">Target User: Customers / website visitors and business owners using the AI FAQ Assistant API</w:t>
            </w:r>
          </w:p>
        </w:tc>
      </w:tr>
      <w:tr>
        <w:tc>
          <w:tcPr>
            <w:tcW w:w="4508" w:type="dxa"/>
            <w:shd w:val="clear" w:color="auto" w:fill="FFF2CC"/>
          </w:tcPr>
          <w:p>
            <w:pPr>
              <w:spacing w:after="60"/>
            </w:pPr>
            <w:r>
              <w:rPr>
                <w:b w:val="1"/>
                <w:sz w:val="22"/>
                <w:szCs w:val="22"/>
              </w:rPr>
              <w:t xml:space="preserve">SAYS</w:t>
            </w:r>
          </w:p>
          <w:p>
            <w:pPr>
              <w:spacing w:after="40"/>
              <w:ind w:left="240" w:hanging="200"/>
            </w:pPr>
            <w:r>
              <w:rPr>
                <w:sz w:val="20"/>
                <w:szCs w:val="20"/>
              </w:rPr>
              <w:t xml:space="preserve">• “Why do I have to wait so long for a simple answer?”</w:t>
            </w:r>
          </w:p>
          <w:p>
            <w:pPr>
              <w:spacing w:after="40"/>
              <w:ind w:left="240" w:hanging="200"/>
            </w:pPr>
            <w:r>
              <w:rPr>
                <w:sz w:val="20"/>
                <w:szCs w:val="20"/>
              </w:rPr>
              <w:t xml:space="preserve">• “Where is the answer to my question on this site?”</w:t>
            </w:r>
          </w:p>
          <w:p>
            <w:pPr>
              <w:spacing w:after="40"/>
              <w:ind w:left="240" w:hanging="200"/>
            </w:pPr>
            <w:r>
              <w:rPr>
                <w:sz w:val="20"/>
                <w:szCs w:val="20"/>
              </w:rPr>
              <w:t xml:space="preserve">• “I need to add a FAQ bot to my app quickly.”</w:t>
            </w:r>
          </w:p>
        </w:tc>
        <w:tc>
          <w:tcPr>
            <w:tcW w:w="4508" w:type="dxa"/>
            <w:shd w:val="clear" w:color="auto" w:fill="E2EFDA"/>
          </w:tcPr>
          <w:p>
            <w:pPr>
              <w:spacing w:after="60"/>
            </w:pPr>
            <w:r>
              <w:rPr>
                <w:b w:val="1"/>
                <w:sz w:val="22"/>
                <w:szCs w:val="22"/>
              </w:rPr>
              <w:t xml:space="preserve">THINKS</w:t>
            </w:r>
          </w:p>
          <w:p>
            <w:pPr>
              <w:spacing w:after="40"/>
              <w:ind w:left="240" w:hanging="200"/>
            </w:pPr>
            <w:r>
              <w:rPr>
                <w:sz w:val="20"/>
                <w:szCs w:val="20"/>
              </w:rPr>
              <w:t xml:space="preserve">• “Support should reply instantly.”</w:t>
            </w:r>
          </w:p>
          <w:p>
            <w:pPr>
              <w:spacing w:after="40"/>
              <w:ind w:left="240" w:hanging="200"/>
            </w:pPr>
            <w:r>
              <w:rPr>
                <w:sz w:val="20"/>
                <w:szCs w:val="20"/>
              </w:rPr>
              <w:t xml:space="preserve">• “Will the answers be accurate and reliable?”</w:t>
            </w:r>
          </w:p>
          <w:p>
            <w:pPr>
              <w:spacing w:after="40"/>
              <w:ind w:left="240" w:hanging="200"/>
            </w:pPr>
            <w:r>
              <w:rPr>
                <w:sz w:val="20"/>
                <w:szCs w:val="20"/>
              </w:rPr>
              <w:t xml:space="preserve">• “Is it easy and safe to integrate?”</w:t>
            </w:r>
          </w:p>
        </w:tc>
      </w:tr>
      <w:tr>
        <w:tc>
          <w:tcPr>
            <w:tcW w:w="4508" w:type="dxa"/>
            <w:shd w:val="clear" w:color="auto" w:fill="FCE4D6"/>
          </w:tcPr>
          <w:p>
            <w:pPr>
              <w:spacing w:after="60"/>
            </w:pPr>
            <w:r>
              <w:rPr>
                <w:b w:val="1"/>
                <w:sz w:val="22"/>
                <w:szCs w:val="22"/>
              </w:rPr>
              <w:t xml:space="preserve">DOES</w:t>
            </w:r>
          </w:p>
          <w:p>
            <w:pPr>
              <w:spacing w:after="40"/>
              <w:ind w:left="240" w:hanging="200"/>
            </w:pPr>
            <w:r>
              <w:rPr>
                <w:sz w:val="20"/>
                <w:szCs w:val="20"/>
              </w:rPr>
              <w:t xml:space="preserve">• Searches long FAQ pages and help articles</w:t>
            </w:r>
          </w:p>
          <w:p>
            <w:pPr>
              <w:spacing w:after="40"/>
              <w:ind w:left="240" w:hanging="200"/>
            </w:pPr>
            <w:r>
              <w:rPr>
                <w:sz w:val="20"/>
                <w:szCs w:val="20"/>
              </w:rPr>
              <w:t xml:space="preserve">• Contacts support by email, chat or phone</w:t>
            </w:r>
          </w:p>
          <w:p>
            <w:pPr>
              <w:spacing w:after="40"/>
              <w:ind w:left="240" w:hanging="200"/>
            </w:pPr>
            <w:r>
              <w:rPr>
                <w:sz w:val="20"/>
                <w:szCs w:val="20"/>
              </w:rPr>
              <w:t xml:space="preserve">• Repeats the same questions again and again</w:t>
            </w:r>
          </w:p>
          <w:p>
            <w:pPr>
              <w:spacing w:after="40"/>
              <w:ind w:left="240" w:hanging="200"/>
            </w:pPr>
            <w:r>
              <w:rPr>
                <w:sz w:val="20"/>
                <w:szCs w:val="20"/>
              </w:rPr>
              <w:t xml:space="preserve">• Compares chatbot / FAQ API options</w:t>
            </w:r>
          </w:p>
        </w:tc>
        <w:tc>
          <w:tcPr>
            <w:tcW w:w="4508" w:type="dxa"/>
            <w:shd w:val="clear" w:color="auto" w:fill="DDEBF7"/>
          </w:tcPr>
          <w:p>
            <w:pPr>
              <w:spacing w:after="60"/>
            </w:pPr>
            <w:r>
              <w:rPr>
                <w:b w:val="1"/>
                <w:sz w:val="22"/>
                <w:szCs w:val="22"/>
              </w:rPr>
              <w:t xml:space="preserve">FEELS</w:t>
            </w:r>
          </w:p>
          <w:p>
            <w:pPr>
              <w:spacing w:after="40"/>
              <w:ind w:left="240" w:hanging="200"/>
            </w:pPr>
            <w:r>
              <w:rPr>
                <w:sz w:val="20"/>
                <w:szCs w:val="20"/>
              </w:rPr>
              <w:t xml:space="preserve">• Frustrated by delays and scattered answers</w:t>
            </w:r>
          </w:p>
          <w:p>
            <w:pPr>
              <w:spacing w:after="40"/>
              <w:ind w:left="240" w:hanging="200"/>
            </w:pPr>
            <w:r>
              <w:rPr>
                <w:sz w:val="20"/>
                <w:szCs w:val="20"/>
              </w:rPr>
              <w:t xml:space="preserve">• Impatient when answers are not instant</w:t>
            </w:r>
          </w:p>
          <w:p>
            <w:pPr>
              <w:spacing w:after="40"/>
              <w:ind w:left="240" w:hanging="200"/>
            </w:pPr>
            <w:r>
              <w:rPr>
                <w:sz w:val="20"/>
                <w:szCs w:val="20"/>
              </w:rPr>
              <w:t xml:space="preserve">• Worried about losing customers (business owner)</w:t>
            </w:r>
          </w:p>
          <w:p>
            <w:pPr>
              <w:spacing w:after="40"/>
              <w:ind w:left="240" w:hanging="200"/>
            </w:pPr>
            <w:r>
              <w:rPr>
                <w:sz w:val="20"/>
                <w:szCs w:val="20"/>
              </w:rPr>
              <w:t xml:space="preserve">• Relieved when answers are quick and correct</w:t>
            </w:r>
          </w:p>
        </w:tc>
      </w:tr>
      <w:tr>
        <w:tc>
          <w:tcPr>
            <w:tcW w:w="4508" w:type="dxa"/>
            <w:shd w:val="clear" w:color="auto" w:fill="F8CBAD"/>
          </w:tcPr>
          <w:p>
            <w:pPr>
              <w:spacing w:after="60"/>
            </w:pPr>
            <w:r>
              <w:rPr>
                <w:b w:val="1"/>
                <w:sz w:val="22"/>
                <w:szCs w:val="22"/>
              </w:rPr>
              <w:t xml:space="preserve">PAINS</w:t>
            </w:r>
          </w:p>
          <w:p>
            <w:pPr>
              <w:spacing w:after="40"/>
              <w:ind w:left="240" w:hanging="200"/>
            </w:pPr>
            <w:r>
              <w:rPr>
                <w:sz w:val="20"/>
                <w:szCs w:val="20"/>
              </w:rPr>
              <w:t xml:space="preserve">• Long waiting time for replies</w:t>
            </w:r>
          </w:p>
          <w:p>
            <w:pPr>
              <w:spacing w:after="40"/>
              <w:ind w:left="240" w:hanging="200"/>
            </w:pPr>
            <w:r>
              <w:rPr>
                <w:sz w:val="20"/>
                <w:szCs w:val="20"/>
              </w:rPr>
              <w:t xml:space="preserve">• Answers spread across many pages</w:t>
            </w:r>
          </w:p>
          <w:p>
            <w:pPr>
              <w:spacing w:after="40"/>
              <w:ind w:left="240" w:hanging="200"/>
            </w:pPr>
            <w:r>
              <w:rPr>
                <w:sz w:val="20"/>
                <w:szCs w:val="20"/>
              </w:rPr>
              <w:t xml:space="preserve">• Repeated queries overload the support team</w:t>
            </w:r>
          </w:p>
          <w:p>
            <w:pPr>
              <w:spacing w:after="40"/>
              <w:ind w:left="240" w:hanging="200"/>
            </w:pPr>
            <w:r>
              <w:rPr>
                <w:sz w:val="20"/>
                <w:szCs w:val="20"/>
              </w:rPr>
              <w:t xml:space="preserve">• No simple API trained on own FAQ data</w:t>
            </w:r>
          </w:p>
        </w:tc>
        <w:tc>
          <w:tcPr>
            <w:tcW w:w="4508" w:type="dxa"/>
            <w:shd w:val="clear" w:color="auto" w:fill="C6E0B4"/>
          </w:tcPr>
          <w:p>
            <w:pPr>
              <w:spacing w:after="60"/>
            </w:pPr>
            <w:r>
              <w:rPr>
                <w:b w:val="1"/>
                <w:sz w:val="22"/>
                <w:szCs w:val="22"/>
              </w:rPr>
              <w:t xml:space="preserve">GAINS</w:t>
            </w:r>
          </w:p>
          <w:p>
            <w:pPr>
              <w:spacing w:after="40"/>
              <w:ind w:left="240" w:hanging="200"/>
            </w:pPr>
            <w:r>
              <w:rPr>
                <w:sz w:val="20"/>
                <w:szCs w:val="20"/>
              </w:rPr>
              <w:t xml:space="preserve">• Instant answers 24/7</w:t>
            </w:r>
          </w:p>
          <w:p>
            <w:pPr>
              <w:spacing w:after="40"/>
              <w:ind w:left="240" w:hanging="200"/>
            </w:pPr>
            <w:r>
              <w:rPr>
                <w:sz w:val="20"/>
                <w:szCs w:val="20"/>
              </w:rPr>
              <w:t xml:space="preserve">• Less workload for the support team</w:t>
            </w:r>
          </w:p>
          <w:p>
            <w:pPr>
              <w:spacing w:after="40"/>
              <w:ind w:left="240" w:hanging="200"/>
            </w:pPr>
            <w:r>
              <w:rPr>
                <w:sz w:val="20"/>
                <w:szCs w:val="20"/>
              </w:rPr>
              <w:t xml:space="preserve">• Easy REST API integration</w:t>
            </w:r>
          </w:p>
          <w:p>
            <w:pPr>
              <w:spacing w:after="40"/>
              <w:ind w:left="240" w:hanging="200"/>
            </w:pPr>
            <w:r>
              <w:rPr>
                <w:sz w:val="20"/>
                <w:szCs w:val="20"/>
              </w:rPr>
              <w:t xml:space="preserve">• Higher customer satisfaction and trust</w:t>
            </w:r>
          </w:p>
        </w:tc>
      </w:tr>
    </w:tbl>
    <w:p>
      <w:pPr>
        <w:spacing w:after="80"/>
      </w:pPr>
      <w:r>
        <w:rPr>
          <w:sz w:val="22"/>
          <w:szCs w:val="22"/>
        </w:rPr>
        <w:t xml:space="preserve"/>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