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48FA" w14:paraId="71E64D78" w14:textId="77777777" w:rsidTr="006148FA">
        <w:tc>
          <w:tcPr>
            <w:tcW w:w="9350" w:type="dxa"/>
          </w:tcPr>
          <w:p w14:paraId="6D97C17A" w14:textId="22A30E12" w:rsidR="006148FA" w:rsidRDefault="006148FA" w:rsidP="006148F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038F5C" wp14:editId="00A3AFFC">
                  <wp:extent cx="2755265" cy="1656715"/>
                  <wp:effectExtent l="0" t="0" r="6985" b="635"/>
                  <wp:docPr id="2077048789" name="Image 1" descr="Accueil - S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cueil - SB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5265" cy="1656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8FA" w14:paraId="736329FF" w14:textId="77777777" w:rsidTr="006148FA">
        <w:tc>
          <w:tcPr>
            <w:tcW w:w="9350" w:type="dxa"/>
          </w:tcPr>
          <w:p w14:paraId="2B36E104" w14:textId="1D9DF3FA" w:rsidR="006148FA" w:rsidRDefault="006148FA" w:rsidP="006148F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F10618" wp14:editId="4E152E4C">
                  <wp:extent cx="3019425" cy="1515745"/>
                  <wp:effectExtent l="0" t="0" r="9525" b="8255"/>
                  <wp:docPr id="323314351" name="Image 7" descr="AFN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AFN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151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8FA" w14:paraId="79371817" w14:textId="77777777" w:rsidTr="006148FA">
        <w:tc>
          <w:tcPr>
            <w:tcW w:w="9350" w:type="dxa"/>
          </w:tcPr>
          <w:p w14:paraId="3E4F09C8" w14:textId="3B8BB031" w:rsidR="006148FA" w:rsidRDefault="006148FA" w:rsidP="006148F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A24745" wp14:editId="610C9A63">
                  <wp:extent cx="3559175" cy="1289050"/>
                  <wp:effectExtent l="0" t="0" r="3175" b="6350"/>
                  <wp:docPr id="674703356" name="Image 3" descr="PREFAB Industries Solutions Béton préfabriqués – Le spécialiste des  produits en béton préfabriqués sur mesure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REFAB Industries Solutions Béton préfabriqués – Le spécialiste des  produits en béton préfabriqués sur mesure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9175" cy="128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8FA" w14:paraId="2FC08A0F" w14:textId="77777777" w:rsidTr="006148FA">
        <w:tc>
          <w:tcPr>
            <w:tcW w:w="9350" w:type="dxa"/>
          </w:tcPr>
          <w:p w14:paraId="2AD7B17B" w14:textId="495749A6" w:rsidR="006148FA" w:rsidRDefault="006148FA" w:rsidP="006148FA">
            <w:pPr>
              <w:jc w:val="center"/>
              <w:rPr>
                <w:noProof/>
              </w:rPr>
            </w:pPr>
            <w:r>
              <w:rPr>
                <w:rFonts w:ascii="Tahoma" w:hAnsi="Tahoma" w:cs="Tahoma"/>
                <w:b/>
                <w:bCs/>
                <w:noProof/>
                <w:color w:val="660066"/>
                <w:sz w:val="16"/>
                <w:szCs w:val="16"/>
                <w:lang w:eastAsia="fr-FR"/>
              </w:rPr>
              <w:drawing>
                <wp:inline distT="0" distB="0" distL="0" distR="0" wp14:anchorId="34B142E4" wp14:editId="0F5FF9A6">
                  <wp:extent cx="5362575" cy="2314575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3076" cy="2418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8FA" w14:paraId="236311DE" w14:textId="77777777" w:rsidTr="006148FA">
        <w:tc>
          <w:tcPr>
            <w:tcW w:w="9350" w:type="dxa"/>
          </w:tcPr>
          <w:p w14:paraId="51A433C6" w14:textId="4A2A0285" w:rsidR="006148FA" w:rsidRDefault="006148FA" w:rsidP="006148FA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1DBF472" wp14:editId="4911C7C7">
                  <wp:extent cx="2798445" cy="1626235"/>
                  <wp:effectExtent l="0" t="0" r="1905" b="0"/>
                  <wp:docPr id="1550517056" name="Image 2" descr="Accueil - FTS «Fondations &amp; Travaux Spéciaux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ccueil - FTS «Fondations &amp; Travaux Spéciaux»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8445" cy="1626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8FA" w14:paraId="69B6251D" w14:textId="77777777" w:rsidTr="006148FA">
        <w:tc>
          <w:tcPr>
            <w:tcW w:w="9350" w:type="dxa"/>
          </w:tcPr>
          <w:p w14:paraId="2AB12A72" w14:textId="26F68F56" w:rsidR="006148FA" w:rsidRDefault="006148FA" w:rsidP="006148F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E5A07F" wp14:editId="134B0234">
                  <wp:extent cx="1828800" cy="730250"/>
                  <wp:effectExtent l="0" t="0" r="0" b="0"/>
                  <wp:docPr id="1738401049" name="Image 4" descr="Training – Etq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Training – Etq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73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8FA" w14:paraId="626ACD5F" w14:textId="77777777" w:rsidTr="006148FA">
        <w:tc>
          <w:tcPr>
            <w:tcW w:w="9350" w:type="dxa"/>
          </w:tcPr>
          <w:p w14:paraId="7AA424B1" w14:textId="5725D1B5" w:rsidR="006148FA" w:rsidRPr="006148FA" w:rsidRDefault="006148FA" w:rsidP="006148FA">
            <w:pPr>
              <w:tabs>
                <w:tab w:val="left" w:pos="2880"/>
                <w:tab w:val="center" w:pos="4567"/>
              </w:tabs>
              <w:jc w:val="center"/>
            </w:pPr>
            <w:r w:rsidRPr="006148FA">
              <w:drawing>
                <wp:inline distT="0" distB="0" distL="0" distR="0" wp14:anchorId="004538E4" wp14:editId="73BA8FA6">
                  <wp:extent cx="1771650" cy="1066800"/>
                  <wp:effectExtent l="0" t="0" r="0" b="0"/>
                  <wp:docPr id="1942675514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5693A4" w14:textId="77777777" w:rsidR="006148FA" w:rsidRDefault="006148FA" w:rsidP="006148FA">
            <w:pPr>
              <w:tabs>
                <w:tab w:val="left" w:pos="2880"/>
                <w:tab w:val="center" w:pos="4567"/>
              </w:tabs>
              <w:jc w:val="center"/>
              <w:rPr>
                <w:lang w:val="en-US"/>
              </w:rPr>
            </w:pPr>
          </w:p>
        </w:tc>
      </w:tr>
      <w:tr w:rsidR="006148FA" w14:paraId="50673E16" w14:textId="77777777" w:rsidTr="006148FA">
        <w:tc>
          <w:tcPr>
            <w:tcW w:w="9350" w:type="dxa"/>
          </w:tcPr>
          <w:p w14:paraId="12688FF4" w14:textId="475297D0" w:rsidR="006148FA" w:rsidRPr="006148FA" w:rsidRDefault="006148FA" w:rsidP="006148FA">
            <w:pPr>
              <w:tabs>
                <w:tab w:val="left" w:pos="2880"/>
                <w:tab w:val="center" w:pos="4567"/>
              </w:tabs>
              <w:rPr>
                <w:rtl/>
                <w:lang w:val="en-US"/>
              </w:rPr>
            </w:pP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noProof/>
              </w:rPr>
              <w:drawing>
                <wp:inline distT="0" distB="0" distL="0" distR="0" wp14:anchorId="43CDE030" wp14:editId="10EAC560">
                  <wp:extent cx="1902460" cy="1902460"/>
                  <wp:effectExtent l="0" t="0" r="2540" b="2540"/>
                  <wp:docPr id="779361060" name="Image 6" descr="‫شركة القصبي للمقاولات مساهمة مقفلة‏ | LinkedIn‬‎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‫شركة القصبي للمقاولات مساهمة مقفلة‏ | LinkedIn‬‎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2460" cy="190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8FA" w14:paraId="13B3E20C" w14:textId="77777777" w:rsidTr="006148FA">
        <w:tc>
          <w:tcPr>
            <w:tcW w:w="9350" w:type="dxa"/>
          </w:tcPr>
          <w:p w14:paraId="6F867142" w14:textId="78634224" w:rsidR="006148FA" w:rsidRDefault="006148FA" w:rsidP="006148F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3FFFE0" wp14:editId="58420915">
                  <wp:extent cx="2952115" cy="1141730"/>
                  <wp:effectExtent l="0" t="0" r="635" b="1270"/>
                  <wp:docPr id="1592688548" name="Image 5" descr="‫مركز الخبير الإداري – تدريب واستشارات‬‎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‫مركز الخبير الإداري – تدريب واستشارات‬‎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115" cy="1141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8FA" w14:paraId="73540643" w14:textId="77777777" w:rsidTr="006148FA">
        <w:tc>
          <w:tcPr>
            <w:tcW w:w="9350" w:type="dxa"/>
          </w:tcPr>
          <w:p w14:paraId="194E7E67" w14:textId="605C772F" w:rsidR="006148FA" w:rsidRDefault="00F56FF8" w:rsidP="006148FA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FD41909" wp14:editId="2DC10152">
                  <wp:extent cx="2141855" cy="2141855"/>
                  <wp:effectExtent l="0" t="0" r="0" b="0"/>
                  <wp:docPr id="1250955032" name="Image 10" descr="ECORESConsulting | El Aoui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ECORESConsulting | El Aouin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1855" cy="214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BDE525" w14:textId="77777777" w:rsidR="00272F82" w:rsidRDefault="00272F82"/>
    <w:sectPr w:rsidR="00272F82" w:rsidSect="001651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031"/>
    <w:rsid w:val="000C3031"/>
    <w:rsid w:val="001651DC"/>
    <w:rsid w:val="00272F82"/>
    <w:rsid w:val="003D2A1E"/>
    <w:rsid w:val="004B7D0C"/>
    <w:rsid w:val="00521BB7"/>
    <w:rsid w:val="006148FA"/>
    <w:rsid w:val="00830C34"/>
    <w:rsid w:val="00B450B8"/>
    <w:rsid w:val="00C5663D"/>
    <w:rsid w:val="00F56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5A14F5-BB75-4C7A-80F5-8DE15ACE8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C3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C3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30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3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30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3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3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3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3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C30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C30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C30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C303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C303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C30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C30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C30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C30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C3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C3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3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C3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C3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C30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C30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C303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30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303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C3031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6148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Moez Neffati</dc:creator>
  <cp:keywords/>
  <dc:description/>
  <cp:lastModifiedBy>Moez Neffati</cp:lastModifiedBy>
  <cp:revision>3</cp:revision>
  <dcterms:created xsi:type="dcterms:W3CDTF">2026-04-18T20:17:00Z</dcterms:created>
  <dcterms:modified xsi:type="dcterms:W3CDTF">2026-04-18T20:26:00Z</dcterms:modified>
</cp:coreProperties>
</file>