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
        <w:jc w:val="center"/>
      </w:pPr>
      <w:r>
        <w:rPr>
          <w:rFonts w:ascii="Arial" w:cs="Arial" w:eastAsia="Arial" w:hAnsi="Arial"/>
          <w:b/>
          <w:bCs/>
          <w:sz w:val="30"/>
          <w:szCs w:val="30"/>
        </w:rPr>
        <w:t xml:space="preserve">Project Initialization and Planning Phase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0"/>
            </w:pPr>
            <w:r>
              <w:rPr>
                <w:rFonts w:ascii="Arial" w:cs="Arial" w:eastAsia="Arial" w:hAnsi="Arial"/>
                <w:b/>
                <w:bCs/>
                <w:sz w:val="20"/>
                <w:szCs w:val="20"/>
              </w:rPr>
              <w:t xml:space="preserve">Date</w:t>
            </w:r>
          </w:p>
        </w:tc>
        <w:tc>
          <w:tcPr>
            <w:tcW w:type="dxa" w:w="7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0"/>
            </w:pPr>
            <w:r>
              <w:rPr>
                <w:rFonts w:ascii="Arial" w:cs="Arial" w:eastAsia="Arial" w:hAnsi="Arial"/>
                <w:sz w:val="20"/>
                <w:szCs w:val="20"/>
              </w:rPr>
              <w:t xml:space="preserve">28 September 2026</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0"/>
            </w:pPr>
            <w:r>
              <w:rPr>
                <w:rFonts w:ascii="Arial" w:cs="Arial" w:eastAsia="Arial" w:hAnsi="Arial"/>
                <w:b/>
                <w:bCs/>
                <w:sz w:val="20"/>
                <w:szCs w:val="20"/>
              </w:rPr>
              <w:t xml:space="preserve">Team ID</w:t>
            </w:r>
          </w:p>
        </w:tc>
        <w:tc>
          <w:tcPr>
            <w:tcW w:type="dxa" w:w="7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0"/>
            </w:pPr>
            <w:r>
              <w:rPr>
                <w:rFonts w:ascii="Arial" w:cs="Arial" w:eastAsia="Arial" w:hAnsi="Arial"/>
                <w:sz w:val="20"/>
                <w:szCs w:val="20"/>
              </w:rPr>
              <w:t xml:space="preserve">SWTID-2026-7972</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0"/>
            </w:pPr>
            <w:r>
              <w:rPr>
                <w:rFonts w:ascii="Arial" w:cs="Arial" w:eastAsia="Arial" w:hAnsi="Arial"/>
                <w:b/>
                <w:bCs/>
                <w:sz w:val="20"/>
                <w:szCs w:val="20"/>
              </w:rPr>
              <w:t xml:space="preserve">Project Title</w:t>
            </w:r>
          </w:p>
        </w:tc>
        <w:tc>
          <w:tcPr>
            <w:tcW w:type="dxa" w:w="7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0"/>
            </w:pPr>
            <w:r>
              <w:rPr>
                <w:rFonts w:ascii="Arial" w:cs="Arial" w:eastAsia="Arial" w:hAnsi="Arial"/>
                <w:sz w:val="20"/>
                <w:szCs w:val="20"/>
              </w:rPr>
              <w:t xml:space="preserve">Comic Craft – AI Comic Story Creator using Gemini</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0"/>
            </w:pPr>
            <w:r>
              <w:rPr>
                <w:rFonts w:ascii="Arial" w:cs="Arial" w:eastAsia="Arial" w:hAnsi="Arial"/>
                <w:b/>
                <w:bCs/>
                <w:sz w:val="20"/>
                <w:szCs w:val="20"/>
              </w:rPr>
              <w:t xml:space="preserve">Maximum Marks</w:t>
            </w:r>
          </w:p>
        </w:tc>
        <w:tc>
          <w:tcPr>
            <w:tcW w:type="dxa" w:w="7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60" w:before="0"/>
            </w:pPr>
            <w:r>
              <w:rPr>
                <w:rFonts w:ascii="Arial" w:cs="Arial" w:eastAsia="Arial" w:hAnsi="Arial"/>
                <w:sz w:val="20"/>
                <w:szCs w:val="20"/>
              </w:rPr>
              <w:t xml:space="preserve">4 Marks</w:t>
            </w:r>
          </w:p>
        </w:tc>
      </w:tr>
    </w:tbl>
    <w:p>
      <w:pPr>
        <w:spacing w:after="200"/>
      </w:pPr>
    </w:p>
    <w:p>
      <w:pPr>
        <w:spacing w:after="60" w:before="0"/>
      </w:pPr>
      <w:r>
        <w:rPr>
          <w:rFonts w:ascii="Arial" w:cs="Arial" w:eastAsia="Arial" w:hAnsi="Arial"/>
          <w:b/>
          <w:bCs/>
          <w:sz w:val="20"/>
          <w:szCs w:val="20"/>
        </w:rPr>
        <w:t xml:space="preserve">Project Proposal (Proposed Solution) report</w:t>
      </w:r>
    </w:p>
    <w:p>
      <w:pPr>
        <w:spacing w:after="160" w:before="0"/>
      </w:pPr>
      <w:r>
        <w:rPr>
          <w:rFonts w:ascii="Arial" w:cs="Arial" w:eastAsia="Arial" w:hAnsi="Arial"/>
          <w:sz w:val="20"/>
          <w:szCs w:val="20"/>
        </w:rPr>
        <w:t xml:space="preserve">The proposal report aims to make comic creation effortless using generative AI, boosting creativity and speed. It tackles the skill and time barriers of comic making, promising faster story-to-comic conversion, lower cost and greater accessibility. Key features include Gemini-based story and panel generation and consistent visual styling.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10080"/>
            <w:gridSpan w:val="2"/>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0"/>
            </w:pPr>
            <w:r>
              <w:rPr>
                <w:rFonts w:ascii="Arial" w:cs="Arial" w:eastAsia="Arial" w:hAnsi="Arial"/>
                <w:b/>
                <w:bCs/>
                <w:sz w:val="20"/>
                <w:szCs w:val="20"/>
              </w:rPr>
              <w:t xml:space="preserve">Project Overview</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0"/>
            </w:pPr>
            <w:r>
              <w:rPr>
                <w:rFonts w:ascii="Arial" w:cs="Arial" w:eastAsia="Arial" w:hAnsi="Arial"/>
                <w:sz w:val="20"/>
                <w:szCs w:val="20"/>
              </w:rPr>
              <w:t xml:space="preserve">Objective</w:t>
            </w:r>
          </w:p>
        </w:tc>
        <w:tc>
          <w:tcPr>
            <w:tcW w:type="dxa" w:w="788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0"/>
            </w:pPr>
            <w:r>
              <w:rPr>
                <w:rFonts w:ascii="Arial" w:cs="Arial" w:eastAsia="Arial" w:hAnsi="Arial"/>
                <w:sz w:val="20"/>
                <w:szCs w:val="20"/>
              </w:rPr>
              <w:t xml:space="preserve">To build an AI-powered web application that lets anyone turn a short story idea into a complete, illustrated comic using Google's Gemini model, removing the need for drawing or design skills and reducing creation time from days to minutes.</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0"/>
            </w:pPr>
            <w:r>
              <w:rPr>
                <w:rFonts w:ascii="Arial" w:cs="Arial" w:eastAsia="Arial" w:hAnsi="Arial"/>
                <w:sz w:val="20"/>
                <w:szCs w:val="20"/>
              </w:rPr>
              <w:t xml:space="preserve">Scope</w:t>
            </w:r>
          </w:p>
        </w:tc>
        <w:tc>
          <w:tcPr>
            <w:tcW w:type="dxa" w:w="788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0"/>
            </w:pPr>
            <w:r>
              <w:rPr>
                <w:rFonts w:ascii="Arial" w:cs="Arial" w:eastAsia="Arial" w:hAnsi="Arial"/>
                <w:sz w:val="20"/>
                <w:szCs w:val="20"/>
              </w:rPr>
              <w:t xml:space="preserve">The project covers story generation, panel-by-panel scripting (scenes, dialogue, captions), AI panel image generation with consistent characters and art style, comic page layout, user editing and regeneration of panels, and export as PDF/PNG. Print publishing and video animation are out of scope.</w:t>
            </w:r>
          </w:p>
        </w:tc>
      </w:tr>
      <w:tr>
        <w:tc>
          <w:tcPr>
            <w:tcW w:type="dxa" w:w="10080"/>
            <w:gridSpan w:val="2"/>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0"/>
            </w:pPr>
            <w:r>
              <w:rPr>
                <w:rFonts w:ascii="Arial" w:cs="Arial" w:eastAsia="Arial" w:hAnsi="Arial"/>
                <w:b/>
                <w:bCs/>
                <w:sz w:val="20"/>
                <w:szCs w:val="20"/>
              </w:rPr>
              <w:t xml:space="preserve">Problem Statement</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0"/>
            </w:pPr>
            <w:r>
              <w:rPr>
                <w:rFonts w:ascii="Arial" w:cs="Arial" w:eastAsia="Arial" w:hAnsi="Arial"/>
                <w:sz w:val="20"/>
                <w:szCs w:val="20"/>
              </w:rPr>
              <w:t xml:space="preserve">Description</w:t>
            </w:r>
          </w:p>
        </w:tc>
        <w:tc>
          <w:tcPr>
            <w:tcW w:type="dxa" w:w="788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0"/>
            </w:pPr>
            <w:r>
              <w:rPr>
                <w:rFonts w:ascii="Arial" w:cs="Arial" w:eastAsia="Arial" w:hAnsi="Arial"/>
                <w:sz w:val="20"/>
                <w:szCs w:val="20"/>
              </w:rPr>
              <w:t xml:space="preserve">Creating a comic requires writing, illustration and layout skills, and most people have only one of them. Existing tools either need manual work for every panel or generate disconnected images with inconsistent characters and no story flow.</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0"/>
            </w:pPr>
            <w:r>
              <w:rPr>
                <w:rFonts w:ascii="Arial" w:cs="Arial" w:eastAsia="Arial" w:hAnsi="Arial"/>
                <w:sz w:val="20"/>
                <w:szCs w:val="20"/>
              </w:rPr>
              <w:t xml:space="preserve">Impact</w:t>
            </w:r>
          </w:p>
        </w:tc>
        <w:tc>
          <w:tcPr>
            <w:tcW w:type="dxa" w:w="788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0"/>
            </w:pPr>
            <w:r>
              <w:rPr>
                <w:rFonts w:ascii="Arial" w:cs="Arial" w:eastAsia="Arial" w:hAnsi="Arial"/>
                <w:sz w:val="20"/>
                <w:szCs w:val="20"/>
              </w:rPr>
              <w:t xml:space="preserve">Solving this makes comic creation accessible to students, teachers, hobbyists and content creators; saves time and cost compared with hiring artists; and encourages creative storytelling and literacy.</w:t>
            </w:r>
          </w:p>
        </w:tc>
      </w:tr>
      <w:tr>
        <w:tc>
          <w:tcPr>
            <w:tcW w:type="dxa" w:w="10080"/>
            <w:gridSpan w:val="2"/>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0"/>
            </w:pPr>
            <w:r>
              <w:rPr>
                <w:rFonts w:ascii="Arial" w:cs="Arial" w:eastAsia="Arial" w:hAnsi="Arial"/>
                <w:b/>
                <w:bCs/>
                <w:sz w:val="20"/>
                <w:szCs w:val="20"/>
              </w:rPr>
              <w:t xml:space="preserve">Proposed Solution</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0"/>
            </w:pPr>
            <w:r>
              <w:rPr>
                <w:rFonts w:ascii="Arial" w:cs="Arial" w:eastAsia="Arial" w:hAnsi="Arial"/>
                <w:sz w:val="20"/>
                <w:szCs w:val="20"/>
              </w:rPr>
              <w:t xml:space="preserve">Approach</w:t>
            </w:r>
          </w:p>
        </w:tc>
        <w:tc>
          <w:tcPr>
            <w:tcW w:type="dxa" w:w="788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0"/>
            </w:pPr>
            <w:r>
              <w:rPr>
                <w:rFonts w:ascii="Arial" w:cs="Arial" w:eastAsia="Arial" w:hAnsi="Arial"/>
                <w:sz w:val="20"/>
                <w:szCs w:val="20"/>
              </w:rPr>
              <w:t xml:space="preserve">A web application built on the Gemini API. The user enters a story idea, genre, art style and characters. Gemini generates a structured story outline and per-panel scripts; character and style descriptions are reused in every image prompt to keep visuals consistent; Gemini image generation produces each panel; and the app composes panels with speech bubbles and captions into a comic page.</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0"/>
            </w:pPr>
            <w:r>
              <w:rPr>
                <w:rFonts w:ascii="Arial" w:cs="Arial" w:eastAsia="Arial" w:hAnsi="Arial"/>
                <w:sz w:val="20"/>
                <w:szCs w:val="20"/>
              </w:rPr>
              <w:t xml:space="preserve">Key Features</w:t>
            </w:r>
          </w:p>
        </w:tc>
        <w:tc>
          <w:tcPr>
            <w:tcW w:type="dxa" w:w="788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0"/>
            </w:pPr>
            <w:r>
              <w:rPr>
                <w:rFonts w:ascii="Arial" w:cs="Arial" w:eastAsia="Arial" w:hAnsi="Arial"/>
                <w:sz w:val="20"/>
                <w:szCs w:val="20"/>
              </w:rPr>
              <w:t xml:space="preserve">- Gemini-based story and dialogue generation from a short prompt.</w:t>
            </w:r>
          </w:p>
          <w:p>
            <w:pPr>
              <w:spacing w:after="60" w:before="0"/>
            </w:pPr>
            <w:r>
              <w:rPr>
                <w:rFonts w:ascii="Arial" w:cs="Arial" w:eastAsia="Arial" w:hAnsi="Arial"/>
                <w:sz w:val="20"/>
                <w:szCs w:val="20"/>
              </w:rPr>
              <w:t xml:space="preserve">- Panel-by-panel script with editable text and one-click panel regeneration.</w:t>
            </w:r>
          </w:p>
          <w:p>
            <w:pPr>
              <w:spacing w:after="60" w:before="0"/>
            </w:pPr>
            <w:r>
              <w:rPr>
                <w:rFonts w:ascii="Arial" w:cs="Arial" w:eastAsia="Arial" w:hAnsi="Arial"/>
                <w:sz w:val="20"/>
                <w:szCs w:val="20"/>
              </w:rPr>
              <w:t xml:space="preserve">- Consistent characters and art style across all panels (e.g., manga, cartoon, superhero).</w:t>
            </w:r>
          </w:p>
          <w:p>
            <w:pPr>
              <w:spacing w:after="60" w:before="0"/>
            </w:pPr>
            <w:r>
              <w:rPr>
                <w:rFonts w:ascii="Arial" w:cs="Arial" w:eastAsia="Arial" w:hAnsi="Arial"/>
                <w:sz w:val="20"/>
                <w:szCs w:val="20"/>
              </w:rPr>
              <w:t xml:space="preserve">- Automatic comic layout with speech bubbles and captions.</w:t>
            </w:r>
          </w:p>
          <w:p>
            <w:pPr>
              <w:spacing w:after="60" w:before="0"/>
            </w:pPr>
            <w:r>
              <w:rPr>
                <w:rFonts w:ascii="Arial" w:cs="Arial" w:eastAsia="Arial" w:hAnsi="Arial"/>
                <w:sz w:val="20"/>
                <w:szCs w:val="20"/>
              </w:rPr>
              <w:t xml:space="preserve">- User accounts with saved stories and history.</w:t>
            </w:r>
          </w:p>
          <w:p>
            <w:pPr>
              <w:spacing w:after="60" w:before="0"/>
            </w:pPr>
            <w:r>
              <w:rPr>
                <w:rFonts w:ascii="Arial" w:cs="Arial" w:eastAsia="Arial" w:hAnsi="Arial"/>
                <w:sz w:val="20"/>
                <w:szCs w:val="20"/>
              </w:rPr>
              <w:t xml:space="preserve">- Download as PDF/PNG and shareable output.</w:t>
            </w:r>
          </w:p>
        </w:tc>
      </w:tr>
    </w:tbl>
    <w:p>
      <w:pPr>
        <w:spacing w:after="200"/>
      </w:pPr>
    </w:p>
    <w:p>
      <w:pPr>
        <w:spacing w:after="80" w:before="0"/>
      </w:pPr>
      <w:r>
        <w:rPr>
          <w:rFonts w:ascii="Arial" w:cs="Arial" w:eastAsia="Arial" w:hAnsi="Arial"/>
          <w:b/>
          <w:bCs/>
          <w:sz w:val="20"/>
          <w:szCs w:val="20"/>
        </w:rPr>
        <w:t xml:space="preserve">Resource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680"/>
      </w:tblGrid>
      <w:tr>
        <w:trPr>
          <w:tblHeader/>
        </w:trP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0"/>
            </w:pPr>
            <w:r>
              <w:rPr>
                <w:rFonts w:ascii="Arial" w:cs="Arial" w:eastAsia="Arial" w:hAnsi="Arial"/>
                <w:b/>
                <w:bCs/>
                <w:sz w:val="20"/>
                <w:szCs w:val="20"/>
              </w:rPr>
              <w:t xml:space="preserve">Resource Type</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0"/>
            </w:pPr>
            <w:r>
              <w:rPr>
                <w:rFonts w:ascii="Arial" w:cs="Arial" w:eastAsia="Arial" w:hAnsi="Arial"/>
                <w:b/>
                <w:bCs/>
                <w:sz w:val="20"/>
                <w:szCs w:val="20"/>
              </w:rPr>
              <w:t xml:space="preserve">Description</w:t>
            </w:r>
          </w:p>
        </w:tc>
        <w:tc>
          <w:tcPr>
            <w:tcW w:type="dxa" w:w="468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0"/>
            </w:pPr>
            <w:r>
              <w:rPr>
                <w:rFonts w:ascii="Arial" w:cs="Arial" w:eastAsia="Arial" w:hAnsi="Arial"/>
                <w:b/>
                <w:bCs/>
                <w:sz w:val="20"/>
                <w:szCs w:val="20"/>
              </w:rPr>
              <w:t xml:space="preserve">Specification/Allocation</w:t>
            </w:r>
          </w:p>
        </w:tc>
      </w:tr>
      <w:tr>
        <w:tc>
          <w:tcPr>
            <w:tcW w:type="dxa" w:w="10080"/>
            <w:gridSpan w:val="3"/>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0"/>
            </w:pPr>
            <w:r>
              <w:rPr>
                <w:rFonts w:ascii="Arial" w:cs="Arial" w:eastAsia="Arial" w:hAnsi="Arial"/>
                <w:b/>
                <w:bCs/>
                <w:sz w:val="20"/>
                <w:szCs w:val="20"/>
              </w:rPr>
              <w:t xml:space="preserve">Hardware</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0"/>
            </w:pPr>
            <w:r>
              <w:rPr>
                <w:rFonts w:ascii="Arial" w:cs="Arial" w:eastAsia="Arial" w:hAnsi="Arial"/>
                <w:sz w:val="20"/>
                <w:szCs w:val="20"/>
              </w:rPr>
              <w:t xml:space="preserve">Computing Resources</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0"/>
            </w:pPr>
            <w:r>
              <w:rPr>
                <w:rFonts w:ascii="Arial" w:cs="Arial" w:eastAsia="Arial" w:hAnsi="Arial"/>
                <w:sz w:val="20"/>
                <w:szCs w:val="20"/>
              </w:rPr>
              <w:t xml:space="preserve">CPU/GPU specifications, number of cores</w:t>
            </w:r>
          </w:p>
        </w:tc>
        <w:tc>
          <w:tcPr>
            <w:tcW w:type="dxa" w:w="468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0"/>
            </w:pPr>
            <w:r>
              <w:rPr>
                <w:rFonts w:ascii="Arial" w:cs="Arial" w:eastAsia="Arial" w:hAnsi="Arial"/>
                <w:sz w:val="20"/>
                <w:szCs w:val="20"/>
              </w:rPr>
              <w:t xml:space="preserve">Intel Core i5 / Ryzen 5 (4+ cores); no local GPU needed, since model inference runs on Google's Gemini API</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0"/>
            </w:pPr>
            <w:r>
              <w:rPr>
                <w:rFonts w:ascii="Arial" w:cs="Arial" w:eastAsia="Arial" w:hAnsi="Arial"/>
                <w:sz w:val="20"/>
                <w:szCs w:val="20"/>
              </w:rPr>
              <w:t xml:space="preserve">Memory</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0"/>
            </w:pPr>
            <w:r>
              <w:rPr>
                <w:rFonts w:ascii="Arial" w:cs="Arial" w:eastAsia="Arial" w:hAnsi="Arial"/>
                <w:sz w:val="20"/>
                <w:szCs w:val="20"/>
              </w:rPr>
              <w:t xml:space="preserve">RAM specifications</w:t>
            </w:r>
          </w:p>
        </w:tc>
        <w:tc>
          <w:tcPr>
            <w:tcW w:type="dxa" w:w="468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0"/>
            </w:pPr>
            <w:r>
              <w:rPr>
                <w:rFonts w:ascii="Arial" w:cs="Arial" w:eastAsia="Arial" w:hAnsi="Arial"/>
                <w:sz w:val="20"/>
                <w:szCs w:val="20"/>
              </w:rPr>
              <w:t xml:space="preserve">8 GB</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0"/>
            </w:pPr>
            <w:r>
              <w:rPr>
                <w:rFonts w:ascii="Arial" w:cs="Arial" w:eastAsia="Arial" w:hAnsi="Arial"/>
                <w:sz w:val="20"/>
                <w:szCs w:val="20"/>
              </w:rPr>
              <w:t xml:space="preserve">Storage</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0"/>
            </w:pPr>
            <w:r>
              <w:rPr>
                <w:rFonts w:ascii="Arial" w:cs="Arial" w:eastAsia="Arial" w:hAnsi="Arial"/>
                <w:sz w:val="20"/>
                <w:szCs w:val="20"/>
              </w:rPr>
              <w:t xml:space="preserve">Disk space for data, models, and logs</w:t>
            </w:r>
          </w:p>
        </w:tc>
        <w:tc>
          <w:tcPr>
            <w:tcW w:type="dxa" w:w="468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0"/>
            </w:pPr>
            <w:r>
              <w:rPr>
                <w:rFonts w:ascii="Arial" w:cs="Arial" w:eastAsia="Arial" w:hAnsi="Arial"/>
                <w:sz w:val="20"/>
                <w:szCs w:val="20"/>
              </w:rPr>
              <w:t xml:space="preserve">256 GB SSD (generated images stored in Cloud Storage)</w:t>
            </w:r>
          </w:p>
        </w:tc>
      </w:tr>
      <w:tr>
        <w:tc>
          <w:tcPr>
            <w:tcW w:type="dxa" w:w="10080"/>
            <w:gridSpan w:val="3"/>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0"/>
            </w:pPr>
            <w:r>
              <w:rPr>
                <w:rFonts w:ascii="Arial" w:cs="Arial" w:eastAsia="Arial" w:hAnsi="Arial"/>
                <w:b/>
                <w:bCs/>
                <w:sz w:val="20"/>
                <w:szCs w:val="20"/>
              </w:rPr>
              <w:t xml:space="preserve">Software</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0"/>
            </w:pPr>
            <w:r>
              <w:rPr>
                <w:rFonts w:ascii="Arial" w:cs="Arial" w:eastAsia="Arial" w:hAnsi="Arial"/>
                <w:sz w:val="20"/>
                <w:szCs w:val="20"/>
              </w:rPr>
              <w:t xml:space="preserve">Frameworks</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0"/>
            </w:pPr>
            <w:r>
              <w:rPr>
                <w:rFonts w:ascii="Arial" w:cs="Arial" w:eastAsia="Arial" w:hAnsi="Arial"/>
                <w:sz w:val="20"/>
                <w:szCs w:val="20"/>
              </w:rPr>
              <w:t xml:space="preserve">Python frameworks</w:t>
            </w:r>
          </w:p>
        </w:tc>
        <w:tc>
          <w:tcPr>
            <w:tcW w:type="dxa" w:w="468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0"/>
            </w:pPr>
            <w:r>
              <w:rPr>
                <w:rFonts w:ascii="Arial" w:cs="Arial" w:eastAsia="Arial" w:hAnsi="Arial"/>
                <w:sz w:val="20"/>
                <w:szCs w:val="20"/>
              </w:rPr>
              <w:t xml:space="preserve">Flask (backend), React (frontend)</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0"/>
            </w:pPr>
            <w:r>
              <w:rPr>
                <w:rFonts w:ascii="Arial" w:cs="Arial" w:eastAsia="Arial" w:hAnsi="Arial"/>
                <w:sz w:val="20"/>
                <w:szCs w:val="20"/>
              </w:rPr>
              <w:t xml:space="preserve">Libraries</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0"/>
            </w:pPr>
            <w:r>
              <w:rPr>
                <w:rFonts w:ascii="Arial" w:cs="Arial" w:eastAsia="Arial" w:hAnsi="Arial"/>
                <w:sz w:val="20"/>
                <w:szCs w:val="20"/>
              </w:rPr>
              <w:t xml:space="preserve">Additional libraries</w:t>
            </w:r>
          </w:p>
        </w:tc>
        <w:tc>
          <w:tcPr>
            <w:tcW w:type="dxa" w:w="468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0"/>
            </w:pPr>
            <w:r>
              <w:rPr>
                <w:rFonts w:ascii="Arial" w:cs="Arial" w:eastAsia="Arial" w:hAnsi="Arial"/>
                <w:sz w:val="20"/>
                <w:szCs w:val="20"/>
              </w:rPr>
              <w:t xml:space="preserve">google-generativeai, Pillow, ReportLab, requests, python-dotenv, Flask-CORS, firebase-admin</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0"/>
            </w:pPr>
            <w:r>
              <w:rPr>
                <w:rFonts w:ascii="Arial" w:cs="Arial" w:eastAsia="Arial" w:hAnsi="Arial"/>
                <w:sz w:val="20"/>
                <w:szCs w:val="20"/>
              </w:rPr>
              <w:t xml:space="preserve">Development Environment</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0"/>
            </w:pPr>
            <w:r>
              <w:rPr>
                <w:rFonts w:ascii="Arial" w:cs="Arial" w:eastAsia="Arial" w:hAnsi="Arial"/>
                <w:sz w:val="20"/>
                <w:szCs w:val="20"/>
              </w:rPr>
              <w:t xml:space="preserve">IDE</w:t>
            </w:r>
          </w:p>
        </w:tc>
        <w:tc>
          <w:tcPr>
            <w:tcW w:type="dxa" w:w="468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0"/>
            </w:pPr>
            <w:r>
              <w:rPr>
                <w:rFonts w:ascii="Arial" w:cs="Arial" w:eastAsia="Arial" w:hAnsi="Arial"/>
                <w:sz w:val="20"/>
                <w:szCs w:val="20"/>
              </w:rPr>
              <w:t xml:space="preserve">VS Code, Google AI Studio, Jupyter Notebook / Google Colab (prompt testing)</w:t>
            </w:r>
          </w:p>
        </w:tc>
      </w:tr>
      <w:tr>
        <w:tc>
          <w:tcPr>
            <w:tcW w:type="dxa" w:w="10080"/>
            <w:gridSpan w:val="3"/>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0"/>
            </w:pPr>
            <w:r>
              <w:rPr>
                <w:rFonts w:ascii="Arial" w:cs="Arial" w:eastAsia="Arial" w:hAnsi="Arial"/>
                <w:b/>
                <w:bCs/>
                <w:sz w:val="20"/>
                <w:szCs w:val="20"/>
              </w:rPr>
              <w:t xml:space="preserve">Data</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0"/>
            </w:pPr>
            <w:r>
              <w:rPr>
                <w:rFonts w:ascii="Arial" w:cs="Arial" w:eastAsia="Arial" w:hAnsi="Arial"/>
                <w:sz w:val="20"/>
                <w:szCs w:val="20"/>
              </w:rPr>
              <w:t xml:space="preserve">Data</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0"/>
            </w:pPr>
            <w:r>
              <w:rPr>
                <w:rFonts w:ascii="Arial" w:cs="Arial" w:eastAsia="Arial" w:hAnsi="Arial"/>
                <w:sz w:val="20"/>
                <w:szCs w:val="20"/>
              </w:rPr>
              <w:t xml:space="preserve">Source, size, format</w:t>
            </w:r>
          </w:p>
        </w:tc>
        <w:tc>
          <w:tcPr>
            <w:tcW w:type="dxa" w:w="4680"/>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60" w:before="0"/>
            </w:pPr>
            <w:r>
              <w:rPr>
                <w:rFonts w:ascii="Arial" w:cs="Arial" w:eastAsia="Arial" w:hAnsi="Arial"/>
                <w:sz w:val="20"/>
                <w:szCs w:val="20"/>
              </w:rPr>
              <w:t xml:space="preserve">No training dataset required (pre-trained Gemini model). Prompt templates and art-style presets (JSON, ~20 entries); user stories and generated panels stored in Firestore (JSON) and Cloud Storage (PNG/JPG)</w:t>
            </w:r>
          </w:p>
        </w:tc>
      </w:tr>
    </w:tbl>
    <w:sectPr>
      <w:headerReference w:type="default" r:id="rId7"/>
      <w:pgSz w:w="12240" w:h="15840" w:orient="portrait"/>
      <w:pgMar w:top="1300" w:right="1080" w:bottom="1000" w:left="1080" w:header="5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tabs>
        <w:tab w:val="right" w:pos="10080"/>
      </w:tabs>
      <w:spacing w:after="0"/>
    </w:pPr>
    <w:r>
      <w:rPr>
        <w:rFonts w:ascii="Arial" w:cs="Arial" w:eastAsia="Arial" w:hAnsi="Arial"/>
        <w:b/>
        <w:bCs/>
        <w:color w:val="444444"/>
        <w:sz w:val="28"/>
        <w:szCs w:val="28"/>
      </w:rPr>
      <w:t xml:space="preserve">SMARTBRIDGE</w:t>
    </w:r>
    <w:r>
      <w:rPr>
        <w:rFonts w:ascii="Arial" w:cs="Arial" w:eastAsia="Arial" w:hAnsi="Arial"/>
        <w:b/>
        <w:bCs/>
        <w:sz w:val="26"/>
        <w:szCs w:val="26"/>
      </w:rPr>
      <w:t xml:space="preserve">	SKILL </w:t>
    </w:r>
    <w:r>
      <w:rPr>
        <w:rFonts w:ascii="Arial" w:cs="Arial" w:eastAsia="Arial" w:hAnsi="Arial"/>
        <w:b/>
        <w:bCs/>
        <w:color w:val="1A5CFF"/>
        <w:sz w:val="26"/>
        <w:szCs w:val="26"/>
      </w:rPr>
      <w:t xml:space="preserve">WALLET</w:t>
    </w:r>
  </w:p>
  <w:p>
    <w:pPr>
      <w:tabs>
        <w:tab w:val="right" w:pos="10080"/>
      </w:tabs>
      <w:spacing w:after="120"/>
    </w:pPr>
    <w:r>
      <w:rPr>
        <w:rFonts w:ascii="Arial" w:cs="Arial" w:eastAsia="Arial" w:hAnsi="Arial"/>
        <w:color w:val="1A8FBF"/>
        <w:sz w:val="14"/>
        <w:szCs w:val="14"/>
      </w:rPr>
      <w:t xml:space="preserve">Let's Bridge the Gap</w:t>
    </w:r>
    <w:r>
      <w:rPr>
        <w:rFonts w:ascii="Arial" w:cs="Arial" w:eastAsia="Arial" w:hAnsi="Arial"/>
        <w:color w:val="888888"/>
        <w:sz w:val="14"/>
        <w:szCs w:val="14"/>
      </w:rPr>
      <w:t xml:space="preserve">	A SmartBridge Product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2026-09-29T16:57:08.049Z</dcterms:created>
  <dcterms:modified xsi:type="dcterms:W3CDTF">2026-09-29T16:57:08.049Z</dcterms:modified>
</cp:coreProperties>
</file>

<file path=docProps/custom.xml><?xml version="1.0" encoding="utf-8"?>
<Properties xmlns="http://schemas.openxmlformats.org/officeDocument/2006/custom-properties" xmlns:vt="http://schemas.openxmlformats.org/officeDocument/2006/docPropsVTypes"/>
</file>