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 xml:space="preserve">30/09/2026</w:t>
            </w:r>
          </w:p>
        </w:tc>
      </w:tr>
      <w:tr>
        <w:trPr>
          <w:cantSplit w:val="0"/>
          <w:tblHeader w:val="0"/>
        </w:trPr>
        <w:tc>
          <w:tcPr/>
          <w:p w:rsidR="00000000" w:rsidDel="00000000" w:rsidP="00000000" w:rsidRDefault="00000000" w:rsidRPr="00000000" w14:paraId="00000006">
            <w:pPr>
              <w:rPr>
                <w:rFonts w:ascii="Arial" w:cs="Arial" w:eastAsia="Arial" w:hAnsi="Arial"/>
              </w:rPr>
            </w:pPr>
            <w:r>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tl w:val="0"/>
              </w:rPr>
              <w:t xml:space="preserve">SWTID-2026-8971</w:t>
            </w:r>
          </w:p>
        </w:tc>
      </w:tr>
      <w:tr>
        <w:trPr>
          <w:cantSplit w:val="0"/>
          <w:tblHeader w:val="0"/>
        </w:trPr>
        <w:tc>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tl w:val="0"/>
              </w:rPr>
              <w:t xml:space="preserve">AI FAQ Assistant API</w:t>
            </w:r>
          </w:p>
        </w:tc>
      </w:tr>
      <w:tr>
        <w:trPr>
          <w:cantSplit w:val="0"/>
          <w:tblHeader w:val="0"/>
        </w:trPr>
        <w:tc>
          <w:tcPr/>
          <w:p w:rsidR="00000000" w:rsidDel="00000000" w:rsidP="00000000" w:rsidRDefault="00000000" w:rsidRPr="00000000" w14:paraId="0000000A">
            <w:pPr>
              <w:rPr>
                <w:rFonts w:ascii="Arial" w:cs="Arial" w:eastAsia="Arial" w:hAnsi="Arial"/>
              </w:rPr>
            </w:pPr>
            <w:r>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Pr>
          <w:rtl w:val="0"/>
        </w:rPr>
      </w:r>
    </w:p>
    <w:p w:rsidR="00000000" w:rsidDel="00000000" w:rsidP="00000000" w:rsidRDefault="00000000" w:rsidRPr="00000000" w14:paraId="0000000D">
      <w:pPr>
        <w:rPr>
          <w:rFonts w:ascii="Arial" w:cs="Arial" w:eastAsia="Arial" w:hAnsi="Arial"/>
          <w:b w:val="1"/>
        </w:rPr>
      </w:pPr>
      <w:r>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Pr>
          <w:rtl w:val="0"/>
        </w:rPr>
      </w:r>
      <w:r>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Pr>
          <w:rFonts w:ascii="Arial" w:cs="Arial" w:eastAsia="Arial" w:hAnsi="Arial"/>
          <w:b w:val="1"/>
          <w:rtl w:val="0"/>
        </w:rPr>
        <w:t xml:space="preserve">Example: </w:t>
      </w:r>
      <w:hyperlink r:id="rId9">
        <w:r>
          <w:rPr>
            <w:rFonts w:ascii="Arial" w:cs="Arial" w:eastAsia="Arial" w:hAnsi="Arial"/>
            <w:b w:val="1"/>
            <w:color w:val="0563c1"/>
            <w:u w:val="single"/>
            <w:rtl w:val="0"/>
          </w:rPr>
          <w:t xml:space="preserve">(Simplified)</w:t>
        </w:r>
      </w:hyperlink>
      <w:r>
        <w:rPr>
          <w:rtl w:val="0"/>
        </w:rPr>
      </w:r>
      <w:r>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Pr>
                                <w:noProof w:val="1"/>
                              </w:rPr>
                              <w:drawing>
                                <wp:inline distB="0" distT="0" distL="0" distR="0">
                                  <wp:extent cx="4293870" cy="2663190"/>
                                  <wp:effectExtent b="3810" l="0" r="0" t="0"/>
                                  <wp:docPr descr="Diagram  Description automatically generated" id="4" name="Picture 4"/>
                                  <wp:cNvGraphicFramePr>
                                    <a:graphicFrameLocks noChangeAspect="1"/>
                                  </wp:cNvGraphicFramePr>
                                  <a:graphic>
                                    <a:graphicData uri="http://schemas.openxmlformats.org/drawingml/2006/picture">
                                      <pic:pic>
                                        <pic:nvPicPr>
                                          <pic:cNvPr descr="Diagram  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Pr>
          <w:rFonts w:ascii="Arial" w:cs="Arial" w:eastAsia="Arial" w:hAnsi="Arial"/>
          <w:b w:val="1"/>
        </w:rPr>
        <w:drawing>
          <wp:inline distB="0" distT="0" distL="0" distR="0">
            <wp:extent cx="2973897" cy="2581240"/>
            <wp:effectExtent b="0" l="0" r="0" t="0"/>
            <wp:docPr descr="Diagram, timeline  Description automatically generated" id="10" name="image2.png"/>
            <a:graphic>
              <a:graphicData uri="http://schemas.openxmlformats.org/drawingml/2006/picture">
                <pic:pic>
                  <pic:nvPicPr>
                    <pic:cNvPr descr="Diagram, timeline  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Pr>
          <w:rtl w:val="0"/>
        </w:rPr>
      </w:r>
    </w:p>
    <w:p w:rsidR="00000000" w:rsidDel="00000000" w:rsidP="00000000" w:rsidRDefault="00000000" w:rsidRPr="00000000" w14:paraId="00000012">
      <w:pPr>
        <w:rPr>
          <w:rFonts w:ascii="Arial" w:cs="Arial" w:eastAsia="Arial" w:hAnsi="Arial"/>
          <w:b w:val="1"/>
        </w:rPr>
      </w:pPr>
      <w:r>
        <w:rPr>
          <w:rtl w:val="0"/>
        </w:rPr>
      </w:r>
    </w:p>
    <w:p w:rsidR="00000000" w:rsidDel="00000000" w:rsidP="00000000" w:rsidRDefault="00000000" w:rsidRPr="00000000" w14:paraId="00000013">
      <w:pPr>
        <w:rPr>
          <w:rFonts w:ascii="Arial" w:cs="Arial" w:eastAsia="Arial" w:hAnsi="Arial"/>
          <w:b w:val="1"/>
        </w:rPr>
      </w:pPr>
      <w:r>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Pr>
                <w:rtl w:val="0"/>
              </w:rPr>
            </w:r>
          </w:p>
        </w:tc>
        <w:tc>
          <w:tcPr/>
          <w:p w:rsidR="00000000" w:rsidDel="00000000" w:rsidP="00000000" w:rsidRDefault="00000000" w:rsidRPr="00000000" w14:paraId="00000024">
            <w:pPr>
              <w:rPr>
                <w:rFonts w:ascii="Arial" w:cs="Arial" w:eastAsia="Arial" w:hAnsi="Arial"/>
                <w:sz w:val="20"/>
                <w:szCs w:val="20"/>
              </w:rPr>
            </w:pPr>
            <w:r>
              <w:rPr>
                <w:rtl w:val="0"/>
              </w:rPr>
            </w:r>
          </w:p>
        </w:tc>
        <w:tc>
          <w:tcPr/>
          <w:p w:rsidR="00000000" w:rsidDel="00000000" w:rsidP="00000000" w:rsidRDefault="00000000" w:rsidRPr="00000000" w14:paraId="00000025">
            <w:pPr>
              <w:rPr>
                <w:rFonts w:ascii="Arial" w:cs="Arial" w:eastAsia="Arial" w:hAnsi="Arial"/>
                <w:sz w:val="20"/>
                <w:szCs w:val="20"/>
              </w:rPr>
            </w:pPr>
            <w:r>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Pr>
                <w:rtl w:val="0"/>
              </w:rPr>
            </w:r>
          </w:p>
        </w:tc>
        <w:tc>
          <w:tcPr/>
          <w:p w:rsidR="00000000" w:rsidDel="00000000" w:rsidP="00000000" w:rsidRDefault="00000000" w:rsidRPr="00000000" w14:paraId="0000002B">
            <w:pPr>
              <w:rPr>
                <w:rFonts w:ascii="Arial" w:cs="Arial" w:eastAsia="Arial" w:hAnsi="Arial"/>
                <w:sz w:val="20"/>
                <w:szCs w:val="20"/>
              </w:rPr>
            </w:pPr>
            <w:r>
              <w:rPr>
                <w:rtl w:val="0"/>
              </w:rPr>
            </w:r>
          </w:p>
        </w:tc>
        <w:tc>
          <w:tcPr/>
          <w:p w:rsidR="00000000" w:rsidDel="00000000" w:rsidP="00000000" w:rsidRDefault="00000000" w:rsidRPr="00000000" w14:paraId="0000002C">
            <w:pPr>
              <w:rPr>
                <w:rFonts w:ascii="Arial" w:cs="Arial" w:eastAsia="Arial" w:hAnsi="Arial"/>
                <w:sz w:val="20"/>
                <w:szCs w:val="20"/>
              </w:rPr>
            </w:pPr>
            <w:r>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Pr>
                <w:rtl w:val="0"/>
              </w:rPr>
            </w:r>
          </w:p>
        </w:tc>
        <w:tc>
          <w:tcPr/>
          <w:p w:rsidR="00000000" w:rsidDel="00000000" w:rsidP="00000000" w:rsidRDefault="00000000" w:rsidRPr="00000000" w14:paraId="00000032">
            <w:pPr>
              <w:rPr>
                <w:rFonts w:ascii="Arial" w:cs="Arial" w:eastAsia="Arial" w:hAnsi="Arial"/>
                <w:sz w:val="20"/>
                <w:szCs w:val="20"/>
              </w:rPr>
            </w:pPr>
            <w:r>
              <w:rPr>
                <w:rtl w:val="0"/>
              </w:rPr>
            </w:r>
          </w:p>
        </w:tc>
        <w:tc>
          <w:tcPr/>
          <w:p w:rsidR="00000000" w:rsidDel="00000000" w:rsidP="00000000" w:rsidRDefault="00000000" w:rsidRPr="00000000" w14:paraId="00000033">
            <w:pPr>
              <w:rPr>
                <w:rFonts w:ascii="Arial" w:cs="Arial" w:eastAsia="Arial" w:hAnsi="Arial"/>
                <w:sz w:val="20"/>
                <w:szCs w:val="20"/>
              </w:rPr>
            </w:pPr>
            <w:r>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Pr>
                <w:rtl w:val="0"/>
              </w:rPr>
            </w:r>
          </w:p>
        </w:tc>
        <w:tc>
          <w:tcPr/>
          <w:p w:rsidR="00000000" w:rsidDel="00000000" w:rsidP="00000000" w:rsidRDefault="00000000" w:rsidRPr="00000000" w14:paraId="00000036">
            <w:pPr>
              <w:rPr>
                <w:rFonts w:ascii="Arial" w:cs="Arial" w:eastAsia="Arial" w:hAnsi="Arial"/>
                <w:sz w:val="20"/>
                <w:szCs w:val="20"/>
              </w:rPr>
            </w:pPr>
            <w:r>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Pr>
                <w:rtl w:val="0"/>
              </w:rPr>
            </w:r>
          </w:p>
        </w:tc>
        <w:tc>
          <w:tcPr/>
          <w:p w:rsidR="00000000" w:rsidDel="00000000" w:rsidP="00000000" w:rsidRDefault="00000000" w:rsidRPr="00000000" w14:paraId="00000039">
            <w:pPr>
              <w:rPr>
                <w:rFonts w:ascii="Arial" w:cs="Arial" w:eastAsia="Arial" w:hAnsi="Arial"/>
                <w:sz w:val="20"/>
                <w:szCs w:val="20"/>
              </w:rPr>
            </w:pPr>
            <w:r>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Pr>
                <w:rtl w:val="0"/>
              </w:rPr>
            </w:r>
          </w:p>
        </w:tc>
        <w:tc>
          <w:tcPr/>
          <w:p w:rsidR="00000000" w:rsidDel="00000000" w:rsidP="00000000" w:rsidRDefault="00000000" w:rsidRPr="00000000" w14:paraId="0000003D">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Pr>
                <w:rtl w:val="0"/>
              </w:rPr>
            </w:r>
          </w:p>
        </w:tc>
        <w:tc>
          <w:tcPr/>
          <w:p w:rsidR="00000000" w:rsidDel="00000000" w:rsidP="00000000" w:rsidRDefault="00000000" w:rsidRPr="00000000" w14:paraId="00000040">
            <w:pPr>
              <w:rPr>
                <w:rFonts w:ascii="Arial" w:cs="Arial" w:eastAsia="Arial" w:hAnsi="Arial"/>
                <w:sz w:val="20"/>
                <w:szCs w:val="20"/>
              </w:rPr>
            </w:pPr>
            <w:r>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Pr>
                <w:rtl w:val="0"/>
              </w:rPr>
            </w:r>
          </w:p>
        </w:tc>
        <w:tc>
          <w:tcPr/>
          <w:p w:rsidR="00000000" w:rsidDel="00000000" w:rsidP="00000000" w:rsidRDefault="00000000" w:rsidRPr="00000000" w14:paraId="00000042">
            <w:pPr>
              <w:rPr>
                <w:rFonts w:ascii="Arial" w:cs="Arial" w:eastAsia="Arial" w:hAnsi="Arial"/>
                <w:sz w:val="20"/>
                <w:szCs w:val="20"/>
              </w:rPr>
            </w:pPr>
            <w:r>
              <w:rPr>
                <w:rtl w:val="0"/>
              </w:rPr>
            </w:r>
          </w:p>
        </w:tc>
        <w:tc>
          <w:tcPr/>
          <w:p w:rsidR="00000000" w:rsidDel="00000000" w:rsidP="00000000" w:rsidRDefault="00000000" w:rsidRPr="00000000" w14:paraId="00000043">
            <w:pPr>
              <w:rPr>
                <w:rFonts w:ascii="Arial" w:cs="Arial" w:eastAsia="Arial" w:hAnsi="Arial"/>
                <w:sz w:val="20"/>
                <w:szCs w:val="20"/>
              </w:rPr>
            </w:pPr>
            <w:r>
              <w:rPr>
                <w:rtl w:val="0"/>
              </w:rPr>
            </w:r>
          </w:p>
        </w:tc>
        <w:tc>
          <w:tcPr/>
          <w:p w:rsidR="00000000" w:rsidDel="00000000" w:rsidP="00000000" w:rsidRDefault="00000000" w:rsidRPr="00000000" w14:paraId="00000044">
            <w:pPr>
              <w:rPr>
                <w:rFonts w:ascii="Arial" w:cs="Arial" w:eastAsia="Arial" w:hAnsi="Arial"/>
                <w:sz w:val="20"/>
                <w:szCs w:val="20"/>
              </w:rPr>
            </w:pPr>
            <w:r>
              <w:rPr>
                <w:rtl w:val="0"/>
              </w:rPr>
            </w:r>
          </w:p>
        </w:tc>
        <w:tc>
          <w:tcPr/>
          <w:p w:rsidR="00000000" w:rsidDel="00000000" w:rsidP="00000000" w:rsidRDefault="00000000" w:rsidRPr="00000000" w14:paraId="00000045">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Pr>
                <w:rtl w:val="0"/>
              </w:rPr>
            </w:r>
          </w:p>
        </w:tc>
        <w:tc>
          <w:tcPr/>
          <w:p w:rsidR="00000000" w:rsidDel="00000000" w:rsidP="00000000" w:rsidRDefault="00000000" w:rsidRPr="00000000" w14:paraId="00000048">
            <w:pPr>
              <w:rPr>
                <w:rFonts w:ascii="Arial" w:cs="Arial" w:eastAsia="Arial" w:hAnsi="Arial"/>
                <w:sz w:val="20"/>
                <w:szCs w:val="20"/>
              </w:rPr>
            </w:pPr>
            <w:r>
              <w:rPr>
                <w:rtl w:val="0"/>
              </w:rPr>
            </w:r>
          </w:p>
        </w:tc>
        <w:tc>
          <w:tcPr/>
          <w:p w:rsidR="00000000" w:rsidDel="00000000" w:rsidP="00000000" w:rsidRDefault="00000000" w:rsidRPr="00000000" w14:paraId="00000049">
            <w:pPr>
              <w:rPr>
                <w:rFonts w:ascii="Arial" w:cs="Arial" w:eastAsia="Arial" w:hAnsi="Arial"/>
                <w:sz w:val="20"/>
                <w:szCs w:val="20"/>
              </w:rPr>
            </w:pPr>
            <w:r>
              <w:rPr>
                <w:rtl w:val="0"/>
              </w:rPr>
            </w:r>
          </w:p>
        </w:tc>
        <w:tc>
          <w:tcPr/>
          <w:p w:rsidR="00000000" w:rsidDel="00000000" w:rsidP="00000000" w:rsidRDefault="00000000" w:rsidRPr="00000000" w14:paraId="0000004A">
            <w:pPr>
              <w:rPr>
                <w:rFonts w:ascii="Arial" w:cs="Arial" w:eastAsia="Arial" w:hAnsi="Arial"/>
                <w:sz w:val="20"/>
                <w:szCs w:val="20"/>
              </w:rPr>
            </w:pPr>
            <w:r>
              <w:rPr>
                <w:rtl w:val="0"/>
              </w:rPr>
            </w:r>
          </w:p>
        </w:tc>
        <w:tc>
          <w:tcPr/>
          <w:p w:rsidR="00000000" w:rsidDel="00000000" w:rsidP="00000000" w:rsidRDefault="00000000" w:rsidRPr="00000000" w14:paraId="0000004B">
            <w:pPr>
              <w:rPr>
                <w:rFonts w:ascii="Arial" w:cs="Arial" w:eastAsia="Arial" w:hAnsi="Arial"/>
                <w:sz w:val="20"/>
                <w:szCs w:val="20"/>
              </w:rPr>
            </w:pPr>
            <w:r>
              <w:rPr>
                <w:rtl w:val="0"/>
              </w:rPr>
            </w:r>
          </w:p>
        </w:tc>
        <w:tc>
          <w:tcPr/>
          <w:p w:rsidR="00000000" w:rsidDel="00000000" w:rsidP="00000000" w:rsidRDefault="00000000" w:rsidRPr="00000000" w14:paraId="0000004C">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Pr>
                <w:rtl w:val="0"/>
              </w:rPr>
            </w:r>
          </w:p>
        </w:tc>
        <w:tc>
          <w:tcPr/>
          <w:p w:rsidR="00000000" w:rsidDel="00000000" w:rsidP="00000000" w:rsidRDefault="00000000" w:rsidRPr="00000000" w14:paraId="0000004F">
            <w:pPr>
              <w:rPr>
                <w:rFonts w:ascii="Arial" w:cs="Arial" w:eastAsia="Arial" w:hAnsi="Arial"/>
                <w:sz w:val="20"/>
                <w:szCs w:val="20"/>
              </w:rPr>
            </w:pPr>
            <w:r>
              <w:rPr>
                <w:rtl w:val="0"/>
              </w:rPr>
            </w:r>
          </w:p>
        </w:tc>
        <w:tc>
          <w:tcPr/>
          <w:p w:rsidR="00000000" w:rsidDel="00000000" w:rsidP="00000000" w:rsidRDefault="00000000" w:rsidRPr="00000000" w14:paraId="00000050">
            <w:pPr>
              <w:rPr>
                <w:rFonts w:ascii="Arial" w:cs="Arial" w:eastAsia="Arial" w:hAnsi="Arial"/>
                <w:sz w:val="20"/>
                <w:szCs w:val="20"/>
              </w:rPr>
            </w:pPr>
            <w:r>
              <w:rPr>
                <w:rtl w:val="0"/>
              </w:rPr>
            </w:r>
          </w:p>
        </w:tc>
        <w:tc>
          <w:tcPr/>
          <w:p w:rsidR="00000000" w:rsidDel="00000000" w:rsidP="00000000" w:rsidRDefault="00000000" w:rsidRPr="00000000" w14:paraId="00000051">
            <w:pPr>
              <w:rPr>
                <w:rFonts w:ascii="Arial" w:cs="Arial" w:eastAsia="Arial" w:hAnsi="Arial"/>
                <w:sz w:val="20"/>
                <w:szCs w:val="20"/>
              </w:rPr>
            </w:pPr>
            <w:r>
              <w:rPr>
                <w:rtl w:val="0"/>
              </w:rPr>
            </w:r>
          </w:p>
        </w:tc>
        <w:tc>
          <w:tcPr/>
          <w:p w:rsidR="00000000" w:rsidDel="00000000" w:rsidP="00000000" w:rsidRDefault="00000000" w:rsidRPr="00000000" w14:paraId="00000052">
            <w:pPr>
              <w:rPr>
                <w:rFonts w:ascii="Arial" w:cs="Arial" w:eastAsia="Arial" w:hAnsi="Arial"/>
                <w:sz w:val="20"/>
                <w:szCs w:val="20"/>
              </w:rPr>
            </w:pPr>
            <w:r>
              <w:rPr>
                <w:rtl w:val="0"/>
              </w:rPr>
            </w:r>
          </w:p>
        </w:tc>
        <w:tc>
          <w:tcPr/>
          <w:p w:rsidR="00000000" w:rsidDel="00000000" w:rsidP="00000000" w:rsidRDefault="00000000" w:rsidRPr="00000000" w14:paraId="00000053">
            <w:pPr>
              <w:rPr>
                <w:rFonts w:ascii="Arial" w:cs="Arial" w:eastAsia="Arial" w:hAnsi="Arial"/>
                <w:sz w:val="20"/>
                <w:szCs w:val="20"/>
              </w:rPr>
            </w:pPr>
            <w:r>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Pr>
                <w:rtl w:val="0"/>
              </w:rPr>
            </w:r>
          </w:p>
        </w:tc>
        <w:tc>
          <w:tcPr/>
          <w:p w:rsidR="00000000" w:rsidDel="00000000" w:rsidP="00000000" w:rsidRDefault="00000000" w:rsidRPr="00000000" w14:paraId="00000056">
            <w:pPr>
              <w:rPr>
                <w:rFonts w:ascii="Arial" w:cs="Arial" w:eastAsia="Arial" w:hAnsi="Arial"/>
                <w:sz w:val="20"/>
                <w:szCs w:val="20"/>
              </w:rPr>
            </w:pPr>
            <w:r>
              <w:rPr>
                <w:rtl w:val="0"/>
              </w:rPr>
            </w:r>
          </w:p>
        </w:tc>
        <w:tc>
          <w:tcPr/>
          <w:p w:rsidR="00000000" w:rsidDel="00000000" w:rsidP="00000000" w:rsidRDefault="00000000" w:rsidRPr="00000000" w14:paraId="00000057">
            <w:pPr>
              <w:rPr>
                <w:rFonts w:ascii="Arial" w:cs="Arial" w:eastAsia="Arial" w:hAnsi="Arial"/>
                <w:sz w:val="20"/>
                <w:szCs w:val="20"/>
              </w:rPr>
            </w:pPr>
            <w:r>
              <w:rPr>
                <w:rtl w:val="0"/>
              </w:rPr>
            </w:r>
          </w:p>
        </w:tc>
        <w:tc>
          <w:tcPr/>
          <w:p w:rsidR="00000000" w:rsidDel="00000000" w:rsidP="00000000" w:rsidRDefault="00000000" w:rsidRPr="00000000" w14:paraId="00000058">
            <w:pPr>
              <w:rPr>
                <w:rFonts w:ascii="Arial" w:cs="Arial" w:eastAsia="Arial" w:hAnsi="Arial"/>
                <w:sz w:val="20"/>
                <w:szCs w:val="20"/>
              </w:rPr>
            </w:pPr>
            <w:r>
              <w:rPr>
                <w:rtl w:val="0"/>
              </w:rPr>
            </w:r>
          </w:p>
        </w:tc>
        <w:tc>
          <w:tcPr/>
          <w:p w:rsidR="00000000" w:rsidDel="00000000" w:rsidP="00000000" w:rsidRDefault="00000000" w:rsidRPr="00000000" w14:paraId="00000059">
            <w:pPr>
              <w:rPr>
                <w:rFonts w:ascii="Arial" w:cs="Arial" w:eastAsia="Arial" w:hAnsi="Arial"/>
                <w:sz w:val="20"/>
                <w:szCs w:val="20"/>
              </w:rPr>
            </w:pPr>
            <w:r>
              <w:rPr>
                <w:rtl w:val="0"/>
              </w:rPr>
            </w:r>
          </w:p>
        </w:tc>
        <w:tc>
          <w:tcPr/>
          <w:p w:rsidR="00000000" w:rsidDel="00000000" w:rsidP="00000000" w:rsidRDefault="00000000" w:rsidRPr="00000000" w14:paraId="0000005A">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Pr>
                <w:rtl w:val="0"/>
              </w:rPr>
            </w:r>
          </w:p>
        </w:tc>
        <w:tc>
          <w:tcPr/>
          <w:p w:rsidR="00000000" w:rsidDel="00000000" w:rsidP="00000000" w:rsidRDefault="00000000" w:rsidRPr="00000000" w14:paraId="0000005C">
            <w:pPr>
              <w:rPr>
                <w:rFonts w:ascii="Arial" w:cs="Arial" w:eastAsia="Arial" w:hAnsi="Arial"/>
                <w:sz w:val="20"/>
                <w:szCs w:val="20"/>
              </w:rPr>
            </w:pPr>
            <w:r>
              <w:rPr>
                <w:rtl w:val="0"/>
              </w:rPr>
            </w:r>
          </w:p>
        </w:tc>
        <w:tc>
          <w:tcPr/>
          <w:p w:rsidR="00000000" w:rsidDel="00000000" w:rsidP="00000000" w:rsidRDefault="00000000" w:rsidRPr="00000000" w14:paraId="0000005D">
            <w:pPr>
              <w:rPr>
                <w:rFonts w:ascii="Arial" w:cs="Arial" w:eastAsia="Arial" w:hAnsi="Arial"/>
                <w:sz w:val="20"/>
                <w:szCs w:val="20"/>
              </w:rPr>
            </w:pPr>
            <w:r>
              <w:rPr>
                <w:rtl w:val="0"/>
              </w:rPr>
            </w:r>
          </w:p>
        </w:tc>
        <w:tc>
          <w:tcPr/>
          <w:p w:rsidR="00000000" w:rsidDel="00000000" w:rsidP="00000000" w:rsidRDefault="00000000" w:rsidRPr="00000000" w14:paraId="0000005E">
            <w:pPr>
              <w:rPr>
                <w:rFonts w:ascii="Arial" w:cs="Arial" w:eastAsia="Arial" w:hAnsi="Arial"/>
                <w:sz w:val="20"/>
                <w:szCs w:val="20"/>
              </w:rPr>
            </w:pPr>
            <w:r>
              <w:rPr>
                <w:rtl w:val="0"/>
              </w:rPr>
            </w:r>
          </w:p>
        </w:tc>
        <w:tc>
          <w:tcPr/>
          <w:p w:rsidR="00000000" w:rsidDel="00000000" w:rsidP="00000000" w:rsidRDefault="00000000" w:rsidRPr="00000000" w14:paraId="0000005F">
            <w:pPr>
              <w:rPr>
                <w:rFonts w:ascii="Arial" w:cs="Arial" w:eastAsia="Arial" w:hAnsi="Arial"/>
                <w:sz w:val="20"/>
                <w:szCs w:val="20"/>
              </w:rPr>
            </w:pPr>
            <w:r>
              <w:rPr>
                <w:rtl w:val="0"/>
              </w:rPr>
            </w:r>
          </w:p>
        </w:tc>
        <w:tc>
          <w:tcPr/>
          <w:p w:rsidR="00000000" w:rsidDel="00000000" w:rsidP="00000000" w:rsidRDefault="00000000" w:rsidRPr="00000000" w14:paraId="00000060">
            <w:pPr>
              <w:rPr>
                <w:rFonts w:ascii="Arial" w:cs="Arial" w:eastAsia="Arial" w:hAnsi="Arial"/>
                <w:sz w:val="20"/>
                <w:szCs w:val="20"/>
              </w:rPr>
            </w:pPr>
            <w:r>
              <w:rPr>
                <w:rtl w:val="0"/>
              </w:rPr>
            </w:r>
          </w:p>
        </w:tc>
        <w:tc>
          <w:tcPr/>
          <w:p w:rsidR="00000000" w:rsidDel="00000000" w:rsidP="00000000" w:rsidRDefault="00000000" w:rsidRPr="00000000" w14:paraId="00000061">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Pr>
                <w:rtl w:val="0"/>
              </w:rPr>
            </w:r>
          </w:p>
        </w:tc>
        <w:tc>
          <w:tcPr/>
          <w:p w:rsidR="00000000" w:rsidDel="00000000" w:rsidP="00000000" w:rsidRDefault="00000000" w:rsidRPr="00000000" w14:paraId="00000063">
            <w:pPr>
              <w:rPr>
                <w:rFonts w:ascii="Arial" w:cs="Arial" w:eastAsia="Arial" w:hAnsi="Arial"/>
                <w:sz w:val="20"/>
                <w:szCs w:val="20"/>
              </w:rPr>
            </w:pPr>
            <w:r>
              <w:rPr>
                <w:rtl w:val="0"/>
              </w:rPr>
            </w:r>
          </w:p>
        </w:tc>
        <w:tc>
          <w:tcPr/>
          <w:p w:rsidR="00000000" w:rsidDel="00000000" w:rsidP="00000000" w:rsidRDefault="00000000" w:rsidRPr="00000000" w14:paraId="00000064">
            <w:pPr>
              <w:rPr>
                <w:rFonts w:ascii="Arial" w:cs="Arial" w:eastAsia="Arial" w:hAnsi="Arial"/>
                <w:sz w:val="20"/>
                <w:szCs w:val="20"/>
              </w:rPr>
            </w:pPr>
            <w:r>
              <w:rPr>
                <w:rtl w:val="0"/>
              </w:rPr>
            </w:r>
          </w:p>
        </w:tc>
        <w:tc>
          <w:tcPr/>
          <w:p w:rsidR="00000000" w:rsidDel="00000000" w:rsidP="00000000" w:rsidRDefault="00000000" w:rsidRPr="00000000" w14:paraId="00000065">
            <w:pPr>
              <w:rPr>
                <w:rFonts w:ascii="Arial" w:cs="Arial" w:eastAsia="Arial" w:hAnsi="Arial"/>
                <w:sz w:val="20"/>
                <w:szCs w:val="20"/>
              </w:rPr>
            </w:pPr>
            <w:r>
              <w:rPr>
                <w:rtl w:val="0"/>
              </w:rPr>
            </w:r>
          </w:p>
        </w:tc>
        <w:tc>
          <w:tcPr/>
          <w:p w:rsidR="00000000" w:rsidDel="00000000" w:rsidP="00000000" w:rsidRDefault="00000000" w:rsidRPr="00000000" w14:paraId="00000066">
            <w:pPr>
              <w:rPr>
                <w:rFonts w:ascii="Arial" w:cs="Arial" w:eastAsia="Arial" w:hAnsi="Arial"/>
                <w:sz w:val="20"/>
                <w:szCs w:val="20"/>
              </w:rPr>
            </w:pPr>
            <w:r>
              <w:rPr>
                <w:rtl w:val="0"/>
              </w:rPr>
            </w:r>
          </w:p>
        </w:tc>
        <w:tc>
          <w:tcPr/>
          <w:p w:rsidR="00000000" w:rsidDel="00000000" w:rsidP="00000000" w:rsidRDefault="00000000" w:rsidRPr="00000000" w14:paraId="00000067">
            <w:pPr>
              <w:rPr>
                <w:rFonts w:ascii="Arial" w:cs="Arial" w:eastAsia="Arial" w:hAnsi="Arial"/>
                <w:sz w:val="20"/>
                <w:szCs w:val="20"/>
              </w:rPr>
            </w:pPr>
            <w:r>
              <w:rPr>
                <w:rtl w:val="0"/>
              </w:rPr>
            </w:r>
          </w:p>
        </w:tc>
        <w:tc>
          <w:tcPr/>
          <w:p w:rsidR="00000000" w:rsidDel="00000000" w:rsidP="00000000" w:rsidRDefault="00000000" w:rsidRPr="00000000" w14:paraId="00000068">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tl w:val="0"/>
              </w:rPr>
            </w:r>
          </w:p>
        </w:tc>
        <w:tc>
          <w:tcPr/>
          <w:p w:rsidR="00000000" w:rsidDel="00000000" w:rsidP="00000000" w:rsidRDefault="00000000" w:rsidRPr="00000000" w14:paraId="0000006A">
            <w:pPr>
              <w:rPr>
                <w:rFonts w:ascii="Arial" w:cs="Arial" w:eastAsia="Arial" w:hAnsi="Arial"/>
                <w:color w:val="222222"/>
                <w:sz w:val="20"/>
                <w:szCs w:val="20"/>
              </w:rPr>
            </w:pPr>
            <w:r>
              <w:rPr>
                <w:rtl w:val="0"/>
              </w:rPr>
            </w:r>
          </w:p>
        </w:tc>
        <w:tc>
          <w:tcPr/>
          <w:p w:rsidR="00000000" w:rsidDel="00000000" w:rsidP="00000000" w:rsidRDefault="00000000" w:rsidRPr="00000000" w14:paraId="0000006B">
            <w:pPr>
              <w:rPr>
                <w:rFonts w:ascii="Arial" w:cs="Arial" w:eastAsia="Arial" w:hAnsi="Arial"/>
                <w:sz w:val="20"/>
                <w:szCs w:val="20"/>
              </w:rPr>
            </w:pPr>
            <w:r>
              <w:rPr>
                <w:rtl w:val="0"/>
              </w:rPr>
            </w:r>
          </w:p>
        </w:tc>
        <w:tc>
          <w:tcPr/>
          <w:p w:rsidR="00000000" w:rsidDel="00000000" w:rsidP="00000000" w:rsidRDefault="00000000" w:rsidRPr="00000000" w14:paraId="0000006C">
            <w:pPr>
              <w:rPr>
                <w:rFonts w:ascii="Arial" w:cs="Arial" w:eastAsia="Arial" w:hAnsi="Arial"/>
                <w:sz w:val="20"/>
                <w:szCs w:val="20"/>
              </w:rPr>
            </w:pPr>
            <w:r>
              <w:rPr>
                <w:rtl w:val="0"/>
              </w:rPr>
            </w:r>
          </w:p>
        </w:tc>
        <w:tc>
          <w:tcPr/>
          <w:p w:rsidR="00000000" w:rsidDel="00000000" w:rsidP="00000000" w:rsidRDefault="00000000" w:rsidRPr="00000000" w14:paraId="0000006D">
            <w:pPr>
              <w:rPr>
                <w:rFonts w:ascii="Arial" w:cs="Arial" w:eastAsia="Arial" w:hAnsi="Arial"/>
                <w:sz w:val="20"/>
                <w:szCs w:val="20"/>
              </w:rPr>
            </w:pPr>
            <w:r>
              <w:rPr>
                <w:rtl w:val="0"/>
              </w:rPr>
            </w:r>
          </w:p>
        </w:tc>
        <w:tc>
          <w:tcPr/>
          <w:p w:rsidR="00000000" w:rsidDel="00000000" w:rsidP="00000000" w:rsidRDefault="00000000" w:rsidRPr="00000000" w14:paraId="0000006E">
            <w:pPr>
              <w:rPr>
                <w:rFonts w:ascii="Arial" w:cs="Arial" w:eastAsia="Arial" w:hAnsi="Arial"/>
                <w:sz w:val="20"/>
                <w:szCs w:val="20"/>
              </w:rPr>
            </w:pPr>
            <w:r>
              <w:rPr>
                <w:rtl w:val="0"/>
              </w:rPr>
            </w:r>
          </w:p>
        </w:tc>
        <w:tc>
          <w:tcPr/>
          <w:p w:rsidR="00000000" w:rsidDel="00000000" w:rsidP="00000000" w:rsidRDefault="00000000" w:rsidRPr="00000000" w14:paraId="0000006F">
            <w:pPr>
              <w:rPr>
                <w:rFonts w:ascii="Arial" w:cs="Arial" w:eastAsia="Arial" w:hAnsi="Arial"/>
                <w:sz w:val="20"/>
                <w:szCs w:val="20"/>
              </w:rPr>
            </w:pPr>
            <w:r>
              <w:rPr>
                <w:rtl w:val="0"/>
              </w:rPr>
            </w:r>
          </w:p>
        </w:tc>
      </w:tr>
    </w:tbl>
    <w:p w:rsidR="00000000" w:rsidDel="00000000" w:rsidP="00000000" w:rsidRDefault="00000000" w:rsidRPr="00000000" w14:paraId="00000070">
      <w:pPr>
        <w:rPr>
          <w:rFonts w:ascii="Arial" w:cs="Arial" w:eastAsia="Arial" w:hAnsi="Arial"/>
        </w:rPr>
      </w:pPr>
      <w:r>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