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CAD" w:rsidRPr="004E1CAD" w:rsidRDefault="004E1CAD" w:rsidP="004E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1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Common User Inputs Required (Collected from Customer Form)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  <w:gridCol w:w="2505"/>
        <w:gridCol w:w="3688"/>
      </w:tblGrid>
      <w:tr w:rsidR="004E1CAD" w:rsidRPr="004E1CAD" w:rsidTr="004E1C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 Field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Notes</w:t>
            </w:r>
          </w:p>
        </w:tc>
      </w:tr>
      <w:tr w:rsidR="004E1CAD" w:rsidRPr="004E1CAD" w:rsidTr="004E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Survey Number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Core identifier for property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Needed for almost all portals</w:t>
            </w:r>
          </w:p>
        </w:tc>
      </w:tr>
      <w:tr w:rsidR="004E1CAD" w:rsidRPr="004E1CAD" w:rsidTr="004E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Owner Name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Ownership verification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Useful for name-based search and matching</w:t>
            </w:r>
          </w:p>
        </w:tc>
      </w:tr>
      <w:tr w:rsidR="004E1CAD" w:rsidRPr="004E1CAD" w:rsidTr="004E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Village Name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Precise location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Required for land records</w:t>
            </w:r>
          </w:p>
        </w:tc>
      </w:tr>
      <w:tr w:rsidR="004E1CAD" w:rsidRPr="004E1CAD" w:rsidTr="004E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District, Taluk, </w:t>
            </w:r>
            <w:proofErr w:type="spellStart"/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Hobli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Administrative mapping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Required for </w:t>
            </w:r>
            <w:proofErr w:type="spellStart"/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Bhoomi</w:t>
            </w:r>
            <w:proofErr w:type="spellEnd"/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Mutation</w:t>
            </w:r>
          </w:p>
        </w:tc>
      </w:tr>
      <w:tr w:rsidR="004E1CAD" w:rsidRPr="004E1CAD" w:rsidTr="004E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Google Pin / Coordinates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Location accuracy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GIS and zoning portals</w:t>
            </w:r>
          </w:p>
        </w:tc>
      </w:tr>
      <w:tr w:rsidR="004E1CAD" w:rsidRPr="004E1CAD" w:rsidTr="004E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Routing to correct portal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Drives the backend routing</w:t>
            </w:r>
          </w:p>
        </w:tc>
      </w:tr>
      <w:tr w:rsidR="004E1CAD" w:rsidRPr="004E1CAD" w:rsidTr="004E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Property Type (Urban/Rural)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Determines document types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Helps in portal form selections</w:t>
            </w:r>
          </w:p>
        </w:tc>
      </w:tr>
      <w:tr w:rsidR="004E1CAD" w:rsidRPr="004E1CAD" w:rsidTr="004E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Consent (checkbox)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Legal compliance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Needed to access </w:t>
            </w:r>
            <w:proofErr w:type="spellStart"/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Aadhaar</w:t>
            </w:r>
            <w:proofErr w:type="spellEnd"/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UIDAI APIs</w:t>
            </w:r>
          </w:p>
        </w:tc>
      </w:tr>
      <w:tr w:rsidR="004E1CAD" w:rsidRPr="004E1CAD" w:rsidTr="004E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Aadhar</w:t>
            </w:r>
            <w:proofErr w:type="spellEnd"/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Number (Optional)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Owner validation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authorized by customer consent</w:t>
            </w:r>
          </w:p>
        </w:tc>
      </w:tr>
    </w:tbl>
    <w:p w:rsidR="00BE520C" w:rsidRDefault="00BE520C"/>
    <w:p w:rsidR="004E1CAD" w:rsidRDefault="004E1CAD"/>
    <w:p w:rsidR="004E1CAD" w:rsidRPr="004E1CAD" w:rsidRDefault="004E1CAD" w:rsidP="004E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1C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Portal-wise Inputs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2700"/>
        <w:gridCol w:w="3951"/>
      </w:tblGrid>
      <w:tr w:rsidR="004E1CAD" w:rsidRPr="004E1CAD" w:rsidTr="004E1C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Portal / API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Document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Inputs Required</w:t>
            </w:r>
          </w:p>
        </w:tc>
      </w:tr>
      <w:tr w:rsidR="004E1CAD" w:rsidRPr="004E1CAD" w:rsidTr="004E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KAVERI (Karnataka)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Encumbrance Certificate (EC)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District, SRO, Survey No or Document No</w:t>
            </w:r>
          </w:p>
        </w:tc>
      </w:tr>
      <w:tr w:rsidR="004E1CAD" w:rsidRPr="004E1CAD" w:rsidTr="004E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Bhoomi</w:t>
            </w:r>
            <w:proofErr w:type="spellEnd"/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RTC (Karnataka)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RTC (Record of Rights, Tenancy, Crops)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District, Taluk, </w:t>
            </w:r>
            <w:proofErr w:type="spellStart"/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Hobli</w:t>
            </w:r>
            <w:proofErr w:type="spellEnd"/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Village, Survey No</w:t>
            </w:r>
          </w:p>
        </w:tc>
      </w:tr>
      <w:tr w:rsidR="004E1CAD" w:rsidRPr="004E1CAD" w:rsidTr="004E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Bhoomi</w:t>
            </w:r>
            <w:proofErr w:type="spellEnd"/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Mutation (Karnataka)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Mutation Status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District, Taluk, </w:t>
            </w:r>
            <w:proofErr w:type="spellStart"/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Hobli</w:t>
            </w:r>
            <w:proofErr w:type="spellEnd"/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Village, Survey No or Application ID</w:t>
            </w:r>
          </w:p>
        </w:tc>
      </w:tr>
      <w:tr w:rsidR="004E1CAD" w:rsidRPr="004E1CAD" w:rsidTr="004E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Dishank</w:t>
            </w:r>
            <w:proofErr w:type="spellEnd"/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(Karnataka)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Survey Sketch / GIS Maps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Village, Survey No, Google Pin</w:t>
            </w:r>
          </w:p>
        </w:tc>
      </w:tr>
      <w:tr w:rsidR="004E1CAD" w:rsidRPr="004E1CAD" w:rsidTr="004E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BBMP (Bangalore)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Tax Receipt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Property ID, Owner Name, Ward</w:t>
            </w:r>
          </w:p>
        </w:tc>
      </w:tr>
      <w:tr w:rsidR="004E1CAD" w:rsidRPr="004E1CAD" w:rsidTr="004E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BDA CDP Map (Bangalore)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Zoning Information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Survey No or direct map interaction</w:t>
            </w:r>
          </w:p>
        </w:tc>
      </w:tr>
      <w:tr w:rsidR="004E1CAD" w:rsidRPr="004E1CAD" w:rsidTr="004E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Dharani</w:t>
            </w:r>
            <w:proofErr w:type="spellEnd"/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Telangana</w:t>
            </w:r>
            <w:proofErr w:type="spellEnd"/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EC, RTC, Mutation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District, Mandal, Village, Survey No</w:t>
            </w:r>
          </w:p>
        </w:tc>
      </w:tr>
      <w:tr w:rsidR="004E1CAD" w:rsidRPr="004E1CAD" w:rsidTr="004E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IGRS (AP, </w:t>
            </w:r>
            <w:proofErr w:type="spellStart"/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Telangana</w:t>
            </w:r>
            <w:proofErr w:type="spellEnd"/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Encumbrance Certificate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Document No, Registration Details</w:t>
            </w:r>
          </w:p>
        </w:tc>
      </w:tr>
      <w:tr w:rsidR="004E1CAD" w:rsidRPr="004E1CAD" w:rsidTr="004E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TNREGINET (Tamil Nadu)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EC, Mutation, </w:t>
            </w:r>
            <w:proofErr w:type="spellStart"/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Patta</w:t>
            </w:r>
            <w:proofErr w:type="spellEnd"/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Chitta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District, Sub-Registrar, Document/Schedule No</w:t>
            </w:r>
          </w:p>
        </w:tc>
      </w:tr>
      <w:tr w:rsidR="004E1CAD" w:rsidRPr="004E1CAD" w:rsidTr="004E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UIDAI API (Optional)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Aadhar</w:t>
            </w:r>
            <w:proofErr w:type="spellEnd"/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Validation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Aadhar</w:t>
            </w:r>
            <w:proofErr w:type="spellEnd"/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Number (with consent)</w:t>
            </w:r>
          </w:p>
        </w:tc>
      </w:tr>
      <w:tr w:rsidR="004E1CAD" w:rsidRPr="004E1CAD" w:rsidTr="004E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eCourts</w:t>
            </w:r>
            <w:proofErr w:type="spellEnd"/>
            <w:r w:rsidRPr="004E1C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/ NJDG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Legal Case Check</w:t>
            </w:r>
          </w:p>
        </w:tc>
        <w:tc>
          <w:tcPr>
            <w:tcW w:w="0" w:type="auto"/>
            <w:vAlign w:val="center"/>
            <w:hideMark/>
          </w:tcPr>
          <w:p w:rsidR="004E1CAD" w:rsidRPr="004E1CAD" w:rsidRDefault="004E1CAD" w:rsidP="004E1C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1C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Owner Name, Case Title, Survey No (if mapped)</w:t>
            </w:r>
          </w:p>
        </w:tc>
      </w:tr>
    </w:tbl>
    <w:p w:rsidR="004E1CAD" w:rsidRDefault="004E1CAD"/>
    <w:p w:rsidR="004E1CAD" w:rsidRPr="00AC4B28" w:rsidRDefault="004E1CAD" w:rsidP="004E1CAD">
      <w:pPr>
        <w:pStyle w:val="Heading1"/>
        <w:rPr>
          <w:rFonts w:ascii="Times New Roman" w:hAnsi="Times New Roman" w:cs="Times New Roman"/>
          <w:color w:val="auto"/>
        </w:rPr>
      </w:pPr>
      <w:r w:rsidRPr="00AC4B28">
        <w:rPr>
          <w:rStyle w:val="Strong"/>
          <w:rFonts w:ascii="Times New Roman" w:hAnsi="Times New Roman" w:cs="Times New Roman"/>
          <w:bCs w:val="0"/>
          <w:color w:val="auto"/>
        </w:rPr>
        <w:lastRenderedPageBreak/>
        <w:t>What are all the ways we have to fetch documents and verify them?</w:t>
      </w:r>
    </w:p>
    <w:p w:rsidR="004E1CAD" w:rsidRPr="00AC4B28" w:rsidRDefault="004E1CAD" w:rsidP="004E1CAD">
      <w:pPr>
        <w:pStyle w:val="NormalWeb"/>
      </w:pPr>
      <w:r w:rsidRPr="00AC4B28">
        <w:t>We essentially have 4 possible ways to fetch documents from government portals: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3374"/>
        <w:gridCol w:w="2825"/>
      </w:tblGrid>
      <w:tr w:rsidR="004E1CAD" w:rsidRPr="00AC4B28" w:rsidTr="004E1C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1CAD" w:rsidRPr="00AC4B28" w:rsidRDefault="004E1C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4B28">
              <w:rPr>
                <w:rFonts w:ascii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4E1CAD" w:rsidRPr="00AC4B28" w:rsidRDefault="004E1C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4B2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E1CAD" w:rsidRPr="00AC4B28" w:rsidRDefault="004E1C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4B28">
              <w:rPr>
                <w:rFonts w:ascii="Times New Roman" w:hAnsi="Times New Roman" w:cs="Times New Roman"/>
                <w:b/>
                <w:bCs/>
              </w:rPr>
              <w:t>Use Case</w:t>
            </w:r>
          </w:p>
        </w:tc>
      </w:tr>
      <w:tr w:rsidR="004E1CAD" w:rsidRPr="00AC4B28" w:rsidTr="004E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CAD" w:rsidRPr="00AC4B28" w:rsidRDefault="004E1CAD">
            <w:pPr>
              <w:rPr>
                <w:rFonts w:ascii="Times New Roman" w:hAnsi="Times New Roman" w:cs="Times New Roman"/>
              </w:rPr>
            </w:pPr>
            <w:r w:rsidRPr="00AC4B28">
              <w:rPr>
                <w:rStyle w:val="Strong"/>
                <w:rFonts w:ascii="Times New Roman" w:hAnsi="Times New Roman" w:cs="Times New Roman"/>
              </w:rPr>
              <w:t>1️</w:t>
            </w:r>
            <w:r w:rsidR="00AC4B28">
              <w:rPr>
                <w:rStyle w:val="Strong"/>
                <w:rFonts w:ascii="Tahoma" w:hAnsi="Tahoma" w:cs="Tahoma"/>
              </w:rPr>
              <w:t>.</w:t>
            </w:r>
            <w:r w:rsidRPr="00AC4B28">
              <w:rPr>
                <w:rStyle w:val="Strong"/>
                <w:rFonts w:ascii="Times New Roman" w:hAnsi="Times New Roman" w:cs="Times New Roman"/>
              </w:rPr>
              <w:t>Public APIs (Official Government APIs)</w:t>
            </w:r>
          </w:p>
        </w:tc>
        <w:tc>
          <w:tcPr>
            <w:tcW w:w="0" w:type="auto"/>
            <w:vAlign w:val="center"/>
            <w:hideMark/>
          </w:tcPr>
          <w:p w:rsidR="004E1CAD" w:rsidRPr="00AC4B28" w:rsidRDefault="004E1CAD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>Some states have official APIs for property records</w:t>
            </w:r>
          </w:p>
        </w:tc>
        <w:tc>
          <w:tcPr>
            <w:tcW w:w="0" w:type="auto"/>
            <w:vAlign w:val="center"/>
            <w:hideMark/>
          </w:tcPr>
          <w:p w:rsidR="004E1CAD" w:rsidRPr="00AC4B28" w:rsidRDefault="004E1CAD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 xml:space="preserve">UIDAI for </w:t>
            </w:r>
            <w:proofErr w:type="spellStart"/>
            <w:r w:rsidRPr="00AC4B28">
              <w:rPr>
                <w:rFonts w:ascii="Times New Roman" w:hAnsi="Times New Roman" w:cs="Times New Roman"/>
              </w:rPr>
              <w:t>Aadhaar</w:t>
            </w:r>
            <w:proofErr w:type="spellEnd"/>
            <w:r w:rsidRPr="00AC4B28">
              <w:rPr>
                <w:rFonts w:ascii="Times New Roman" w:hAnsi="Times New Roman" w:cs="Times New Roman"/>
              </w:rPr>
              <w:t xml:space="preserve"> KYC (with consent), few revenue APIs</w:t>
            </w:r>
          </w:p>
        </w:tc>
      </w:tr>
      <w:tr w:rsidR="004E1CAD" w:rsidRPr="00AC4B28" w:rsidTr="004E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CAD" w:rsidRPr="00AC4B28" w:rsidRDefault="004E1CAD">
            <w:pPr>
              <w:rPr>
                <w:rFonts w:ascii="Times New Roman" w:hAnsi="Times New Roman" w:cs="Times New Roman"/>
              </w:rPr>
            </w:pPr>
            <w:r w:rsidRPr="00AC4B28">
              <w:rPr>
                <w:rStyle w:val="Strong"/>
                <w:rFonts w:ascii="Times New Roman" w:hAnsi="Times New Roman" w:cs="Times New Roman"/>
              </w:rPr>
              <w:t>2️</w:t>
            </w:r>
            <w:r w:rsidR="00AC4B28">
              <w:rPr>
                <w:rStyle w:val="Strong"/>
                <w:rFonts w:ascii="Tahoma" w:hAnsi="Tahoma" w:cs="Tahoma"/>
              </w:rPr>
              <w:t>.</w:t>
            </w:r>
            <w:r w:rsidRPr="00AC4B28">
              <w:rPr>
                <w:rStyle w:val="Strong"/>
                <w:rFonts w:ascii="Times New Roman" w:hAnsi="Times New Roman" w:cs="Times New Roman"/>
              </w:rPr>
              <w:t>Browser Automation (Selenium / Puppeteer)</w:t>
            </w:r>
          </w:p>
        </w:tc>
        <w:tc>
          <w:tcPr>
            <w:tcW w:w="0" w:type="auto"/>
            <w:vAlign w:val="center"/>
            <w:hideMark/>
          </w:tcPr>
          <w:p w:rsidR="004E1CAD" w:rsidRPr="00AC4B28" w:rsidRDefault="004E1CAD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>Automating human interaction: fill forms, click buttons, download PDFs</w:t>
            </w:r>
          </w:p>
        </w:tc>
        <w:tc>
          <w:tcPr>
            <w:tcW w:w="0" w:type="auto"/>
            <w:vAlign w:val="center"/>
            <w:hideMark/>
          </w:tcPr>
          <w:p w:rsidR="004E1CAD" w:rsidRPr="00AC4B28" w:rsidRDefault="004E1CAD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>Most portals (</w:t>
            </w:r>
            <w:proofErr w:type="spellStart"/>
            <w:r w:rsidRPr="00AC4B28">
              <w:rPr>
                <w:rFonts w:ascii="Times New Roman" w:hAnsi="Times New Roman" w:cs="Times New Roman"/>
              </w:rPr>
              <w:t>Bhoomi</w:t>
            </w:r>
            <w:proofErr w:type="spellEnd"/>
            <w:r w:rsidRPr="00AC4B28">
              <w:rPr>
                <w:rFonts w:ascii="Times New Roman" w:hAnsi="Times New Roman" w:cs="Times New Roman"/>
              </w:rPr>
              <w:t xml:space="preserve">, KAVERI, TNREGINET, </w:t>
            </w:r>
            <w:proofErr w:type="spellStart"/>
            <w:r w:rsidRPr="00AC4B28">
              <w:rPr>
                <w:rFonts w:ascii="Times New Roman" w:hAnsi="Times New Roman" w:cs="Times New Roman"/>
              </w:rPr>
              <w:t>Dharani</w:t>
            </w:r>
            <w:proofErr w:type="spellEnd"/>
            <w:r w:rsidRPr="00AC4B28">
              <w:rPr>
                <w:rFonts w:ascii="Times New Roman" w:hAnsi="Times New Roman" w:cs="Times New Roman"/>
              </w:rPr>
              <w:t>, etc.)</w:t>
            </w:r>
          </w:p>
        </w:tc>
      </w:tr>
      <w:tr w:rsidR="004E1CAD" w:rsidRPr="00AC4B28" w:rsidTr="004E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CAD" w:rsidRPr="00AC4B28" w:rsidRDefault="004E1CAD">
            <w:pPr>
              <w:rPr>
                <w:rFonts w:ascii="Times New Roman" w:hAnsi="Times New Roman" w:cs="Times New Roman"/>
              </w:rPr>
            </w:pPr>
            <w:r w:rsidRPr="00AC4B28">
              <w:rPr>
                <w:rStyle w:val="Strong"/>
                <w:rFonts w:ascii="Times New Roman" w:hAnsi="Times New Roman" w:cs="Times New Roman"/>
              </w:rPr>
              <w:t>3️</w:t>
            </w:r>
            <w:r w:rsidR="00AC4B28">
              <w:rPr>
                <w:rStyle w:val="Strong"/>
                <w:rFonts w:ascii="Tahoma" w:hAnsi="Tahoma" w:cs="Tahoma"/>
              </w:rPr>
              <w:t>.</w:t>
            </w:r>
            <w:r w:rsidRPr="00AC4B28">
              <w:rPr>
                <w:rStyle w:val="Strong"/>
                <w:rFonts w:ascii="Times New Roman" w:hAnsi="Times New Roman" w:cs="Times New Roman"/>
              </w:rPr>
              <w:t>Headless API Gateway Providers (Private Aggregators)</w:t>
            </w:r>
          </w:p>
        </w:tc>
        <w:tc>
          <w:tcPr>
            <w:tcW w:w="0" w:type="auto"/>
            <w:vAlign w:val="center"/>
            <w:hideMark/>
          </w:tcPr>
          <w:p w:rsidR="004E1CAD" w:rsidRPr="00AC4B28" w:rsidRDefault="004E1CAD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>Companies already offering APIs aggregating multiple government sources</w:t>
            </w:r>
          </w:p>
        </w:tc>
        <w:tc>
          <w:tcPr>
            <w:tcW w:w="0" w:type="auto"/>
            <w:vAlign w:val="center"/>
            <w:hideMark/>
          </w:tcPr>
          <w:p w:rsidR="004E1CAD" w:rsidRPr="00AC4B28" w:rsidRDefault="004E1CAD">
            <w:pPr>
              <w:rPr>
                <w:rFonts w:ascii="Times New Roman" w:hAnsi="Times New Roman" w:cs="Times New Roman"/>
              </w:rPr>
            </w:pPr>
            <w:proofErr w:type="spellStart"/>
            <w:r w:rsidRPr="00AC4B28">
              <w:rPr>
                <w:rFonts w:ascii="Times New Roman" w:hAnsi="Times New Roman" w:cs="Times New Roman"/>
              </w:rPr>
              <w:t>Eg</w:t>
            </w:r>
            <w:proofErr w:type="spellEnd"/>
            <w:r w:rsidRPr="00AC4B28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AC4B28">
              <w:rPr>
                <w:rFonts w:ascii="Times New Roman" w:hAnsi="Times New Roman" w:cs="Times New Roman"/>
              </w:rPr>
              <w:t>Signzy</w:t>
            </w:r>
            <w:proofErr w:type="spellEnd"/>
            <w:r w:rsidRPr="00AC4B2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C4B28">
              <w:rPr>
                <w:rFonts w:ascii="Times New Roman" w:hAnsi="Times New Roman" w:cs="Times New Roman"/>
              </w:rPr>
              <w:t>Karza</w:t>
            </w:r>
            <w:proofErr w:type="spellEnd"/>
            <w:r w:rsidRPr="00AC4B2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C4B28">
              <w:rPr>
                <w:rFonts w:ascii="Times New Roman" w:hAnsi="Times New Roman" w:cs="Times New Roman"/>
              </w:rPr>
              <w:t>Perfios</w:t>
            </w:r>
            <w:proofErr w:type="spellEnd"/>
            <w:r w:rsidRPr="00AC4B2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C4B28">
              <w:rPr>
                <w:rFonts w:ascii="Times New Roman" w:hAnsi="Times New Roman" w:cs="Times New Roman"/>
              </w:rPr>
              <w:t>Hyperverge</w:t>
            </w:r>
            <w:proofErr w:type="spellEnd"/>
          </w:p>
        </w:tc>
      </w:tr>
      <w:tr w:rsidR="004E1CAD" w:rsidRPr="00AC4B28" w:rsidTr="004E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1CAD" w:rsidRPr="00AC4B28" w:rsidRDefault="004E1CAD">
            <w:pPr>
              <w:rPr>
                <w:rFonts w:ascii="Times New Roman" w:hAnsi="Times New Roman" w:cs="Times New Roman"/>
              </w:rPr>
            </w:pPr>
            <w:r w:rsidRPr="00AC4B28">
              <w:rPr>
                <w:rStyle w:val="Strong"/>
                <w:rFonts w:ascii="Times New Roman" w:hAnsi="Times New Roman" w:cs="Times New Roman"/>
              </w:rPr>
              <w:t>4️</w:t>
            </w:r>
            <w:r w:rsidR="00AC4B28">
              <w:rPr>
                <w:rStyle w:val="Strong"/>
                <w:rFonts w:ascii="Tahoma" w:hAnsi="Tahoma" w:cs="Tahoma"/>
              </w:rPr>
              <w:t>.</w:t>
            </w:r>
            <w:r w:rsidRPr="00AC4B28">
              <w:rPr>
                <w:rStyle w:val="Strong"/>
                <w:rFonts w:ascii="Times New Roman" w:hAnsi="Times New Roman" w:cs="Times New Roman"/>
              </w:rPr>
              <w:t>Government Partnership (Official Legal Integrations)</w:t>
            </w:r>
          </w:p>
        </w:tc>
        <w:tc>
          <w:tcPr>
            <w:tcW w:w="0" w:type="auto"/>
            <w:vAlign w:val="center"/>
            <w:hideMark/>
          </w:tcPr>
          <w:p w:rsidR="004E1CAD" w:rsidRPr="00AC4B28" w:rsidRDefault="004E1CAD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>Partnering officially with state governments to integrate as authorized data consumer</w:t>
            </w:r>
          </w:p>
        </w:tc>
        <w:tc>
          <w:tcPr>
            <w:tcW w:w="0" w:type="auto"/>
            <w:vAlign w:val="center"/>
            <w:hideMark/>
          </w:tcPr>
          <w:p w:rsidR="004E1CAD" w:rsidRPr="00AC4B28" w:rsidRDefault="004E1CAD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>Long process, but full legal access</w:t>
            </w:r>
          </w:p>
        </w:tc>
      </w:tr>
    </w:tbl>
    <w:p w:rsidR="004E1CAD" w:rsidRDefault="004E1CAD"/>
    <w:p w:rsidR="00AC4B28" w:rsidRPr="00AC4B28" w:rsidRDefault="00AC4B28" w:rsidP="00AC4B28">
      <w:pPr>
        <w:pStyle w:val="Heading1"/>
        <w:rPr>
          <w:rFonts w:ascii="Times New Roman" w:hAnsi="Times New Roman" w:cs="Times New Roman"/>
          <w:color w:val="auto"/>
        </w:rPr>
      </w:pPr>
      <w:r w:rsidRPr="00AC4B28">
        <w:rPr>
          <w:rStyle w:val="Strong"/>
          <w:rFonts w:ascii="Times New Roman" w:hAnsi="Times New Roman" w:cs="Times New Roman"/>
          <w:bCs w:val="0"/>
          <w:color w:val="auto"/>
        </w:rPr>
        <w:t>Portal-by-Portal Integration Approaches</w:t>
      </w:r>
    </w:p>
    <w:p w:rsidR="00AC4B28" w:rsidRPr="00AC4B28" w:rsidRDefault="00AC4B28" w:rsidP="00AC4B28">
      <w:pPr>
        <w:pStyle w:val="Heading3"/>
      </w:pPr>
      <w:r w:rsidRPr="00AC4B28">
        <w:t>Karnataka (</w:t>
      </w:r>
      <w:proofErr w:type="spellStart"/>
      <w:r w:rsidRPr="00AC4B28">
        <w:t>Bhoomi</w:t>
      </w:r>
      <w:proofErr w:type="spellEnd"/>
      <w:r w:rsidRPr="00AC4B28">
        <w:t xml:space="preserve">, KAVERI, </w:t>
      </w:r>
      <w:proofErr w:type="spellStart"/>
      <w:r w:rsidRPr="00AC4B28">
        <w:t>Dishank</w:t>
      </w:r>
      <w:proofErr w:type="spellEnd"/>
      <w:r w:rsidRPr="00AC4B28">
        <w:t>, BBMP, BDA)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3000"/>
        <w:gridCol w:w="4220"/>
      </w:tblGrid>
      <w:tr w:rsidR="00AC4B28" w:rsidRPr="00AC4B28" w:rsidTr="00AC4B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4B28">
              <w:rPr>
                <w:rFonts w:ascii="Times New Roman" w:hAnsi="Times New Roman" w:cs="Times New Roman"/>
                <w:b/>
                <w:bCs/>
              </w:rPr>
              <w:t>Portal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4B28">
              <w:rPr>
                <w:rFonts w:ascii="Times New Roman" w:hAnsi="Times New Roman" w:cs="Times New Roman"/>
                <w:b/>
                <w:bCs/>
              </w:rPr>
              <w:t>Best Approach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4B28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AC4B28" w:rsidRPr="00AC4B28" w:rsidTr="00AC4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proofErr w:type="spellStart"/>
            <w:r w:rsidRPr="00AC4B28">
              <w:rPr>
                <w:rStyle w:val="Strong"/>
                <w:rFonts w:ascii="Times New Roman" w:hAnsi="Times New Roman" w:cs="Times New Roman"/>
              </w:rPr>
              <w:t>Bhoomi</w:t>
            </w:r>
            <w:proofErr w:type="spellEnd"/>
            <w:r w:rsidRPr="00AC4B28">
              <w:rPr>
                <w:rStyle w:val="Strong"/>
                <w:rFonts w:ascii="Times New Roman" w:hAnsi="Times New Roman" w:cs="Times New Roman"/>
              </w:rPr>
              <w:t xml:space="preserve"> RTC / Mutation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>Selenium Automation (Form-fill automation)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 xml:space="preserve">High stability, </w:t>
            </w:r>
            <w:proofErr w:type="spellStart"/>
            <w:r w:rsidRPr="00AC4B28">
              <w:rPr>
                <w:rFonts w:ascii="Times New Roman" w:hAnsi="Times New Roman" w:cs="Times New Roman"/>
              </w:rPr>
              <w:t>captchas</w:t>
            </w:r>
            <w:proofErr w:type="spellEnd"/>
            <w:r w:rsidRPr="00AC4B28">
              <w:rPr>
                <w:rFonts w:ascii="Times New Roman" w:hAnsi="Times New Roman" w:cs="Times New Roman"/>
              </w:rPr>
              <w:t xml:space="preserve"> manageable</w:t>
            </w:r>
          </w:p>
        </w:tc>
      </w:tr>
      <w:tr w:rsidR="00AC4B28" w:rsidRPr="00AC4B28" w:rsidTr="00AC4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Style w:val="Strong"/>
                <w:rFonts w:ascii="Times New Roman" w:hAnsi="Times New Roman" w:cs="Times New Roman"/>
              </w:rPr>
              <w:t>KAVERI EC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>Selenium Automation (with CAPTCHA solver)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proofErr w:type="spellStart"/>
            <w:r w:rsidRPr="00AC4B28">
              <w:rPr>
                <w:rFonts w:ascii="Times New Roman" w:hAnsi="Times New Roman" w:cs="Times New Roman"/>
              </w:rPr>
              <w:t>Captcha</w:t>
            </w:r>
            <w:proofErr w:type="spellEnd"/>
            <w:r w:rsidRPr="00AC4B28">
              <w:rPr>
                <w:rFonts w:ascii="Times New Roman" w:hAnsi="Times New Roman" w:cs="Times New Roman"/>
              </w:rPr>
              <w:t xml:space="preserve"> can be bypassed via OCR or external </w:t>
            </w:r>
            <w:proofErr w:type="spellStart"/>
            <w:r w:rsidRPr="00AC4B28">
              <w:rPr>
                <w:rFonts w:ascii="Times New Roman" w:hAnsi="Times New Roman" w:cs="Times New Roman"/>
              </w:rPr>
              <w:t>captcha</w:t>
            </w:r>
            <w:proofErr w:type="spellEnd"/>
            <w:r w:rsidRPr="00AC4B28">
              <w:rPr>
                <w:rFonts w:ascii="Times New Roman" w:hAnsi="Times New Roman" w:cs="Times New Roman"/>
              </w:rPr>
              <w:t xml:space="preserve"> solving services</w:t>
            </w:r>
          </w:p>
        </w:tc>
      </w:tr>
      <w:tr w:rsidR="00AC4B28" w:rsidRPr="00AC4B28" w:rsidTr="00AC4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proofErr w:type="spellStart"/>
            <w:r w:rsidRPr="00AC4B28">
              <w:rPr>
                <w:rStyle w:val="Strong"/>
                <w:rFonts w:ascii="Times New Roman" w:hAnsi="Times New Roman" w:cs="Times New Roman"/>
              </w:rPr>
              <w:t>Dishank</w:t>
            </w:r>
            <w:proofErr w:type="spellEnd"/>
            <w:r w:rsidRPr="00AC4B28">
              <w:rPr>
                <w:rStyle w:val="Strong"/>
                <w:rFonts w:ascii="Times New Roman" w:hAnsi="Times New Roman" w:cs="Times New Roman"/>
              </w:rPr>
              <w:t xml:space="preserve"> (Survey Map)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 xml:space="preserve">GIS App Automation via </w:t>
            </w:r>
            <w:proofErr w:type="spellStart"/>
            <w:r w:rsidRPr="00AC4B28">
              <w:rPr>
                <w:rFonts w:ascii="Times New Roman" w:hAnsi="Times New Roman" w:cs="Times New Roman"/>
              </w:rPr>
              <w:t>Appium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proofErr w:type="spellStart"/>
            <w:r w:rsidRPr="00AC4B28">
              <w:rPr>
                <w:rFonts w:ascii="Times New Roman" w:hAnsi="Times New Roman" w:cs="Times New Roman"/>
              </w:rPr>
              <w:t>Dishank</w:t>
            </w:r>
            <w:proofErr w:type="spellEnd"/>
            <w:r w:rsidRPr="00AC4B28">
              <w:rPr>
                <w:rFonts w:ascii="Times New Roman" w:hAnsi="Times New Roman" w:cs="Times New Roman"/>
              </w:rPr>
              <w:t xml:space="preserve"> is primarily mobile-based, no public APIs</w:t>
            </w:r>
          </w:p>
        </w:tc>
      </w:tr>
      <w:tr w:rsidR="00AC4B28" w:rsidRPr="00AC4B28" w:rsidTr="00AC4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Style w:val="Strong"/>
                <w:rFonts w:ascii="Times New Roman" w:hAnsi="Times New Roman" w:cs="Times New Roman"/>
              </w:rPr>
              <w:t>BBMP Tax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 xml:space="preserve">Direct scraping (no </w:t>
            </w:r>
            <w:proofErr w:type="spellStart"/>
            <w:r w:rsidRPr="00AC4B28">
              <w:rPr>
                <w:rFonts w:ascii="Times New Roman" w:hAnsi="Times New Roman" w:cs="Times New Roman"/>
              </w:rPr>
              <w:t>captcha</w:t>
            </w:r>
            <w:proofErr w:type="spellEnd"/>
            <w:r w:rsidRPr="00AC4B2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>High feasibility</w:t>
            </w:r>
          </w:p>
        </w:tc>
      </w:tr>
      <w:tr w:rsidR="00AC4B28" w:rsidRPr="00AC4B28" w:rsidTr="00AC4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Style w:val="Strong"/>
                <w:rFonts w:ascii="Times New Roman" w:hAnsi="Times New Roman" w:cs="Times New Roman"/>
              </w:rPr>
              <w:t>BDA CDP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>Screenshot Automation (map overlay capture)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>No official APIs</w:t>
            </w:r>
          </w:p>
        </w:tc>
      </w:tr>
    </w:tbl>
    <w:p w:rsidR="00AC4B28" w:rsidRDefault="00AC4B28" w:rsidP="00AC4B28">
      <w:pPr>
        <w:pStyle w:val="Heading3"/>
        <w:rPr>
          <w:rFonts w:ascii="Segoe UI Symbol" w:hAnsi="Segoe UI Symbol" w:cs="Segoe UI Symbol"/>
        </w:rPr>
      </w:pPr>
    </w:p>
    <w:p w:rsidR="00AC4B28" w:rsidRDefault="00AC4B28" w:rsidP="00AC4B28">
      <w:pPr>
        <w:pStyle w:val="Heading3"/>
        <w:rPr>
          <w:rFonts w:ascii="Segoe UI Symbol" w:hAnsi="Segoe UI Symbol" w:cs="Segoe UI Symbol"/>
        </w:rPr>
      </w:pPr>
    </w:p>
    <w:p w:rsidR="00AC4B28" w:rsidRPr="00AC4B28" w:rsidRDefault="00AC4B28" w:rsidP="00AC4B28">
      <w:pPr>
        <w:pStyle w:val="Heading3"/>
      </w:pPr>
      <w:proofErr w:type="spellStart"/>
      <w:r w:rsidRPr="00AC4B28">
        <w:lastRenderedPageBreak/>
        <w:t>Telangana</w:t>
      </w:r>
      <w:proofErr w:type="spellEnd"/>
      <w:r w:rsidRPr="00AC4B28">
        <w:t xml:space="preserve"> (</w:t>
      </w:r>
      <w:proofErr w:type="spellStart"/>
      <w:r w:rsidRPr="00AC4B28">
        <w:t>Dharani</w:t>
      </w:r>
      <w:proofErr w:type="spellEnd"/>
      <w:r w:rsidRPr="00AC4B28">
        <w:t>, IGRS)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1998"/>
        <w:gridCol w:w="2623"/>
      </w:tblGrid>
      <w:tr w:rsidR="00AC4B28" w:rsidRPr="00AC4B28" w:rsidTr="00AC4B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4B28">
              <w:rPr>
                <w:rFonts w:ascii="Times New Roman" w:hAnsi="Times New Roman" w:cs="Times New Roman"/>
                <w:b/>
                <w:bCs/>
              </w:rPr>
              <w:t>Portal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4B28">
              <w:rPr>
                <w:rFonts w:ascii="Times New Roman" w:hAnsi="Times New Roman" w:cs="Times New Roman"/>
                <w:b/>
                <w:bCs/>
              </w:rPr>
              <w:t>Best Approach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4B28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AC4B28" w:rsidRPr="00AC4B28" w:rsidTr="00AC4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proofErr w:type="spellStart"/>
            <w:r w:rsidRPr="00AC4B28">
              <w:rPr>
                <w:rStyle w:val="Strong"/>
                <w:rFonts w:ascii="Times New Roman" w:hAnsi="Times New Roman" w:cs="Times New Roman"/>
              </w:rPr>
              <w:t>Dharani</w:t>
            </w:r>
            <w:proofErr w:type="spellEnd"/>
            <w:r w:rsidRPr="00AC4B28">
              <w:rPr>
                <w:rStyle w:val="Strong"/>
                <w:rFonts w:ascii="Times New Roman" w:hAnsi="Times New Roman" w:cs="Times New Roman"/>
              </w:rPr>
              <w:t xml:space="preserve"> RTC / Mutation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>Selenium Automation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>Stable interface</w:t>
            </w:r>
          </w:p>
        </w:tc>
      </w:tr>
      <w:tr w:rsidR="00AC4B28" w:rsidRPr="00AC4B28" w:rsidTr="00AC4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Style w:val="Strong"/>
                <w:rFonts w:ascii="Times New Roman" w:hAnsi="Times New Roman" w:cs="Times New Roman"/>
              </w:rPr>
              <w:t>IGRS EC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>Selenium Automation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>Document no based searches</w:t>
            </w:r>
          </w:p>
        </w:tc>
      </w:tr>
    </w:tbl>
    <w:p w:rsidR="00AC4B28" w:rsidRPr="00AC4B28" w:rsidRDefault="00AC4B28" w:rsidP="00AC4B28">
      <w:pPr>
        <w:pStyle w:val="Heading3"/>
      </w:pPr>
      <w:r w:rsidRPr="00AC4B28">
        <w:t>Tamil Nadu (TNREGINET)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4324"/>
        <w:gridCol w:w="2552"/>
      </w:tblGrid>
      <w:tr w:rsidR="00AC4B28" w:rsidRPr="00AC4B28" w:rsidTr="00AC4B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4B28">
              <w:rPr>
                <w:rFonts w:ascii="Times New Roman" w:hAnsi="Times New Roman" w:cs="Times New Roman"/>
                <w:b/>
                <w:bCs/>
              </w:rPr>
              <w:t>Portal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4B28">
              <w:rPr>
                <w:rFonts w:ascii="Times New Roman" w:hAnsi="Times New Roman" w:cs="Times New Roman"/>
                <w:b/>
                <w:bCs/>
              </w:rPr>
              <w:t>Best Approach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4B28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AC4B28" w:rsidRPr="00AC4B28" w:rsidTr="00AC4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Style w:val="Strong"/>
                <w:rFonts w:ascii="Times New Roman" w:hAnsi="Times New Roman" w:cs="Times New Roman"/>
              </w:rPr>
              <w:t xml:space="preserve">TNREGINET EC / </w:t>
            </w:r>
            <w:proofErr w:type="spellStart"/>
            <w:r w:rsidRPr="00AC4B28">
              <w:rPr>
                <w:rStyle w:val="Strong"/>
                <w:rFonts w:ascii="Times New Roman" w:hAnsi="Times New Roman" w:cs="Times New Roman"/>
              </w:rPr>
              <w:t>Patta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 xml:space="preserve">Selenium Automation (State </w:t>
            </w:r>
            <w:proofErr w:type="spellStart"/>
            <w:r w:rsidRPr="00AC4B28">
              <w:rPr>
                <w:rFonts w:ascii="Times New Roman" w:hAnsi="Times New Roman" w:cs="Times New Roman"/>
              </w:rPr>
              <w:t>Captcha</w:t>
            </w:r>
            <w:proofErr w:type="spellEnd"/>
            <w:r w:rsidRPr="00AC4B28">
              <w:rPr>
                <w:rFonts w:ascii="Times New Roman" w:hAnsi="Times New Roman" w:cs="Times New Roman"/>
              </w:rPr>
              <w:t xml:space="preserve"> Solvers may be needed)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proofErr w:type="spellStart"/>
            <w:r w:rsidRPr="00AC4B28">
              <w:rPr>
                <w:rFonts w:ascii="Times New Roman" w:hAnsi="Times New Roman" w:cs="Times New Roman"/>
              </w:rPr>
              <w:t>Captcha</w:t>
            </w:r>
            <w:proofErr w:type="spellEnd"/>
            <w:r w:rsidRPr="00AC4B28">
              <w:rPr>
                <w:rFonts w:ascii="Times New Roman" w:hAnsi="Times New Roman" w:cs="Times New Roman"/>
              </w:rPr>
              <w:t xml:space="preserve"> challenge</w:t>
            </w:r>
          </w:p>
        </w:tc>
      </w:tr>
      <w:tr w:rsidR="00AC4B28" w:rsidRPr="00AC4B28" w:rsidTr="00AC4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proofErr w:type="spellStart"/>
            <w:r w:rsidRPr="00AC4B28">
              <w:rPr>
                <w:rStyle w:val="Strong"/>
                <w:rFonts w:ascii="Times New Roman" w:hAnsi="Times New Roman" w:cs="Times New Roman"/>
              </w:rPr>
              <w:t>Patta</w:t>
            </w:r>
            <w:proofErr w:type="spellEnd"/>
            <w:r w:rsidRPr="00AC4B28">
              <w:rPr>
                <w:rStyle w:val="Strong"/>
                <w:rFonts w:ascii="Times New Roman" w:hAnsi="Times New Roman" w:cs="Times New Roman"/>
              </w:rPr>
              <w:t>/</w:t>
            </w:r>
            <w:proofErr w:type="spellStart"/>
            <w:r w:rsidRPr="00AC4B28">
              <w:rPr>
                <w:rStyle w:val="Strong"/>
                <w:rFonts w:ascii="Times New Roman" w:hAnsi="Times New Roman" w:cs="Times New Roman"/>
              </w:rPr>
              <w:t>Chitta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>Similar scraping approach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>Works with credentials sometimes</w:t>
            </w:r>
          </w:p>
        </w:tc>
      </w:tr>
    </w:tbl>
    <w:p w:rsidR="00AC4B28" w:rsidRPr="00AC4B28" w:rsidRDefault="00AC4B28" w:rsidP="00AC4B28">
      <w:pPr>
        <w:pStyle w:val="Heading3"/>
      </w:pPr>
      <w:r w:rsidRPr="00AC4B28">
        <w:t xml:space="preserve"> UIDAI (</w:t>
      </w:r>
      <w:proofErr w:type="spellStart"/>
      <w:r w:rsidRPr="00AC4B28">
        <w:t>Aadhar</w:t>
      </w:r>
      <w:proofErr w:type="spellEnd"/>
      <w:r w:rsidRPr="00AC4B28">
        <w:t xml:space="preserve"> Validation)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4874"/>
        <w:gridCol w:w="3001"/>
      </w:tblGrid>
      <w:tr w:rsidR="00AC4B28" w:rsidRPr="00AC4B28" w:rsidTr="00AC4B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4B28">
              <w:rPr>
                <w:rFonts w:ascii="Times New Roman" w:hAnsi="Times New Roman" w:cs="Times New Roman"/>
                <w:b/>
                <w:bCs/>
              </w:rPr>
              <w:t>Portal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4B28">
              <w:rPr>
                <w:rFonts w:ascii="Times New Roman" w:hAnsi="Times New Roman" w:cs="Times New Roman"/>
                <w:b/>
                <w:bCs/>
              </w:rPr>
              <w:t>Best Approach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4B28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AC4B28" w:rsidRPr="00AC4B28" w:rsidTr="00AC4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Style w:val="Strong"/>
                <w:rFonts w:ascii="Times New Roman" w:hAnsi="Times New Roman" w:cs="Times New Roman"/>
              </w:rPr>
              <w:t>UIDAI APIs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>Direct API Integration (Official UIDAI KYC API with consent)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>Needs KUA license, legal agreements</w:t>
            </w:r>
          </w:p>
        </w:tc>
      </w:tr>
    </w:tbl>
    <w:p w:rsidR="00AC4B28" w:rsidRPr="00AC4B28" w:rsidRDefault="00AC4B28" w:rsidP="00AC4B28">
      <w:pPr>
        <w:pStyle w:val="Heading3"/>
      </w:pPr>
      <w:r w:rsidRPr="00AC4B28">
        <w:t xml:space="preserve"> Legal Case (</w:t>
      </w:r>
      <w:proofErr w:type="spellStart"/>
      <w:r w:rsidRPr="00AC4B28">
        <w:t>eCourts</w:t>
      </w:r>
      <w:proofErr w:type="spellEnd"/>
      <w:r w:rsidRPr="00AC4B28">
        <w:t xml:space="preserve"> / NJDG)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4386"/>
        <w:gridCol w:w="3068"/>
      </w:tblGrid>
      <w:tr w:rsidR="00AC4B28" w:rsidRPr="00AC4B28" w:rsidTr="00AC4B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4B28">
              <w:rPr>
                <w:rFonts w:ascii="Times New Roman" w:hAnsi="Times New Roman" w:cs="Times New Roman"/>
                <w:b/>
                <w:bCs/>
              </w:rPr>
              <w:t>Portal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4B28">
              <w:rPr>
                <w:rFonts w:ascii="Times New Roman" w:hAnsi="Times New Roman" w:cs="Times New Roman"/>
                <w:b/>
                <w:bCs/>
              </w:rPr>
              <w:t>Best Approach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4B28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AC4B28" w:rsidRPr="00AC4B28" w:rsidTr="00AC4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proofErr w:type="spellStart"/>
            <w:r w:rsidRPr="00AC4B28">
              <w:rPr>
                <w:rStyle w:val="Strong"/>
                <w:rFonts w:ascii="Times New Roman" w:hAnsi="Times New Roman" w:cs="Times New Roman"/>
              </w:rPr>
              <w:t>eCourts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>Browser Automation with Search by Party Name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proofErr w:type="spellStart"/>
            <w:r w:rsidRPr="00AC4B28">
              <w:rPr>
                <w:rFonts w:ascii="Times New Roman" w:hAnsi="Times New Roman" w:cs="Times New Roman"/>
              </w:rPr>
              <w:t>Captcha</w:t>
            </w:r>
            <w:proofErr w:type="spellEnd"/>
            <w:r w:rsidRPr="00AC4B28">
              <w:rPr>
                <w:rFonts w:ascii="Times New Roman" w:hAnsi="Times New Roman" w:cs="Times New Roman"/>
              </w:rPr>
              <w:t xml:space="preserve"> challenge, but searchable</w:t>
            </w:r>
          </w:p>
        </w:tc>
      </w:tr>
    </w:tbl>
    <w:p w:rsidR="00AC4B28" w:rsidRPr="00AC4B28" w:rsidRDefault="00AC4B28" w:rsidP="00AC4B28">
      <w:pPr>
        <w:rPr>
          <w:rFonts w:ascii="Times New Roman" w:hAnsi="Times New Roman" w:cs="Times New Roman"/>
        </w:rPr>
      </w:pPr>
    </w:p>
    <w:p w:rsidR="00AC4B28" w:rsidRDefault="00AC4B28" w:rsidP="00AC4B28">
      <w:pPr>
        <w:pStyle w:val="Heading1"/>
        <w:rPr>
          <w:rStyle w:val="Strong"/>
          <w:rFonts w:ascii="Times New Roman" w:hAnsi="Times New Roman" w:cs="Times New Roman"/>
          <w:bCs w:val="0"/>
          <w:color w:val="auto"/>
        </w:rPr>
      </w:pPr>
    </w:p>
    <w:p w:rsidR="00AC4B28" w:rsidRDefault="00AC4B28" w:rsidP="00AC4B28">
      <w:pPr>
        <w:pStyle w:val="Heading1"/>
        <w:rPr>
          <w:rStyle w:val="Strong"/>
          <w:rFonts w:ascii="Times New Roman" w:hAnsi="Times New Roman" w:cs="Times New Roman"/>
          <w:bCs w:val="0"/>
          <w:color w:val="auto"/>
        </w:rPr>
      </w:pPr>
    </w:p>
    <w:p w:rsidR="00AC4B28" w:rsidRDefault="00AC4B28" w:rsidP="00AC4B28"/>
    <w:p w:rsidR="00AC4B28" w:rsidRPr="00AC4B28" w:rsidRDefault="00AC4B28" w:rsidP="00AC4B28"/>
    <w:p w:rsidR="00AC4B28" w:rsidRDefault="00AC4B28" w:rsidP="00AC4B28">
      <w:pPr>
        <w:pStyle w:val="Heading1"/>
        <w:rPr>
          <w:rStyle w:val="Strong"/>
          <w:rFonts w:ascii="Times New Roman" w:hAnsi="Times New Roman" w:cs="Times New Roman"/>
          <w:bCs w:val="0"/>
          <w:color w:val="auto"/>
        </w:rPr>
      </w:pPr>
    </w:p>
    <w:p w:rsidR="00AC4B28" w:rsidRDefault="00AC4B28" w:rsidP="00AC4B28">
      <w:pPr>
        <w:pStyle w:val="Heading1"/>
        <w:rPr>
          <w:rStyle w:val="Strong"/>
          <w:rFonts w:ascii="Times New Roman" w:hAnsi="Times New Roman" w:cs="Times New Roman"/>
          <w:bCs w:val="0"/>
          <w:color w:val="auto"/>
        </w:rPr>
      </w:pPr>
    </w:p>
    <w:p w:rsidR="00AC4B28" w:rsidRDefault="00AC4B28" w:rsidP="00AC4B28"/>
    <w:p w:rsidR="00AC4B28" w:rsidRPr="00AC4B28" w:rsidRDefault="00AC4B28" w:rsidP="00AC4B28"/>
    <w:p w:rsidR="00AC4B28" w:rsidRDefault="00AC4B28" w:rsidP="00AC4B28">
      <w:pPr>
        <w:pStyle w:val="Heading1"/>
        <w:rPr>
          <w:rStyle w:val="Strong"/>
          <w:rFonts w:ascii="Times New Roman" w:hAnsi="Times New Roman" w:cs="Times New Roman"/>
          <w:bCs w:val="0"/>
          <w:color w:val="auto"/>
        </w:rPr>
      </w:pPr>
      <w:r w:rsidRPr="00AC4B28">
        <w:rPr>
          <w:rStyle w:val="Strong"/>
          <w:rFonts w:ascii="Times New Roman" w:hAnsi="Times New Roman" w:cs="Times New Roman"/>
          <w:bCs w:val="0"/>
          <w:color w:val="auto"/>
        </w:rPr>
        <w:lastRenderedPageBreak/>
        <w:t xml:space="preserve">Backend Technologies </w:t>
      </w:r>
    </w:p>
    <w:p w:rsidR="00AC4B28" w:rsidRPr="00AC4B28" w:rsidRDefault="00AC4B28" w:rsidP="00AC4B2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9"/>
        <w:gridCol w:w="4756"/>
      </w:tblGrid>
      <w:tr w:rsidR="00AC4B28" w:rsidRPr="00AC4B28" w:rsidTr="00AC4B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4B28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4B28">
              <w:rPr>
                <w:rFonts w:ascii="Times New Roman" w:hAnsi="Times New Roman" w:cs="Times New Roman"/>
                <w:b/>
                <w:bCs/>
              </w:rPr>
              <w:t>Tool Options</w:t>
            </w:r>
          </w:p>
        </w:tc>
      </w:tr>
      <w:tr w:rsidR="00AC4B28" w:rsidRPr="00AC4B28" w:rsidTr="00AC4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>Browser Automation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>Selenium, Puppeteer (headless Chrome)</w:t>
            </w:r>
          </w:p>
        </w:tc>
      </w:tr>
      <w:tr w:rsidR="00AC4B28" w:rsidRPr="00AC4B28" w:rsidTr="00AC4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>CAPTCHA Solvers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 xml:space="preserve">2Captcha, </w:t>
            </w:r>
            <w:proofErr w:type="spellStart"/>
            <w:r w:rsidRPr="00AC4B28">
              <w:rPr>
                <w:rFonts w:ascii="Times New Roman" w:hAnsi="Times New Roman" w:cs="Times New Roman"/>
              </w:rPr>
              <w:t>AntiCaptcha</w:t>
            </w:r>
            <w:proofErr w:type="spellEnd"/>
            <w:r w:rsidRPr="00AC4B28">
              <w:rPr>
                <w:rFonts w:ascii="Times New Roman" w:hAnsi="Times New Roman" w:cs="Times New Roman"/>
              </w:rPr>
              <w:t>, custom OCR</w:t>
            </w:r>
          </w:p>
        </w:tc>
      </w:tr>
      <w:tr w:rsidR="00AC4B28" w:rsidRPr="00AC4B28" w:rsidTr="00AC4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>App Automation (Mobile)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proofErr w:type="spellStart"/>
            <w:r w:rsidRPr="00AC4B28">
              <w:rPr>
                <w:rFonts w:ascii="Times New Roman" w:hAnsi="Times New Roman" w:cs="Times New Roman"/>
              </w:rPr>
              <w:t>Appium</w:t>
            </w:r>
            <w:proofErr w:type="spellEnd"/>
          </w:p>
        </w:tc>
      </w:tr>
      <w:tr w:rsidR="00AC4B28" w:rsidRPr="00AC4B28" w:rsidTr="00AC4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>NLP &amp; OCR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 xml:space="preserve">Google Vision, </w:t>
            </w:r>
            <w:proofErr w:type="spellStart"/>
            <w:r w:rsidRPr="00AC4B28">
              <w:rPr>
                <w:rFonts w:ascii="Times New Roman" w:hAnsi="Times New Roman" w:cs="Times New Roman"/>
              </w:rPr>
              <w:t>Tesseract</w:t>
            </w:r>
            <w:proofErr w:type="spellEnd"/>
            <w:r w:rsidRPr="00AC4B28">
              <w:rPr>
                <w:rFonts w:ascii="Times New Roman" w:hAnsi="Times New Roman" w:cs="Times New Roman"/>
              </w:rPr>
              <w:t xml:space="preserve"> OCR, </w:t>
            </w:r>
            <w:proofErr w:type="spellStart"/>
            <w:r w:rsidRPr="00AC4B28">
              <w:rPr>
                <w:rFonts w:ascii="Times New Roman" w:hAnsi="Times New Roman" w:cs="Times New Roman"/>
              </w:rPr>
              <w:t>OpenAI</w:t>
            </w:r>
            <w:proofErr w:type="spellEnd"/>
            <w:r w:rsidRPr="00AC4B28">
              <w:rPr>
                <w:rFonts w:ascii="Times New Roman" w:hAnsi="Times New Roman" w:cs="Times New Roman"/>
              </w:rPr>
              <w:t xml:space="preserve"> models</w:t>
            </w:r>
          </w:p>
        </w:tc>
      </w:tr>
      <w:tr w:rsidR="00AC4B28" w:rsidRPr="00AC4B28" w:rsidTr="00AC4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>Secure Credential Management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>AWS Secrets Manager, Azure Vault</w:t>
            </w:r>
          </w:p>
        </w:tc>
      </w:tr>
      <w:tr w:rsidR="00AC4B28" w:rsidRPr="00AC4B28" w:rsidTr="00AC4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>Backend Server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 xml:space="preserve">Node.js, Python </w:t>
            </w:r>
            <w:proofErr w:type="spellStart"/>
            <w:r w:rsidRPr="00AC4B28">
              <w:rPr>
                <w:rFonts w:ascii="Times New Roman" w:hAnsi="Times New Roman" w:cs="Times New Roman"/>
              </w:rPr>
              <w:t>FastAPI</w:t>
            </w:r>
            <w:proofErr w:type="spellEnd"/>
            <w:r w:rsidRPr="00AC4B2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C4B28">
              <w:rPr>
                <w:rFonts w:ascii="Times New Roman" w:hAnsi="Times New Roman" w:cs="Times New Roman"/>
              </w:rPr>
              <w:t>Django</w:t>
            </w:r>
            <w:proofErr w:type="spellEnd"/>
          </w:p>
        </w:tc>
      </w:tr>
      <w:tr w:rsidR="00AC4B28" w:rsidRPr="00AC4B28" w:rsidTr="00AC4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>AWS S3, GCP Storage, Azure Blob</w:t>
            </w:r>
          </w:p>
        </w:tc>
      </w:tr>
      <w:tr w:rsidR="00AC4B28" w:rsidRPr="00AC4B28" w:rsidTr="00AC4B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r w:rsidRPr="00AC4B28">
              <w:rPr>
                <w:rFonts w:ascii="Times New Roman" w:hAnsi="Times New Roman" w:cs="Times New Roman"/>
              </w:rPr>
              <w:t>Databases</w:t>
            </w:r>
          </w:p>
        </w:tc>
        <w:tc>
          <w:tcPr>
            <w:tcW w:w="0" w:type="auto"/>
            <w:vAlign w:val="center"/>
            <w:hideMark/>
          </w:tcPr>
          <w:p w:rsidR="00AC4B28" w:rsidRPr="00AC4B28" w:rsidRDefault="00AC4B28">
            <w:pPr>
              <w:rPr>
                <w:rFonts w:ascii="Times New Roman" w:hAnsi="Times New Roman" w:cs="Times New Roman"/>
              </w:rPr>
            </w:pPr>
            <w:proofErr w:type="spellStart"/>
            <w:r w:rsidRPr="00AC4B28">
              <w:rPr>
                <w:rFonts w:ascii="Times New Roman" w:hAnsi="Times New Roman" w:cs="Times New Roman"/>
              </w:rPr>
              <w:t>PostgreSQL</w:t>
            </w:r>
            <w:proofErr w:type="spellEnd"/>
            <w:r w:rsidRPr="00AC4B2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C4B28">
              <w:rPr>
                <w:rFonts w:ascii="Times New Roman" w:hAnsi="Times New Roman" w:cs="Times New Roman"/>
              </w:rPr>
              <w:t>MongoDB</w:t>
            </w:r>
            <w:proofErr w:type="spellEnd"/>
            <w:r w:rsidRPr="00AC4B28">
              <w:rPr>
                <w:rFonts w:ascii="Times New Roman" w:hAnsi="Times New Roman" w:cs="Times New Roman"/>
              </w:rPr>
              <w:t xml:space="preserve"> (for document meta storage)</w:t>
            </w:r>
          </w:p>
        </w:tc>
      </w:tr>
    </w:tbl>
    <w:p w:rsidR="00AC4B28" w:rsidRDefault="00AC4B28">
      <w:pPr>
        <w:rPr>
          <w:rFonts w:ascii="Times New Roman" w:hAnsi="Times New Roman" w:cs="Times New Roman"/>
        </w:rPr>
      </w:pPr>
    </w:p>
    <w:p w:rsidR="00AC4B28" w:rsidRPr="00AC4B28" w:rsidRDefault="00AC4B28" w:rsidP="00AC4B28">
      <w:pPr>
        <w:pStyle w:val="Heading1"/>
        <w:rPr>
          <w:rFonts w:ascii="Times New Roman" w:hAnsi="Times New Roman" w:cs="Times New Roman"/>
          <w:color w:val="auto"/>
        </w:rPr>
      </w:pPr>
      <w:r w:rsidRPr="00AC4B28">
        <w:rPr>
          <w:rStyle w:val="Strong"/>
          <w:rFonts w:ascii="Times New Roman" w:hAnsi="Times New Roman" w:cs="Times New Roman"/>
          <w:bCs w:val="0"/>
          <w:color w:val="auto"/>
        </w:rPr>
        <w:t>How we can integrate? (Integration Models)</w:t>
      </w:r>
    </w:p>
    <w:p w:rsidR="00AC4B28" w:rsidRDefault="00AC4B28" w:rsidP="00AC4B28">
      <w:pPr>
        <w:pStyle w:val="Heading3"/>
      </w:pPr>
      <w:r>
        <w:t xml:space="preserve">Option 1 — </w:t>
      </w:r>
      <w:r>
        <w:rPr>
          <w:rStyle w:val="Strong"/>
          <w:b/>
          <w:bCs/>
        </w:rPr>
        <w:t>Direct Automation Build In-House (Cheapest, Complex)</w:t>
      </w:r>
    </w:p>
    <w:p w:rsidR="00AC4B28" w:rsidRDefault="00AC4B28" w:rsidP="00AC4B28">
      <w:pPr>
        <w:pStyle w:val="NormalWeb"/>
        <w:numPr>
          <w:ilvl w:val="0"/>
          <w:numId w:val="1"/>
        </w:numPr>
      </w:pPr>
      <w:r>
        <w:t xml:space="preserve">Build all scrapers, </w:t>
      </w:r>
      <w:proofErr w:type="spellStart"/>
      <w:r>
        <w:t>captcha</w:t>
      </w:r>
      <w:proofErr w:type="spellEnd"/>
      <w:r>
        <w:t xml:space="preserve"> solvers, backend yourself.</w:t>
      </w:r>
    </w:p>
    <w:p w:rsidR="00AC4B28" w:rsidRDefault="00AC4B28" w:rsidP="00AC4B28">
      <w:pPr>
        <w:pStyle w:val="NormalWeb"/>
        <w:numPr>
          <w:ilvl w:val="0"/>
          <w:numId w:val="1"/>
        </w:numPr>
      </w:pPr>
      <w:r>
        <w:t>Full control but very high technical work.</w:t>
      </w:r>
    </w:p>
    <w:p w:rsidR="00AC4B28" w:rsidRDefault="00AC4B28" w:rsidP="00AC4B28">
      <w:pPr>
        <w:pStyle w:val="NormalWeb"/>
        <w:numPr>
          <w:ilvl w:val="0"/>
          <w:numId w:val="1"/>
        </w:numPr>
      </w:pPr>
      <w:r>
        <w:t>You can start step-by-step state-by-state.</w:t>
      </w:r>
    </w:p>
    <w:p w:rsidR="00AC4B28" w:rsidRDefault="00AC4B28" w:rsidP="00AC4B28">
      <w:pPr>
        <w:pStyle w:val="Heading3"/>
      </w:pPr>
      <w:r>
        <w:t xml:space="preserve">Option 2 — </w:t>
      </w:r>
      <w:r>
        <w:rPr>
          <w:rStyle w:val="Strong"/>
          <w:b/>
          <w:bCs/>
        </w:rPr>
        <w:t>Hybrid Integration (Recommended for NAL India Start)</w:t>
      </w:r>
    </w:p>
    <w:p w:rsidR="00AC4B28" w:rsidRDefault="00AC4B28" w:rsidP="00AC4B28">
      <w:pPr>
        <w:pStyle w:val="NormalWeb"/>
        <w:numPr>
          <w:ilvl w:val="0"/>
          <w:numId w:val="2"/>
        </w:numPr>
      </w:pPr>
      <w:r>
        <w:t>Build basic automation in-house.</w:t>
      </w:r>
    </w:p>
    <w:p w:rsidR="00AC4B28" w:rsidRDefault="00AC4B28" w:rsidP="00AC4B28">
      <w:pPr>
        <w:pStyle w:val="NormalWeb"/>
        <w:numPr>
          <w:ilvl w:val="0"/>
          <w:numId w:val="2"/>
        </w:numPr>
      </w:pPr>
      <w:r>
        <w:t xml:space="preserve">Use 3rd-party API aggregators for difficult portals (ex: </w:t>
      </w:r>
      <w:proofErr w:type="spellStart"/>
      <w:r>
        <w:t>Dishank</w:t>
      </w:r>
      <w:proofErr w:type="spellEnd"/>
      <w:r>
        <w:t xml:space="preserve">, UIDAI, </w:t>
      </w:r>
      <w:proofErr w:type="spellStart"/>
      <w:r>
        <w:t>eCourts</w:t>
      </w:r>
      <w:proofErr w:type="spellEnd"/>
      <w:r>
        <w:t>)</w:t>
      </w:r>
    </w:p>
    <w:p w:rsidR="00AC4B28" w:rsidRDefault="00AC4B28" w:rsidP="00AC4B28">
      <w:pPr>
        <w:pStyle w:val="NormalWeb"/>
        <w:numPr>
          <w:ilvl w:val="0"/>
          <w:numId w:val="2"/>
        </w:numPr>
      </w:pPr>
      <w:r>
        <w:t>Faster time to market.</w:t>
      </w:r>
    </w:p>
    <w:p w:rsidR="00AC4B28" w:rsidRDefault="00AC4B28" w:rsidP="00AC4B28">
      <w:pPr>
        <w:pStyle w:val="Heading3"/>
      </w:pPr>
      <w:r>
        <w:t xml:space="preserve">Option 3 — </w:t>
      </w:r>
      <w:r>
        <w:rPr>
          <w:rStyle w:val="Strong"/>
          <w:b/>
          <w:bCs/>
        </w:rPr>
        <w:t>Partner with Government (Long-term Vision)</w:t>
      </w:r>
    </w:p>
    <w:p w:rsidR="00AC4B28" w:rsidRDefault="00AC4B28" w:rsidP="00AC4B28">
      <w:pPr>
        <w:pStyle w:val="NormalWeb"/>
        <w:numPr>
          <w:ilvl w:val="0"/>
          <w:numId w:val="3"/>
        </w:numPr>
      </w:pPr>
      <w:r>
        <w:t>Apply for authorized partnerships.</w:t>
      </w:r>
    </w:p>
    <w:p w:rsidR="00AC4B28" w:rsidRDefault="00AC4B28" w:rsidP="00AC4B28">
      <w:pPr>
        <w:pStyle w:val="NormalWeb"/>
        <w:numPr>
          <w:ilvl w:val="0"/>
          <w:numId w:val="3"/>
        </w:numPr>
      </w:pPr>
      <w:r>
        <w:t xml:space="preserve">Some states allow official API access for </w:t>
      </w:r>
      <w:proofErr w:type="spellStart"/>
      <w:r>
        <w:t>PropTech</w:t>
      </w:r>
      <w:proofErr w:type="spellEnd"/>
      <w:r>
        <w:t xml:space="preserve"> companies.</w:t>
      </w:r>
    </w:p>
    <w:p w:rsidR="00AC4B28" w:rsidRDefault="00AC4B28" w:rsidP="00AC4B28">
      <w:pPr>
        <w:pStyle w:val="NormalWeb"/>
        <w:numPr>
          <w:ilvl w:val="0"/>
          <w:numId w:val="3"/>
        </w:numPr>
      </w:pPr>
      <w:r>
        <w:t>Requires regulatory clearances.</w:t>
      </w:r>
    </w:p>
    <w:p w:rsidR="00AC4B28" w:rsidRDefault="00AC4B28">
      <w:pPr>
        <w:rPr>
          <w:rFonts w:ascii="Times New Roman" w:hAnsi="Times New Roman" w:cs="Times New Roman"/>
        </w:rPr>
      </w:pPr>
    </w:p>
    <w:p w:rsidR="00AC4B28" w:rsidRDefault="00AC4B28">
      <w:pPr>
        <w:rPr>
          <w:rFonts w:ascii="Times New Roman" w:hAnsi="Times New Roman" w:cs="Times New Roman"/>
        </w:rPr>
      </w:pPr>
    </w:p>
    <w:p w:rsidR="00AC4B28" w:rsidRDefault="00AC4B28">
      <w:pPr>
        <w:rPr>
          <w:rFonts w:ascii="Times New Roman" w:hAnsi="Times New Roman" w:cs="Times New Roman"/>
        </w:rPr>
      </w:pPr>
    </w:p>
    <w:p w:rsidR="00AC4B28" w:rsidRDefault="00AC4B28">
      <w:pPr>
        <w:rPr>
          <w:rFonts w:ascii="Times New Roman" w:hAnsi="Times New Roman" w:cs="Times New Roman"/>
        </w:rPr>
      </w:pPr>
    </w:p>
    <w:p w:rsidR="00AC4B28" w:rsidRDefault="00AC4B28">
      <w:pPr>
        <w:rPr>
          <w:rFonts w:ascii="Times New Roman" w:hAnsi="Times New Roman" w:cs="Times New Roman"/>
        </w:rPr>
      </w:pPr>
    </w:p>
    <w:p w:rsidR="00AC4B28" w:rsidRPr="00AC4B28" w:rsidRDefault="00AC4B28" w:rsidP="00AC4B28">
      <w:pPr>
        <w:pStyle w:val="Heading1"/>
        <w:rPr>
          <w:rFonts w:ascii="Times New Roman" w:hAnsi="Times New Roman" w:cs="Times New Roman"/>
          <w:color w:val="auto"/>
        </w:rPr>
      </w:pPr>
      <w:r w:rsidRPr="00AC4B28">
        <w:rPr>
          <w:rStyle w:val="Strong"/>
          <w:rFonts w:ascii="Times New Roman" w:hAnsi="Times New Roman" w:cs="Times New Roman"/>
          <w:bCs w:val="0"/>
          <w:color w:val="auto"/>
        </w:rPr>
        <w:lastRenderedPageBreak/>
        <w:t>Step-by-step Roadmap</w:t>
      </w:r>
    </w:p>
    <w:p w:rsidR="00AC4B28" w:rsidRPr="00AC4B28" w:rsidRDefault="00AC4B28" w:rsidP="00AC4B28">
      <w:pPr>
        <w:pStyle w:val="NormalWeb"/>
      </w:pPr>
      <w:r w:rsidRPr="00AC4B28">
        <w:rPr>
          <w:rStyle w:val="Strong"/>
        </w:rPr>
        <w:t>Phase 1 (MVP):</w:t>
      </w:r>
    </w:p>
    <w:p w:rsidR="00AC4B28" w:rsidRPr="00AC4B28" w:rsidRDefault="00AC4B28" w:rsidP="00AC4B28">
      <w:pPr>
        <w:pStyle w:val="NormalWeb"/>
        <w:numPr>
          <w:ilvl w:val="0"/>
          <w:numId w:val="4"/>
        </w:numPr>
      </w:pPr>
      <w:r w:rsidRPr="00AC4B28">
        <w:t>Build Customer Input Module</w:t>
      </w:r>
    </w:p>
    <w:p w:rsidR="00AC4B28" w:rsidRPr="00AC4B28" w:rsidRDefault="00AC4B28" w:rsidP="00AC4B28">
      <w:pPr>
        <w:pStyle w:val="NormalWeb"/>
        <w:numPr>
          <w:ilvl w:val="0"/>
          <w:numId w:val="4"/>
        </w:numPr>
      </w:pPr>
      <w:r w:rsidRPr="00AC4B28">
        <w:t>Build Routing Engine</w:t>
      </w:r>
    </w:p>
    <w:p w:rsidR="00AC4B28" w:rsidRPr="00AC4B28" w:rsidRDefault="00AC4B28" w:rsidP="00AC4B28">
      <w:pPr>
        <w:pStyle w:val="NormalWeb"/>
        <w:numPr>
          <w:ilvl w:val="0"/>
          <w:numId w:val="4"/>
        </w:numPr>
      </w:pPr>
      <w:r w:rsidRPr="00AC4B28">
        <w:t>Start with Karnataka (</w:t>
      </w:r>
      <w:proofErr w:type="spellStart"/>
      <w:r w:rsidRPr="00AC4B28">
        <w:t>Bhoomi</w:t>
      </w:r>
      <w:proofErr w:type="spellEnd"/>
      <w:r w:rsidRPr="00AC4B28">
        <w:t>, KAVERI, BBMP, BDA)</w:t>
      </w:r>
    </w:p>
    <w:p w:rsidR="00AC4B28" w:rsidRPr="00AC4B28" w:rsidRDefault="00AC4B28" w:rsidP="00AC4B28">
      <w:pPr>
        <w:pStyle w:val="NormalWeb"/>
        <w:numPr>
          <w:ilvl w:val="0"/>
          <w:numId w:val="4"/>
        </w:numPr>
      </w:pPr>
      <w:r w:rsidRPr="00AC4B28">
        <w:t xml:space="preserve">Use Selenium Automation with </w:t>
      </w:r>
      <w:proofErr w:type="spellStart"/>
      <w:r w:rsidRPr="00AC4B28">
        <w:t>Captcha</w:t>
      </w:r>
      <w:proofErr w:type="spellEnd"/>
      <w:r w:rsidRPr="00AC4B28">
        <w:t xml:space="preserve"> handling</w:t>
      </w:r>
    </w:p>
    <w:p w:rsidR="00AC4B28" w:rsidRPr="00AC4B28" w:rsidRDefault="00AC4B28" w:rsidP="00AC4B28">
      <w:pPr>
        <w:pStyle w:val="NormalWeb"/>
      </w:pPr>
      <w:r w:rsidRPr="00AC4B28">
        <w:rPr>
          <w:rStyle w:val="Strong"/>
        </w:rPr>
        <w:t>Phase 2:</w:t>
      </w:r>
    </w:p>
    <w:p w:rsidR="00AC4B28" w:rsidRPr="00AC4B28" w:rsidRDefault="00AC4B28" w:rsidP="00AC4B28">
      <w:pPr>
        <w:pStyle w:val="NormalWeb"/>
        <w:numPr>
          <w:ilvl w:val="0"/>
          <w:numId w:val="5"/>
        </w:numPr>
      </w:pPr>
      <w:r w:rsidRPr="00AC4B28">
        <w:t xml:space="preserve">Add </w:t>
      </w:r>
      <w:proofErr w:type="spellStart"/>
      <w:r w:rsidRPr="00AC4B28">
        <w:t>Telangana</w:t>
      </w:r>
      <w:proofErr w:type="spellEnd"/>
      <w:r w:rsidRPr="00AC4B28">
        <w:t xml:space="preserve"> and TN portals.</w:t>
      </w:r>
    </w:p>
    <w:p w:rsidR="00AC4B28" w:rsidRPr="00AC4B28" w:rsidRDefault="00AC4B28" w:rsidP="00AC4B28">
      <w:pPr>
        <w:pStyle w:val="NormalWeb"/>
        <w:numPr>
          <w:ilvl w:val="0"/>
          <w:numId w:val="5"/>
        </w:numPr>
      </w:pPr>
      <w:r w:rsidRPr="00AC4B28">
        <w:t xml:space="preserve">Expand </w:t>
      </w:r>
      <w:proofErr w:type="spellStart"/>
      <w:r w:rsidRPr="00AC4B28">
        <w:t>Captcha</w:t>
      </w:r>
      <w:proofErr w:type="spellEnd"/>
      <w:r w:rsidRPr="00AC4B28">
        <w:t xml:space="preserve"> solver logic.</w:t>
      </w:r>
    </w:p>
    <w:p w:rsidR="00AC4B28" w:rsidRPr="00AC4B28" w:rsidRDefault="00AC4B28" w:rsidP="00AC4B28">
      <w:pPr>
        <w:pStyle w:val="NormalWeb"/>
      </w:pPr>
      <w:r w:rsidRPr="00AC4B28">
        <w:rPr>
          <w:rStyle w:val="Strong"/>
        </w:rPr>
        <w:t>Phase 3:</w:t>
      </w:r>
    </w:p>
    <w:p w:rsidR="00AC4B28" w:rsidRPr="00AC4B28" w:rsidRDefault="00AC4B28" w:rsidP="00AC4B28">
      <w:pPr>
        <w:pStyle w:val="NormalWeb"/>
        <w:numPr>
          <w:ilvl w:val="0"/>
          <w:numId w:val="6"/>
        </w:numPr>
      </w:pPr>
      <w:r w:rsidRPr="00AC4B28">
        <w:t xml:space="preserve">Integrate </w:t>
      </w:r>
      <w:proofErr w:type="spellStart"/>
      <w:r w:rsidRPr="00AC4B28">
        <w:t>eCourts</w:t>
      </w:r>
      <w:proofErr w:type="spellEnd"/>
      <w:r w:rsidRPr="00AC4B28">
        <w:t>, UIDAI via 3rd-party aggregator or official partnership.</w:t>
      </w:r>
    </w:p>
    <w:p w:rsidR="00AC4B28" w:rsidRPr="00AC4B28" w:rsidRDefault="00AC4B28" w:rsidP="00AC4B28">
      <w:pPr>
        <w:pStyle w:val="NormalWeb"/>
      </w:pPr>
      <w:r w:rsidRPr="00AC4B28">
        <w:rPr>
          <w:rStyle w:val="Strong"/>
        </w:rPr>
        <w:t>Phase 4:</w:t>
      </w:r>
    </w:p>
    <w:p w:rsidR="00AC4B28" w:rsidRPr="00AC4B28" w:rsidRDefault="00AC4B28" w:rsidP="00AC4B28">
      <w:pPr>
        <w:pStyle w:val="NormalWeb"/>
        <w:numPr>
          <w:ilvl w:val="0"/>
          <w:numId w:val="7"/>
        </w:numPr>
      </w:pPr>
      <w:r w:rsidRPr="00AC4B28">
        <w:t>Build full AI-powered legal validation, document parsing, trust report generation.</w:t>
      </w:r>
    </w:p>
    <w:p w:rsidR="00AC4B28" w:rsidRPr="00AC4B28" w:rsidRDefault="00AC4B2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C4B28" w:rsidRPr="00AC4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D0B05"/>
    <w:multiLevelType w:val="multilevel"/>
    <w:tmpl w:val="F696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9A0A5B"/>
    <w:multiLevelType w:val="multilevel"/>
    <w:tmpl w:val="DDCC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3720F0"/>
    <w:multiLevelType w:val="multilevel"/>
    <w:tmpl w:val="9C98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BC3C64"/>
    <w:multiLevelType w:val="multilevel"/>
    <w:tmpl w:val="3342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EC506A"/>
    <w:multiLevelType w:val="multilevel"/>
    <w:tmpl w:val="78EC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DC03DB"/>
    <w:multiLevelType w:val="multilevel"/>
    <w:tmpl w:val="19F6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2E5ABB"/>
    <w:multiLevelType w:val="multilevel"/>
    <w:tmpl w:val="06D6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CAD"/>
    <w:rsid w:val="004E1CAD"/>
    <w:rsid w:val="00AC4B28"/>
    <w:rsid w:val="00BE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C298D-423B-4DEC-A3DF-DDA4B633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E1C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1C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E1C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1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E1CAD"/>
    <w:rPr>
      <w:i/>
      <w:iCs/>
    </w:rPr>
  </w:style>
  <w:style w:type="character" w:customStyle="1" w:styleId="text-token-text-secondary">
    <w:name w:val="text-token-text-secondary"/>
    <w:basedOn w:val="DefaultParagraphFont"/>
    <w:rsid w:val="004E1CAD"/>
  </w:style>
  <w:style w:type="character" w:customStyle="1" w:styleId="Heading1Char">
    <w:name w:val="Heading 1 Char"/>
    <w:basedOn w:val="DefaultParagraphFont"/>
    <w:link w:val="Heading1"/>
    <w:uiPriority w:val="9"/>
    <w:rsid w:val="004E1C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2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1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2025-06-20T06:39:00Z</dcterms:created>
  <dcterms:modified xsi:type="dcterms:W3CDTF">2025-06-20T07:06:00Z</dcterms:modified>
</cp:coreProperties>
</file>