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E4303" w14:textId="0BA20D20" w:rsidR="00D8376F" w:rsidRPr="00A03F36" w:rsidRDefault="00D8376F" w:rsidP="00BB11DF">
      <w:pPr>
        <w:spacing w:line="360" w:lineRule="auto"/>
        <w:jc w:val="center"/>
        <w:rPr>
          <w:rFonts w:ascii="Arial" w:hAnsi="Arial" w:cs="Arial"/>
          <w:b/>
          <w:bCs/>
          <w:lang w:val="en-GB"/>
        </w:rPr>
      </w:pPr>
      <w:r w:rsidRPr="0F91A5B9">
        <w:rPr>
          <w:rFonts w:ascii="Arial" w:hAnsi="Arial" w:cs="Arial"/>
          <w:b/>
          <w:bCs/>
          <w:lang w:val="en-GB"/>
        </w:rPr>
        <w:t>Development Team Project: Executive Summary</w:t>
      </w:r>
      <w:r w:rsidR="1B72E0F4" w:rsidRPr="0F91A5B9">
        <w:rPr>
          <w:rFonts w:ascii="Arial" w:hAnsi="Arial" w:cs="Arial"/>
          <w:b/>
          <w:bCs/>
          <w:lang w:val="en-GB"/>
        </w:rPr>
        <w:t xml:space="preserve"> (Group 4)</w:t>
      </w:r>
    </w:p>
    <w:p w14:paraId="087D0C4E" w14:textId="77777777" w:rsidR="00D8376F" w:rsidRPr="00A03F36" w:rsidRDefault="00D8376F" w:rsidP="00BB11DF">
      <w:pPr>
        <w:spacing w:line="360" w:lineRule="auto"/>
        <w:jc w:val="both"/>
        <w:rPr>
          <w:rFonts w:ascii="Arial" w:hAnsi="Arial" w:cs="Arial"/>
          <w:lang w:val="en-GB"/>
        </w:rPr>
      </w:pPr>
    </w:p>
    <w:p w14:paraId="31B2486F" w14:textId="77777777" w:rsidR="00D8376F" w:rsidRPr="00A03F36" w:rsidRDefault="00D8376F" w:rsidP="00BB11DF">
      <w:pPr>
        <w:spacing w:line="360" w:lineRule="auto"/>
        <w:jc w:val="both"/>
        <w:rPr>
          <w:rFonts w:ascii="Arial" w:hAnsi="Arial" w:cs="Arial"/>
          <w:u w:val="single"/>
          <w:lang w:val="en-GB"/>
        </w:rPr>
      </w:pPr>
      <w:r w:rsidRPr="00A03F36">
        <w:rPr>
          <w:rFonts w:ascii="Arial" w:hAnsi="Arial" w:cs="Arial"/>
          <w:u w:val="single"/>
          <w:lang w:val="en-GB"/>
        </w:rPr>
        <w:t>Brief Summary of the work performed:</w:t>
      </w:r>
    </w:p>
    <w:p w14:paraId="78D228F2" w14:textId="3179D3FC" w:rsidR="00D8376F" w:rsidRPr="00A03F36" w:rsidRDefault="00D8376F" w:rsidP="00BB11DF">
      <w:pPr>
        <w:spacing w:line="360" w:lineRule="auto"/>
        <w:jc w:val="both"/>
        <w:rPr>
          <w:rFonts w:ascii="Arial" w:hAnsi="Arial" w:cs="Arial"/>
          <w:lang w:val="en-GB"/>
        </w:rPr>
      </w:pPr>
    </w:p>
    <w:p w14:paraId="38C7BCC7" w14:textId="2EAF19FD" w:rsidR="008571AA" w:rsidRPr="008571AA" w:rsidRDefault="00BC184C" w:rsidP="00BB11DF">
      <w:pPr>
        <w:spacing w:line="360" w:lineRule="auto"/>
        <w:jc w:val="both"/>
        <w:rPr>
          <w:rFonts w:ascii="Arial" w:hAnsi="Arial" w:cs="Arial"/>
          <w:lang w:val="en-GB"/>
        </w:rPr>
      </w:pPr>
      <w:r w:rsidRPr="00A03F36">
        <w:rPr>
          <w:rFonts w:ascii="Arial" w:hAnsi="Arial" w:cs="Arial"/>
          <w:lang w:val="en-GB"/>
        </w:rPr>
        <w:t xml:space="preserve">    </w:t>
      </w:r>
      <w:r w:rsidR="008571AA" w:rsidRPr="008571AA">
        <w:rPr>
          <w:rFonts w:ascii="Arial" w:hAnsi="Arial" w:cs="Arial"/>
          <w:lang w:val="en-GB"/>
        </w:rPr>
        <w:t xml:space="preserve">The purpose of the penetration test </w:t>
      </w:r>
      <w:r w:rsidR="00DE137A" w:rsidRPr="00A03F36">
        <w:rPr>
          <w:rFonts w:ascii="Arial" w:hAnsi="Arial" w:cs="Arial"/>
          <w:lang w:val="en-GB"/>
        </w:rPr>
        <w:t>was</w:t>
      </w:r>
      <w:r w:rsidR="008571AA" w:rsidRPr="008571AA">
        <w:rPr>
          <w:rFonts w:ascii="Arial" w:hAnsi="Arial" w:cs="Arial"/>
          <w:lang w:val="en-GB"/>
        </w:rPr>
        <w:t xml:space="preserve"> to find any vulnerabilities on the </w:t>
      </w:r>
      <w:r w:rsidR="00AE5BED" w:rsidRPr="00A03F36">
        <w:rPr>
          <w:rFonts w:ascii="Arial" w:hAnsi="Arial" w:cs="Arial"/>
          <w:lang w:val="en-GB"/>
        </w:rPr>
        <w:t>e-commerce website</w:t>
      </w:r>
      <w:r w:rsidR="009A37F6">
        <w:rPr>
          <w:rFonts w:ascii="Arial" w:hAnsi="Arial" w:cs="Arial"/>
          <w:lang w:val="en-GB"/>
        </w:rPr>
        <w:t>. T</w:t>
      </w:r>
      <w:r w:rsidR="00E65E64">
        <w:rPr>
          <w:rFonts w:ascii="Arial" w:hAnsi="Arial" w:cs="Arial"/>
          <w:lang w:val="en-GB"/>
        </w:rPr>
        <w:t>his</w:t>
      </w:r>
      <w:r w:rsidR="009A37F6">
        <w:rPr>
          <w:rFonts w:ascii="Arial" w:hAnsi="Arial" w:cs="Arial"/>
          <w:lang w:val="en-GB"/>
        </w:rPr>
        <w:t xml:space="preserve"> activity</w:t>
      </w:r>
      <w:r w:rsidR="008571AA" w:rsidRPr="008571AA">
        <w:rPr>
          <w:rFonts w:ascii="Arial" w:hAnsi="Arial" w:cs="Arial"/>
          <w:lang w:val="en-GB"/>
        </w:rPr>
        <w:t xml:space="preserve"> </w:t>
      </w:r>
      <w:r w:rsidR="00DE137A" w:rsidRPr="00A03F36">
        <w:rPr>
          <w:rFonts w:ascii="Arial" w:hAnsi="Arial" w:cs="Arial"/>
          <w:lang w:val="en-GB"/>
        </w:rPr>
        <w:t>helped</w:t>
      </w:r>
      <w:r w:rsidR="008571AA" w:rsidRPr="008571AA">
        <w:rPr>
          <w:rFonts w:ascii="Arial" w:hAnsi="Arial" w:cs="Arial"/>
          <w:lang w:val="en-GB"/>
        </w:rPr>
        <w:t xml:space="preserve"> to give </w:t>
      </w:r>
      <w:r w:rsidR="008571AA" w:rsidRPr="008571AA">
        <w:rPr>
          <w:rFonts w:ascii="Arial" w:hAnsi="Arial" w:cs="Arial"/>
          <w:color w:val="000000" w:themeColor="text1"/>
          <w:lang w:val="en-GB"/>
        </w:rPr>
        <w:t xml:space="preserve">more vision about the </w:t>
      </w:r>
      <w:r w:rsidR="00AE5BED" w:rsidRPr="00E65E64">
        <w:rPr>
          <w:rFonts w:ascii="Arial" w:hAnsi="Arial" w:cs="Arial"/>
          <w:color w:val="000000" w:themeColor="text1"/>
          <w:lang w:val="en-GB"/>
        </w:rPr>
        <w:t xml:space="preserve">current </w:t>
      </w:r>
      <w:r w:rsidR="008571AA" w:rsidRPr="008571AA">
        <w:rPr>
          <w:rFonts w:ascii="Arial" w:hAnsi="Arial" w:cs="Arial"/>
          <w:color w:val="000000" w:themeColor="text1"/>
          <w:lang w:val="en-GB"/>
        </w:rPr>
        <w:t xml:space="preserve">security risks and guide to </w:t>
      </w:r>
      <w:r w:rsidR="00E65E64" w:rsidRPr="00E65E64">
        <w:rPr>
          <w:rFonts w:ascii="Arial" w:hAnsi="Arial" w:cs="Arial"/>
          <w:color w:val="000000" w:themeColor="text1"/>
          <w:lang w:val="en-GB"/>
        </w:rPr>
        <w:t>operate</w:t>
      </w:r>
      <w:r w:rsidR="008571AA" w:rsidRPr="008571AA">
        <w:rPr>
          <w:rFonts w:ascii="Arial" w:hAnsi="Arial" w:cs="Arial"/>
          <w:color w:val="000000" w:themeColor="text1"/>
          <w:lang w:val="en-GB"/>
        </w:rPr>
        <w:t xml:space="preserve"> the </w:t>
      </w:r>
      <w:r w:rsidR="00E65E64" w:rsidRPr="00E65E64">
        <w:rPr>
          <w:rFonts w:ascii="Arial" w:hAnsi="Arial" w:cs="Arial"/>
          <w:color w:val="000000" w:themeColor="text1"/>
          <w:lang w:val="en-GB"/>
        </w:rPr>
        <w:t>website</w:t>
      </w:r>
      <w:r w:rsidR="008571AA" w:rsidRPr="008571AA">
        <w:rPr>
          <w:rFonts w:ascii="Arial" w:hAnsi="Arial" w:cs="Arial"/>
          <w:color w:val="000000" w:themeColor="text1"/>
          <w:lang w:val="en-GB"/>
        </w:rPr>
        <w:t xml:space="preserve"> </w:t>
      </w:r>
      <w:r w:rsidR="00E65E64" w:rsidRPr="00E65E64">
        <w:rPr>
          <w:rFonts w:ascii="Arial" w:hAnsi="Arial" w:cs="Arial"/>
          <w:color w:val="000000" w:themeColor="text1"/>
          <w:lang w:val="en-GB"/>
        </w:rPr>
        <w:t>with</w:t>
      </w:r>
      <w:r w:rsidR="008571AA" w:rsidRPr="008571AA">
        <w:rPr>
          <w:rFonts w:ascii="Arial" w:hAnsi="Arial" w:cs="Arial"/>
          <w:color w:val="000000" w:themeColor="text1"/>
          <w:lang w:val="en-GB"/>
        </w:rPr>
        <w:t xml:space="preserve"> </w:t>
      </w:r>
      <w:r w:rsidR="00AE5BED" w:rsidRPr="00E65E64">
        <w:rPr>
          <w:rFonts w:ascii="Arial" w:hAnsi="Arial" w:cs="Arial"/>
          <w:color w:val="000000" w:themeColor="text1"/>
          <w:lang w:val="en-GB"/>
        </w:rPr>
        <w:t xml:space="preserve">the most secure and </w:t>
      </w:r>
      <w:r w:rsidR="008B414A" w:rsidRPr="00E65E64">
        <w:rPr>
          <w:rFonts w:ascii="Arial" w:hAnsi="Arial" w:cs="Arial"/>
          <w:color w:val="000000" w:themeColor="text1"/>
          <w:lang w:val="en-GB"/>
        </w:rPr>
        <w:t>safe</w:t>
      </w:r>
      <w:r w:rsidR="008571AA" w:rsidRPr="008571AA">
        <w:rPr>
          <w:rFonts w:ascii="Arial" w:hAnsi="Arial" w:cs="Arial"/>
          <w:color w:val="000000" w:themeColor="text1"/>
          <w:lang w:val="en-GB"/>
        </w:rPr>
        <w:t xml:space="preserve"> standards.</w:t>
      </w:r>
      <w:r w:rsidR="00E65E64" w:rsidRPr="00E65E64">
        <w:rPr>
          <w:rFonts w:ascii="Arial" w:hAnsi="Arial" w:cs="Arial"/>
          <w:color w:val="000000" w:themeColor="text1"/>
          <w:lang w:val="en-GB"/>
        </w:rPr>
        <w:t xml:space="preserve"> P</w:t>
      </w:r>
      <w:r w:rsidR="008571AA" w:rsidRPr="008571AA">
        <w:rPr>
          <w:rFonts w:ascii="Arial" w:hAnsi="Arial" w:cs="Arial"/>
          <w:color w:val="000000" w:themeColor="text1"/>
          <w:lang w:val="en-GB"/>
        </w:rPr>
        <w:t xml:space="preserve">erforming the penetration test provides an understanding of security weaknesses and threats that malicious staff or unauthorised users could use to theft or </w:t>
      </w:r>
      <w:r w:rsidR="00AE5BED" w:rsidRPr="00E65E64">
        <w:rPr>
          <w:rFonts w:ascii="Arial" w:hAnsi="Arial" w:cs="Arial"/>
          <w:color w:val="000000" w:themeColor="text1"/>
          <w:lang w:val="en-GB"/>
        </w:rPr>
        <w:t>alter</w:t>
      </w:r>
      <w:r w:rsidR="008571AA" w:rsidRPr="008571AA">
        <w:rPr>
          <w:rFonts w:ascii="Arial" w:hAnsi="Arial" w:cs="Arial"/>
          <w:color w:val="000000" w:themeColor="text1"/>
          <w:lang w:val="en-GB"/>
        </w:rPr>
        <w:t xml:space="preserve"> the data </w:t>
      </w:r>
      <w:r w:rsidR="00AE5BED" w:rsidRPr="00E65E64">
        <w:rPr>
          <w:rFonts w:ascii="Arial" w:hAnsi="Arial" w:cs="Arial"/>
          <w:color w:val="000000" w:themeColor="text1"/>
          <w:lang w:val="en-GB"/>
        </w:rPr>
        <w:t>within</w:t>
      </w:r>
      <w:r w:rsidR="008571AA" w:rsidRPr="008571AA">
        <w:rPr>
          <w:rFonts w:ascii="Arial" w:hAnsi="Arial" w:cs="Arial"/>
          <w:color w:val="000000" w:themeColor="text1"/>
          <w:lang w:val="en-GB"/>
        </w:rPr>
        <w:t xml:space="preserve"> the web application and its database.</w:t>
      </w:r>
    </w:p>
    <w:p w14:paraId="61A1DE0E" w14:textId="6684E844" w:rsidR="008571AA" w:rsidRPr="008571AA" w:rsidRDefault="00AE5BED" w:rsidP="00BB11DF">
      <w:pPr>
        <w:spacing w:line="360" w:lineRule="auto"/>
        <w:jc w:val="both"/>
        <w:rPr>
          <w:rFonts w:ascii="Arial" w:hAnsi="Arial" w:cs="Arial"/>
          <w:lang w:val="en-GB"/>
        </w:rPr>
      </w:pPr>
      <w:r w:rsidRPr="00A03F36">
        <w:rPr>
          <w:rFonts w:ascii="Arial" w:hAnsi="Arial" w:cs="Arial"/>
          <w:lang w:val="en-GB"/>
        </w:rPr>
        <w:t xml:space="preserve">    </w:t>
      </w:r>
      <w:r w:rsidR="009A37F6">
        <w:rPr>
          <w:rFonts w:ascii="Arial" w:hAnsi="Arial" w:cs="Arial"/>
          <w:lang w:val="en-GB"/>
        </w:rPr>
        <w:t>In completing</w:t>
      </w:r>
      <w:r w:rsidR="00DE137A" w:rsidRPr="00A03F36">
        <w:rPr>
          <w:rFonts w:ascii="Arial" w:hAnsi="Arial" w:cs="Arial"/>
          <w:lang w:val="en-GB"/>
        </w:rPr>
        <w:t xml:space="preserve"> a comprehensive</w:t>
      </w:r>
      <w:r w:rsidR="008571AA" w:rsidRPr="008571AA">
        <w:rPr>
          <w:rFonts w:ascii="Arial" w:hAnsi="Arial" w:cs="Arial"/>
          <w:lang w:val="en-GB"/>
        </w:rPr>
        <w:t xml:space="preserve"> penetration test, scanning was </w:t>
      </w:r>
      <w:r w:rsidR="00DE137A" w:rsidRPr="00A03F36">
        <w:rPr>
          <w:rFonts w:ascii="Arial" w:hAnsi="Arial" w:cs="Arial"/>
          <w:lang w:val="en-GB"/>
        </w:rPr>
        <w:t>performed</w:t>
      </w:r>
      <w:r w:rsidR="008571AA" w:rsidRPr="008571AA">
        <w:rPr>
          <w:rFonts w:ascii="Arial" w:hAnsi="Arial" w:cs="Arial"/>
          <w:lang w:val="en-GB"/>
        </w:rPr>
        <w:t xml:space="preserve"> from </w:t>
      </w:r>
      <w:r w:rsidR="008571AA" w:rsidRPr="008571AA">
        <w:rPr>
          <w:rFonts w:ascii="Arial" w:hAnsi="Arial" w:cs="Arial"/>
          <w:color w:val="000000" w:themeColor="text1"/>
          <w:lang w:val="en-GB"/>
        </w:rPr>
        <w:t xml:space="preserve">different </w:t>
      </w:r>
      <w:r w:rsidR="00DE137A" w:rsidRPr="00A03F36">
        <w:rPr>
          <w:rFonts w:ascii="Arial" w:hAnsi="Arial" w:cs="Arial"/>
          <w:color w:val="000000" w:themeColor="text1"/>
          <w:lang w:val="en-GB"/>
        </w:rPr>
        <w:t>areas</w:t>
      </w:r>
      <w:r w:rsidR="008571AA" w:rsidRPr="008571AA">
        <w:rPr>
          <w:rFonts w:ascii="Arial" w:hAnsi="Arial" w:cs="Arial"/>
          <w:color w:val="000000" w:themeColor="text1"/>
          <w:lang w:val="en-GB"/>
        </w:rPr>
        <w:t xml:space="preserve"> </w:t>
      </w:r>
      <w:r w:rsidR="008571AA" w:rsidRPr="008571AA">
        <w:rPr>
          <w:rFonts w:ascii="Arial" w:hAnsi="Arial" w:cs="Arial"/>
          <w:lang w:val="en-GB"/>
        </w:rPr>
        <w:t xml:space="preserve">using multiple tools. </w:t>
      </w:r>
      <w:r w:rsidRPr="00A03F36">
        <w:rPr>
          <w:rFonts w:ascii="Arial" w:hAnsi="Arial" w:cs="Arial"/>
          <w:lang w:val="en-GB"/>
        </w:rPr>
        <w:t>First</w:t>
      </w:r>
      <w:r w:rsidR="008571AA" w:rsidRPr="008571AA">
        <w:rPr>
          <w:rFonts w:ascii="Arial" w:hAnsi="Arial" w:cs="Arial"/>
          <w:lang w:val="en-GB"/>
        </w:rPr>
        <w:t>,</w:t>
      </w:r>
      <w:r w:rsidR="008B414A" w:rsidRPr="00A03F36">
        <w:rPr>
          <w:rFonts w:ascii="Arial" w:hAnsi="Arial" w:cs="Arial"/>
          <w:lang w:val="en-GB"/>
        </w:rPr>
        <w:t xml:space="preserve"> </w:t>
      </w:r>
      <w:r w:rsidR="009A37F6">
        <w:rPr>
          <w:rFonts w:ascii="Arial" w:hAnsi="Arial" w:cs="Arial"/>
          <w:lang w:val="en-GB"/>
        </w:rPr>
        <w:t>we run tests such as fingerprinting, DNS forward, reverse lookup, DNS Zone transfer, ping and traceroute during the reconnaissance phas</w:t>
      </w:r>
      <w:r w:rsidR="008571AA" w:rsidRPr="008571AA">
        <w:rPr>
          <w:rFonts w:ascii="Arial" w:hAnsi="Arial" w:cs="Arial"/>
          <w:lang w:val="en-GB"/>
        </w:rPr>
        <w:t xml:space="preserve">e. </w:t>
      </w:r>
      <w:r w:rsidR="00DE137A" w:rsidRPr="00A03F36">
        <w:rPr>
          <w:rFonts w:ascii="Arial" w:hAnsi="Arial" w:cs="Arial"/>
          <w:lang w:val="en-GB"/>
        </w:rPr>
        <w:t>Afterwards,</w:t>
      </w:r>
      <w:r w:rsidR="008571AA" w:rsidRPr="008571AA">
        <w:rPr>
          <w:rFonts w:ascii="Arial" w:hAnsi="Arial" w:cs="Arial"/>
          <w:lang w:val="en-GB"/>
        </w:rPr>
        <w:t xml:space="preserve"> penetration tools </w:t>
      </w:r>
      <w:r w:rsidR="00FA00DC" w:rsidRPr="00A03F36">
        <w:rPr>
          <w:rFonts w:ascii="Arial" w:hAnsi="Arial" w:cs="Arial"/>
          <w:lang w:val="en-GB"/>
        </w:rPr>
        <w:t>were</w:t>
      </w:r>
      <w:r w:rsidR="008571AA" w:rsidRPr="008571AA">
        <w:rPr>
          <w:rFonts w:ascii="Arial" w:hAnsi="Arial" w:cs="Arial"/>
          <w:lang w:val="en-GB"/>
        </w:rPr>
        <w:t xml:space="preserve"> used to scan </w:t>
      </w:r>
      <w:r w:rsidR="00FA00DC" w:rsidRPr="00A03F36">
        <w:rPr>
          <w:rFonts w:ascii="Arial" w:hAnsi="Arial" w:cs="Arial"/>
          <w:lang w:val="en-GB"/>
        </w:rPr>
        <w:t xml:space="preserve">the </w:t>
      </w:r>
      <w:r w:rsidR="008571AA" w:rsidRPr="008571AA">
        <w:rPr>
          <w:rFonts w:ascii="Arial" w:hAnsi="Arial" w:cs="Arial"/>
          <w:lang w:val="en-GB"/>
        </w:rPr>
        <w:t xml:space="preserve">software, </w:t>
      </w:r>
      <w:r w:rsidR="008B414A" w:rsidRPr="00A03F36">
        <w:rPr>
          <w:rFonts w:ascii="Arial" w:hAnsi="Arial" w:cs="Arial"/>
          <w:lang w:val="en-GB"/>
        </w:rPr>
        <w:t>application,</w:t>
      </w:r>
      <w:r w:rsidR="008571AA" w:rsidRPr="008571AA">
        <w:rPr>
          <w:rFonts w:ascii="Arial" w:hAnsi="Arial" w:cs="Arial"/>
          <w:lang w:val="en-GB"/>
        </w:rPr>
        <w:t xml:space="preserve"> and operati</w:t>
      </w:r>
      <w:r w:rsidR="00CE4C67">
        <w:rPr>
          <w:rFonts w:ascii="Arial" w:hAnsi="Arial" w:cs="Arial"/>
          <w:lang w:val="en-GB"/>
        </w:rPr>
        <w:t>ng</w:t>
      </w:r>
      <w:r w:rsidR="008571AA" w:rsidRPr="008571AA">
        <w:rPr>
          <w:rFonts w:ascii="Arial" w:hAnsi="Arial" w:cs="Arial"/>
          <w:lang w:val="en-GB"/>
        </w:rPr>
        <w:t xml:space="preserve"> system. For </w:t>
      </w:r>
      <w:r w:rsidR="00DE137A" w:rsidRPr="00A03F36">
        <w:rPr>
          <w:rFonts w:ascii="Arial" w:hAnsi="Arial" w:cs="Arial"/>
          <w:lang w:val="en-GB"/>
        </w:rPr>
        <w:t xml:space="preserve">the </w:t>
      </w:r>
      <w:r w:rsidR="008571AA" w:rsidRPr="008571AA">
        <w:rPr>
          <w:rFonts w:ascii="Arial" w:hAnsi="Arial" w:cs="Arial"/>
          <w:lang w:val="en-GB"/>
        </w:rPr>
        <w:t>server software, we use</w:t>
      </w:r>
      <w:r w:rsidR="00FA00DC" w:rsidRPr="00A03F36">
        <w:rPr>
          <w:rFonts w:ascii="Arial" w:hAnsi="Arial" w:cs="Arial"/>
          <w:lang w:val="en-GB"/>
        </w:rPr>
        <w:t>d</w:t>
      </w:r>
      <w:r w:rsidR="008571AA" w:rsidRPr="008571AA">
        <w:rPr>
          <w:rFonts w:ascii="Arial" w:hAnsi="Arial" w:cs="Arial"/>
          <w:lang w:val="en-GB"/>
        </w:rPr>
        <w:t xml:space="preserve"> the Penetration-tools.com website to give us more information about version-based vulnerabilities detection, the insecure HTTP headers, common insecure cookie settings and deprecated server software.</w:t>
      </w:r>
    </w:p>
    <w:p w14:paraId="19D0AF08" w14:textId="7E1D1C6B" w:rsidR="008571AA" w:rsidRPr="008571AA" w:rsidRDefault="008571AA" w:rsidP="00BB11DF">
      <w:pPr>
        <w:spacing w:line="360" w:lineRule="auto"/>
        <w:jc w:val="both"/>
        <w:rPr>
          <w:rFonts w:ascii="Arial" w:hAnsi="Arial" w:cs="Arial"/>
          <w:lang w:val="en-GB"/>
        </w:rPr>
      </w:pPr>
      <w:r w:rsidRPr="008571AA">
        <w:rPr>
          <w:rFonts w:ascii="Arial" w:hAnsi="Arial" w:cs="Arial"/>
          <w:lang w:val="en-GB"/>
        </w:rPr>
        <w:t xml:space="preserve">ImmuniWeb Community tools </w:t>
      </w:r>
      <w:r w:rsidR="002D2BD5" w:rsidRPr="00A03F36">
        <w:rPr>
          <w:rFonts w:ascii="Arial" w:hAnsi="Arial" w:cs="Arial"/>
          <w:lang w:val="en-GB"/>
        </w:rPr>
        <w:t>were</w:t>
      </w:r>
      <w:r w:rsidRPr="008571AA">
        <w:rPr>
          <w:rFonts w:ascii="Arial" w:hAnsi="Arial" w:cs="Arial"/>
          <w:lang w:val="en-GB"/>
        </w:rPr>
        <w:t xml:space="preserve"> used to scan and get more information and verify the webserver security; these tools also help</w:t>
      </w:r>
      <w:r w:rsidR="002D2BD5" w:rsidRPr="00A03F36">
        <w:rPr>
          <w:rFonts w:ascii="Arial" w:hAnsi="Arial" w:cs="Arial"/>
          <w:lang w:val="en-GB"/>
        </w:rPr>
        <w:t>ed</w:t>
      </w:r>
      <w:r w:rsidRPr="008571AA">
        <w:rPr>
          <w:rFonts w:ascii="Arial" w:hAnsi="Arial" w:cs="Arial"/>
          <w:lang w:val="en-GB"/>
        </w:rPr>
        <w:t xml:space="preserve"> us</w:t>
      </w:r>
      <w:r w:rsidR="002D2BD5" w:rsidRPr="00A03F36">
        <w:rPr>
          <w:rFonts w:ascii="Arial" w:hAnsi="Arial" w:cs="Arial"/>
          <w:lang w:val="en-GB"/>
        </w:rPr>
        <w:t xml:space="preserve"> to</w:t>
      </w:r>
      <w:r w:rsidRPr="008571AA">
        <w:rPr>
          <w:rFonts w:ascii="Arial" w:hAnsi="Arial" w:cs="Arial"/>
          <w:lang w:val="en-GB"/>
        </w:rPr>
        <w:t xml:space="preserve"> fingerprint the CMS components and vulnerabilities. </w:t>
      </w:r>
      <w:r w:rsidR="002D2BD5" w:rsidRPr="00A03F36">
        <w:rPr>
          <w:rFonts w:ascii="Arial" w:hAnsi="Arial" w:cs="Arial"/>
          <w:lang w:val="en-GB"/>
        </w:rPr>
        <w:t>Additionally</w:t>
      </w:r>
      <w:r w:rsidRPr="008571AA">
        <w:rPr>
          <w:rFonts w:ascii="Arial" w:hAnsi="Arial" w:cs="Arial"/>
          <w:lang w:val="en-GB"/>
        </w:rPr>
        <w:t xml:space="preserve">, it </w:t>
      </w:r>
      <w:r w:rsidR="009A37F6">
        <w:rPr>
          <w:rFonts w:ascii="Arial" w:hAnsi="Arial" w:cs="Arial"/>
          <w:lang w:val="en-GB"/>
        </w:rPr>
        <w:t>enabl</w:t>
      </w:r>
      <w:r w:rsidR="002D2BD5" w:rsidRPr="00A03F36">
        <w:rPr>
          <w:rFonts w:ascii="Arial" w:hAnsi="Arial" w:cs="Arial"/>
          <w:lang w:val="en-GB"/>
        </w:rPr>
        <w:t>ed</w:t>
      </w:r>
      <w:r w:rsidRPr="008571AA">
        <w:rPr>
          <w:rFonts w:ascii="Arial" w:hAnsi="Arial" w:cs="Arial"/>
          <w:lang w:val="en-GB"/>
        </w:rPr>
        <w:t xml:space="preserve"> us to check and gather more details about the GDPR and PCI DSS compliance, HTTP Headers, Content Security Policy, Cookies, and external content security tests.</w:t>
      </w:r>
    </w:p>
    <w:p w14:paraId="75D7879E" w14:textId="15619816" w:rsidR="008571AA" w:rsidRPr="008571AA" w:rsidRDefault="009A37F6" w:rsidP="00BB11DF">
      <w:pPr>
        <w:spacing w:line="360" w:lineRule="auto"/>
        <w:jc w:val="both"/>
        <w:rPr>
          <w:rFonts w:ascii="Arial" w:hAnsi="Arial" w:cs="Arial"/>
          <w:lang w:val="en-GB"/>
        </w:rPr>
      </w:pPr>
      <w:r>
        <w:rPr>
          <w:rFonts w:ascii="Arial" w:hAnsi="Arial" w:cs="Arial"/>
          <w:lang w:val="en-GB"/>
        </w:rPr>
        <w:t>In</w:t>
      </w:r>
      <w:r w:rsidR="008571AA" w:rsidRPr="008571AA">
        <w:rPr>
          <w:rFonts w:ascii="Arial" w:hAnsi="Arial" w:cs="Arial"/>
          <w:lang w:val="en-GB"/>
        </w:rPr>
        <w:t xml:space="preserve"> discover</w:t>
      </w:r>
      <w:r>
        <w:rPr>
          <w:rFonts w:ascii="Arial" w:hAnsi="Arial" w:cs="Arial"/>
          <w:lang w:val="en-GB"/>
        </w:rPr>
        <w:t>ing</w:t>
      </w:r>
      <w:r w:rsidR="008571AA" w:rsidRPr="008571AA">
        <w:rPr>
          <w:rFonts w:ascii="Arial" w:hAnsi="Arial" w:cs="Arial"/>
          <w:lang w:val="en-GB"/>
        </w:rPr>
        <w:t xml:space="preserve"> the open </w:t>
      </w:r>
      <w:r w:rsidR="002D2BD5" w:rsidRPr="00A03F36">
        <w:rPr>
          <w:rFonts w:ascii="Arial" w:hAnsi="Arial" w:cs="Arial"/>
          <w:lang w:val="en-GB"/>
        </w:rPr>
        <w:t>«</w:t>
      </w:r>
      <w:r w:rsidR="008571AA" w:rsidRPr="008571AA">
        <w:rPr>
          <w:rFonts w:ascii="Arial" w:hAnsi="Arial" w:cs="Arial"/>
          <w:lang w:val="en-GB"/>
        </w:rPr>
        <w:t>doors</w:t>
      </w:r>
      <w:r w:rsidR="002D2BD5" w:rsidRPr="00A03F36">
        <w:rPr>
          <w:rFonts w:ascii="Arial" w:hAnsi="Arial" w:cs="Arial"/>
          <w:lang w:val="en-GB"/>
        </w:rPr>
        <w:t>»</w:t>
      </w:r>
      <w:r w:rsidR="008571AA" w:rsidRPr="008571AA">
        <w:rPr>
          <w:rFonts w:ascii="Arial" w:hAnsi="Arial" w:cs="Arial"/>
          <w:lang w:val="en-GB"/>
        </w:rPr>
        <w:t xml:space="preserve"> at the network level, port scan tools like Penetration-tools.com and Nmap tools </w:t>
      </w:r>
      <w:r w:rsidR="004B1882" w:rsidRPr="00A03F36">
        <w:rPr>
          <w:rFonts w:ascii="Arial" w:hAnsi="Arial" w:cs="Arial"/>
          <w:lang w:val="en-GB"/>
        </w:rPr>
        <w:t>were</w:t>
      </w:r>
      <w:r w:rsidR="008571AA" w:rsidRPr="008571AA">
        <w:rPr>
          <w:rFonts w:ascii="Arial" w:hAnsi="Arial" w:cs="Arial"/>
          <w:lang w:val="en-GB"/>
        </w:rPr>
        <w:t xml:space="preserve"> used to </w:t>
      </w:r>
      <w:r w:rsidR="004B1882" w:rsidRPr="00A03F36">
        <w:rPr>
          <w:rFonts w:ascii="Arial" w:hAnsi="Arial" w:cs="Arial"/>
          <w:lang w:val="en-GB"/>
        </w:rPr>
        <w:t>detect</w:t>
      </w:r>
      <w:r w:rsidR="008571AA" w:rsidRPr="008571AA">
        <w:rPr>
          <w:rFonts w:ascii="Arial" w:hAnsi="Arial" w:cs="Arial"/>
          <w:lang w:val="en-GB"/>
        </w:rPr>
        <w:t xml:space="preserve"> the TCP and UDP ports </w:t>
      </w:r>
      <w:r>
        <w:rPr>
          <w:rFonts w:ascii="Arial" w:hAnsi="Arial" w:cs="Arial"/>
          <w:lang w:val="en-GB"/>
        </w:rPr>
        <w:t>available</w:t>
      </w:r>
      <w:r w:rsidR="008571AA" w:rsidRPr="008571AA">
        <w:rPr>
          <w:rFonts w:ascii="Arial" w:hAnsi="Arial" w:cs="Arial"/>
          <w:lang w:val="en-GB"/>
        </w:rPr>
        <w:t xml:space="preserve"> from the public internet side to the web application server. Nmap tools identified the ports a</w:t>
      </w:r>
      <w:r>
        <w:rPr>
          <w:rFonts w:ascii="Arial" w:hAnsi="Arial" w:cs="Arial"/>
          <w:lang w:val="en-GB"/>
        </w:rPr>
        <w:t>nd their version information. The</w:t>
      </w:r>
      <w:r w:rsidR="008571AA" w:rsidRPr="008571AA">
        <w:rPr>
          <w:rFonts w:ascii="Arial" w:hAnsi="Arial" w:cs="Arial"/>
          <w:lang w:val="en-GB"/>
        </w:rPr>
        <w:t xml:space="preserve"> traceroute </w:t>
      </w:r>
      <w:r w:rsidR="004B1882" w:rsidRPr="00A03F36">
        <w:rPr>
          <w:rFonts w:ascii="Arial" w:hAnsi="Arial" w:cs="Arial"/>
          <w:lang w:val="en-GB"/>
        </w:rPr>
        <w:t>identified</w:t>
      </w:r>
      <w:r w:rsidR="008571AA" w:rsidRPr="008571AA">
        <w:rPr>
          <w:rFonts w:ascii="Arial" w:hAnsi="Arial" w:cs="Arial"/>
          <w:lang w:val="en-GB"/>
        </w:rPr>
        <w:t xml:space="preserve"> the web application server and details about the host server like the host</w:t>
      </w:r>
      <w:r>
        <w:rPr>
          <w:rFonts w:ascii="Arial" w:hAnsi="Arial" w:cs="Arial"/>
          <w:lang w:val="en-GB"/>
        </w:rPr>
        <w:t>'</w:t>
      </w:r>
      <w:r w:rsidR="008571AA" w:rsidRPr="008571AA">
        <w:rPr>
          <w:rFonts w:ascii="Arial" w:hAnsi="Arial" w:cs="Arial"/>
          <w:lang w:val="en-GB"/>
        </w:rPr>
        <w:t xml:space="preserve">s name, IP address, </w:t>
      </w:r>
      <w:r w:rsidR="000336EC" w:rsidRPr="008571AA">
        <w:rPr>
          <w:rFonts w:ascii="Arial" w:hAnsi="Arial" w:cs="Arial"/>
          <w:lang w:val="en-GB"/>
        </w:rPr>
        <w:t>uptime,</w:t>
      </w:r>
      <w:r w:rsidR="008571AA" w:rsidRPr="008571AA">
        <w:rPr>
          <w:rFonts w:ascii="Arial" w:hAnsi="Arial" w:cs="Arial"/>
          <w:lang w:val="en-GB"/>
        </w:rPr>
        <w:t xml:space="preserve"> and the operating system.</w:t>
      </w:r>
    </w:p>
    <w:p w14:paraId="687A9DB3" w14:textId="6CE31C7D" w:rsidR="008571AA" w:rsidRPr="008571AA" w:rsidRDefault="008571AA" w:rsidP="00BB11DF">
      <w:pPr>
        <w:spacing w:line="360" w:lineRule="auto"/>
        <w:jc w:val="both"/>
        <w:rPr>
          <w:rFonts w:ascii="Arial" w:hAnsi="Arial" w:cs="Arial"/>
          <w:lang w:val="en-GB"/>
        </w:rPr>
      </w:pPr>
      <w:r w:rsidRPr="008571AA">
        <w:rPr>
          <w:rFonts w:ascii="Arial" w:hAnsi="Arial" w:cs="Arial"/>
          <w:lang w:val="en-GB"/>
        </w:rPr>
        <w:t xml:space="preserve">Some </w:t>
      </w:r>
      <w:r w:rsidR="009A37F6">
        <w:rPr>
          <w:rFonts w:ascii="Arial" w:hAnsi="Arial" w:cs="Arial"/>
          <w:lang w:val="en-GB"/>
        </w:rPr>
        <w:t>additional</w:t>
      </w:r>
      <w:r w:rsidRPr="008571AA">
        <w:rPr>
          <w:rFonts w:ascii="Arial" w:hAnsi="Arial" w:cs="Arial"/>
          <w:lang w:val="en-GB"/>
        </w:rPr>
        <w:t xml:space="preserve"> tools like SHHGIT and SkyArt were installed in our AWS environment. SHHGIT gave us some excellent results about secret leaks across Bitbucket, </w:t>
      </w:r>
      <w:r w:rsidR="00A03F36" w:rsidRPr="008571AA">
        <w:rPr>
          <w:rFonts w:ascii="Arial" w:hAnsi="Arial" w:cs="Arial"/>
          <w:lang w:val="en-GB"/>
        </w:rPr>
        <w:t>GitHub</w:t>
      </w:r>
      <w:r w:rsidRPr="008571AA">
        <w:rPr>
          <w:rFonts w:ascii="Arial" w:hAnsi="Arial" w:cs="Arial"/>
          <w:lang w:val="en-GB"/>
        </w:rPr>
        <w:t xml:space="preserve"> and Gitlab platforms. SkyArt </w:t>
      </w:r>
      <w:r w:rsidR="004B1882" w:rsidRPr="00A03F36">
        <w:rPr>
          <w:rFonts w:ascii="Arial" w:hAnsi="Arial" w:cs="Arial"/>
          <w:lang w:val="en-GB"/>
        </w:rPr>
        <w:t xml:space="preserve">was </w:t>
      </w:r>
      <w:r w:rsidRPr="008571AA">
        <w:rPr>
          <w:rFonts w:ascii="Arial" w:hAnsi="Arial" w:cs="Arial"/>
          <w:lang w:val="en-GB"/>
        </w:rPr>
        <w:t xml:space="preserve">used to discover the sensitive and risky </w:t>
      </w:r>
      <w:r w:rsidR="004B1882" w:rsidRPr="00A03F36">
        <w:rPr>
          <w:rFonts w:ascii="Arial" w:hAnsi="Arial" w:cs="Arial"/>
          <w:lang w:val="en-GB"/>
        </w:rPr>
        <w:t>users</w:t>
      </w:r>
      <w:r w:rsidR="009A37F6">
        <w:rPr>
          <w:rFonts w:ascii="Arial" w:hAnsi="Arial" w:cs="Arial"/>
          <w:lang w:val="en-GB"/>
        </w:rPr>
        <w:t>'</w:t>
      </w:r>
      <w:r w:rsidRPr="008571AA">
        <w:rPr>
          <w:rFonts w:ascii="Arial" w:hAnsi="Arial" w:cs="Arial"/>
          <w:lang w:val="en-GB"/>
        </w:rPr>
        <w:t xml:space="preserve"> </w:t>
      </w:r>
      <w:r w:rsidR="004B1882" w:rsidRPr="00A03F36">
        <w:rPr>
          <w:rFonts w:ascii="Arial" w:hAnsi="Arial" w:cs="Arial"/>
          <w:lang w:val="en-GB"/>
        </w:rPr>
        <w:t>permission,</w:t>
      </w:r>
      <w:r w:rsidRPr="008571AA">
        <w:rPr>
          <w:rFonts w:ascii="Arial" w:hAnsi="Arial" w:cs="Arial"/>
          <w:lang w:val="en-GB"/>
        </w:rPr>
        <w:t xml:space="preserve"> but the limited </w:t>
      </w:r>
      <w:r w:rsidR="004B1882" w:rsidRPr="008571AA">
        <w:rPr>
          <w:rFonts w:ascii="Arial" w:hAnsi="Arial" w:cs="Arial"/>
          <w:lang w:val="en-GB"/>
        </w:rPr>
        <w:t xml:space="preserve">AWS </w:t>
      </w:r>
      <w:r w:rsidRPr="008571AA">
        <w:rPr>
          <w:rFonts w:ascii="Arial" w:hAnsi="Arial" w:cs="Arial"/>
          <w:lang w:val="en-GB"/>
        </w:rPr>
        <w:t xml:space="preserve">privileges </w:t>
      </w:r>
      <w:r w:rsidR="004B1882" w:rsidRPr="00A03F36">
        <w:rPr>
          <w:rFonts w:ascii="Arial" w:hAnsi="Arial" w:cs="Arial"/>
          <w:lang w:val="en-GB"/>
        </w:rPr>
        <w:t xml:space="preserve">given </w:t>
      </w:r>
      <w:r w:rsidRPr="008571AA">
        <w:rPr>
          <w:rFonts w:ascii="Arial" w:hAnsi="Arial" w:cs="Arial"/>
          <w:lang w:val="en-GB"/>
        </w:rPr>
        <w:t>prevent</w:t>
      </w:r>
      <w:r w:rsidR="004B1882" w:rsidRPr="00A03F36">
        <w:rPr>
          <w:rFonts w:ascii="Arial" w:hAnsi="Arial" w:cs="Arial"/>
          <w:lang w:val="en-GB"/>
        </w:rPr>
        <w:t>ed</w:t>
      </w:r>
      <w:r w:rsidRPr="008571AA">
        <w:rPr>
          <w:rFonts w:ascii="Arial" w:hAnsi="Arial" w:cs="Arial"/>
          <w:lang w:val="en-GB"/>
        </w:rPr>
        <w:t xml:space="preserve"> us from completing the scan.</w:t>
      </w:r>
    </w:p>
    <w:p w14:paraId="4300CC0C" w14:textId="7711530F" w:rsidR="008571AA" w:rsidRPr="008571AA" w:rsidRDefault="000C3817" w:rsidP="00BB11DF">
      <w:pPr>
        <w:spacing w:line="360" w:lineRule="auto"/>
        <w:jc w:val="both"/>
        <w:rPr>
          <w:rFonts w:ascii="Arial" w:hAnsi="Arial" w:cs="Arial"/>
          <w:lang w:val="en-GB"/>
        </w:rPr>
      </w:pPr>
      <w:r w:rsidRPr="00A03F36">
        <w:rPr>
          <w:rFonts w:ascii="Arial" w:hAnsi="Arial" w:cs="Arial"/>
          <w:lang w:val="en-GB"/>
        </w:rPr>
        <w:lastRenderedPageBreak/>
        <w:t xml:space="preserve">    Finally, with</w:t>
      </w:r>
      <w:r w:rsidR="004B1882" w:rsidRPr="00A03F36">
        <w:rPr>
          <w:rFonts w:ascii="Arial" w:hAnsi="Arial" w:cs="Arial"/>
          <w:lang w:val="en-GB"/>
        </w:rPr>
        <w:t xml:space="preserve"> the </w:t>
      </w:r>
      <w:r w:rsidR="008571AA" w:rsidRPr="008571AA">
        <w:rPr>
          <w:rFonts w:ascii="Arial" w:hAnsi="Arial" w:cs="Arial"/>
          <w:lang w:val="en-GB"/>
        </w:rPr>
        <w:t xml:space="preserve">fingerprinting and scans </w:t>
      </w:r>
      <w:r w:rsidR="004B1882" w:rsidRPr="00A03F36">
        <w:rPr>
          <w:rFonts w:ascii="Arial" w:hAnsi="Arial" w:cs="Arial"/>
          <w:lang w:val="en-GB"/>
        </w:rPr>
        <w:t>performed</w:t>
      </w:r>
      <w:r w:rsidR="008571AA" w:rsidRPr="008571AA">
        <w:rPr>
          <w:rFonts w:ascii="Arial" w:hAnsi="Arial" w:cs="Arial"/>
          <w:lang w:val="en-GB"/>
        </w:rPr>
        <w:t xml:space="preserve"> to the </w:t>
      </w:r>
      <w:r w:rsidRPr="00A03F36">
        <w:rPr>
          <w:rFonts w:ascii="Arial" w:hAnsi="Arial" w:cs="Arial"/>
          <w:lang w:val="en-GB"/>
        </w:rPr>
        <w:t>website</w:t>
      </w:r>
      <w:r w:rsidR="008571AA" w:rsidRPr="008571AA">
        <w:rPr>
          <w:rFonts w:ascii="Arial" w:hAnsi="Arial" w:cs="Arial"/>
          <w:lang w:val="en-GB"/>
        </w:rPr>
        <w:t xml:space="preserve">, we generated a report </w:t>
      </w:r>
      <w:r w:rsidRPr="00A03F36">
        <w:rPr>
          <w:rFonts w:ascii="Arial" w:hAnsi="Arial" w:cs="Arial"/>
          <w:lang w:val="en-GB"/>
        </w:rPr>
        <w:t>that includes</w:t>
      </w:r>
      <w:r w:rsidR="008571AA" w:rsidRPr="008571AA">
        <w:rPr>
          <w:rFonts w:ascii="Arial" w:hAnsi="Arial" w:cs="Arial"/>
          <w:lang w:val="en-GB"/>
        </w:rPr>
        <w:t xml:space="preserve"> the security weaknesses</w:t>
      </w:r>
      <w:r w:rsidRPr="00A03F36">
        <w:rPr>
          <w:rFonts w:ascii="Arial" w:hAnsi="Arial" w:cs="Arial"/>
          <w:lang w:val="en-GB"/>
        </w:rPr>
        <w:t xml:space="preserve"> and all </w:t>
      </w:r>
      <w:r w:rsidRPr="008571AA">
        <w:rPr>
          <w:rFonts w:ascii="Arial" w:hAnsi="Arial" w:cs="Arial"/>
          <w:lang w:val="en-GB"/>
        </w:rPr>
        <w:t>potential vulnerabilities</w:t>
      </w:r>
      <w:r w:rsidRPr="00A03F36">
        <w:rPr>
          <w:rFonts w:ascii="Arial" w:hAnsi="Arial" w:cs="Arial"/>
          <w:lang w:val="en-GB"/>
        </w:rPr>
        <w:t xml:space="preserve"> </w:t>
      </w:r>
      <w:r w:rsidRPr="008571AA">
        <w:rPr>
          <w:rFonts w:ascii="Arial" w:hAnsi="Arial" w:cs="Arial"/>
          <w:lang w:val="en-GB"/>
        </w:rPr>
        <w:t xml:space="preserve">that attackers and malicious staff can </w:t>
      </w:r>
      <w:r w:rsidRPr="00A03F36">
        <w:rPr>
          <w:rFonts w:ascii="Arial" w:hAnsi="Arial" w:cs="Arial"/>
          <w:lang w:val="en-GB"/>
        </w:rPr>
        <w:t>utilise</w:t>
      </w:r>
      <w:r w:rsidR="009A37F6">
        <w:rPr>
          <w:rFonts w:ascii="Arial" w:hAnsi="Arial" w:cs="Arial"/>
          <w:lang w:val="en-GB"/>
        </w:rPr>
        <w:t xml:space="preserve"> and</w:t>
      </w:r>
      <w:r w:rsidR="008571AA" w:rsidRPr="008571AA">
        <w:rPr>
          <w:rFonts w:ascii="Arial" w:hAnsi="Arial" w:cs="Arial"/>
          <w:lang w:val="en-GB"/>
        </w:rPr>
        <w:t xml:space="preserve"> </w:t>
      </w:r>
      <w:r w:rsidRPr="00A03F36">
        <w:rPr>
          <w:rFonts w:ascii="Arial" w:hAnsi="Arial" w:cs="Arial"/>
          <w:lang w:val="en-GB"/>
        </w:rPr>
        <w:t>an analysis of</w:t>
      </w:r>
      <w:r w:rsidR="008571AA" w:rsidRPr="008571AA">
        <w:rPr>
          <w:rFonts w:ascii="Arial" w:hAnsi="Arial" w:cs="Arial"/>
          <w:lang w:val="en-GB"/>
        </w:rPr>
        <w:t xml:space="preserve"> the </w:t>
      </w:r>
      <w:r w:rsidRPr="00A03F36">
        <w:rPr>
          <w:rFonts w:ascii="Arial" w:hAnsi="Arial" w:cs="Arial"/>
          <w:lang w:val="en-GB"/>
        </w:rPr>
        <w:t xml:space="preserve">output </w:t>
      </w:r>
      <w:r w:rsidR="008571AA" w:rsidRPr="008571AA">
        <w:rPr>
          <w:rFonts w:ascii="Arial" w:hAnsi="Arial" w:cs="Arial"/>
          <w:lang w:val="en-GB"/>
        </w:rPr>
        <w:t xml:space="preserve">data. </w:t>
      </w:r>
      <w:r w:rsidRPr="00A03F36">
        <w:rPr>
          <w:rFonts w:ascii="Arial" w:hAnsi="Arial" w:cs="Arial"/>
          <w:lang w:val="en-GB"/>
        </w:rPr>
        <w:t>Furthermore</w:t>
      </w:r>
      <w:r w:rsidR="008571AA" w:rsidRPr="008571AA">
        <w:rPr>
          <w:rFonts w:ascii="Arial" w:hAnsi="Arial" w:cs="Arial"/>
          <w:lang w:val="en-GB"/>
        </w:rPr>
        <w:t>, we sort</w:t>
      </w:r>
      <w:r w:rsidRPr="00A03F36">
        <w:rPr>
          <w:rFonts w:ascii="Arial" w:hAnsi="Arial" w:cs="Arial"/>
          <w:lang w:val="en-GB"/>
        </w:rPr>
        <w:t>ed</w:t>
      </w:r>
      <w:r w:rsidR="008571AA" w:rsidRPr="008571AA">
        <w:rPr>
          <w:rFonts w:ascii="Arial" w:hAnsi="Arial" w:cs="Arial"/>
          <w:lang w:val="en-GB"/>
        </w:rPr>
        <w:t xml:space="preserve"> out the vulnerabilities </w:t>
      </w:r>
      <w:r w:rsidRPr="00A03F36">
        <w:rPr>
          <w:rFonts w:ascii="Arial" w:hAnsi="Arial" w:cs="Arial"/>
          <w:lang w:val="en-GB"/>
        </w:rPr>
        <w:t>in</w:t>
      </w:r>
      <w:r w:rsidR="008571AA" w:rsidRPr="008571AA">
        <w:rPr>
          <w:rFonts w:ascii="Arial" w:hAnsi="Arial" w:cs="Arial"/>
          <w:lang w:val="en-GB"/>
        </w:rPr>
        <w:t xml:space="preserve"> the software, operating system, network access level, GDPR and DSS</w:t>
      </w:r>
      <w:r w:rsidRPr="00A03F36">
        <w:rPr>
          <w:rFonts w:ascii="Arial" w:hAnsi="Arial" w:cs="Arial"/>
          <w:lang w:val="en-GB"/>
        </w:rPr>
        <w:t>-</w:t>
      </w:r>
      <w:r w:rsidR="008571AA" w:rsidRPr="008571AA">
        <w:rPr>
          <w:rFonts w:ascii="Arial" w:hAnsi="Arial" w:cs="Arial"/>
          <w:lang w:val="en-GB"/>
        </w:rPr>
        <w:t xml:space="preserve">PCI compliance test. </w:t>
      </w:r>
      <w:r w:rsidRPr="00A03F36">
        <w:rPr>
          <w:rFonts w:ascii="Arial" w:hAnsi="Arial" w:cs="Arial"/>
          <w:lang w:val="en-GB"/>
        </w:rPr>
        <w:t>Lastly, we included</w:t>
      </w:r>
      <w:r w:rsidR="008571AA" w:rsidRPr="008571AA">
        <w:rPr>
          <w:rFonts w:ascii="Arial" w:hAnsi="Arial" w:cs="Arial"/>
          <w:lang w:val="en-GB"/>
        </w:rPr>
        <w:t xml:space="preserve"> </w:t>
      </w:r>
      <w:r w:rsidRPr="00A03F36">
        <w:rPr>
          <w:rFonts w:ascii="Arial" w:hAnsi="Arial" w:cs="Arial"/>
          <w:lang w:val="en-GB"/>
        </w:rPr>
        <w:t>our</w:t>
      </w:r>
      <w:r w:rsidR="008571AA" w:rsidRPr="008571AA">
        <w:rPr>
          <w:rFonts w:ascii="Arial" w:hAnsi="Arial" w:cs="Arial"/>
          <w:lang w:val="en-GB"/>
        </w:rPr>
        <w:t xml:space="preserve"> recommendations and </w:t>
      </w:r>
      <w:r w:rsidRPr="00A03F36">
        <w:rPr>
          <w:rFonts w:ascii="Arial" w:hAnsi="Arial" w:cs="Arial"/>
          <w:lang w:val="en-GB"/>
        </w:rPr>
        <w:t>advice</w:t>
      </w:r>
      <w:r w:rsidR="008571AA" w:rsidRPr="008571AA">
        <w:rPr>
          <w:rFonts w:ascii="Arial" w:hAnsi="Arial" w:cs="Arial"/>
          <w:lang w:val="en-GB"/>
        </w:rPr>
        <w:t xml:space="preserve"> that can be </w:t>
      </w:r>
      <w:r w:rsidRPr="00A03F36">
        <w:rPr>
          <w:rFonts w:ascii="Arial" w:hAnsi="Arial" w:cs="Arial"/>
          <w:lang w:val="en-GB"/>
        </w:rPr>
        <w:t xml:space="preserve">implemented </w:t>
      </w:r>
      <w:r w:rsidR="008571AA" w:rsidRPr="008571AA">
        <w:rPr>
          <w:rFonts w:ascii="Arial" w:hAnsi="Arial" w:cs="Arial"/>
          <w:lang w:val="en-GB"/>
        </w:rPr>
        <w:t>to mitigate the security risk</w:t>
      </w:r>
      <w:r w:rsidRPr="00A03F36">
        <w:rPr>
          <w:rFonts w:ascii="Arial" w:hAnsi="Arial" w:cs="Arial"/>
          <w:lang w:val="en-GB"/>
        </w:rPr>
        <w:t>s</w:t>
      </w:r>
      <w:r w:rsidR="008571AA" w:rsidRPr="008571AA">
        <w:rPr>
          <w:rFonts w:ascii="Arial" w:hAnsi="Arial" w:cs="Arial"/>
          <w:lang w:val="en-GB"/>
        </w:rPr>
        <w:t xml:space="preserve"> and help to avoid any problems with the confidentiality, integrity, or availability agreements.</w:t>
      </w:r>
    </w:p>
    <w:p w14:paraId="3FC568DC" w14:textId="6CA15ECB" w:rsidR="00D8376F" w:rsidRPr="00A03F36" w:rsidRDefault="00D8376F" w:rsidP="00BB11DF">
      <w:pPr>
        <w:spacing w:line="360" w:lineRule="auto"/>
        <w:jc w:val="both"/>
        <w:rPr>
          <w:rFonts w:ascii="Arial" w:hAnsi="Arial" w:cs="Arial"/>
          <w:lang w:val="en-GB"/>
        </w:rPr>
      </w:pPr>
    </w:p>
    <w:p w14:paraId="05BE86DD" w14:textId="79487C29" w:rsidR="008571AA" w:rsidRPr="00A03F36" w:rsidRDefault="008571AA" w:rsidP="00BB11DF">
      <w:pPr>
        <w:spacing w:line="360" w:lineRule="auto"/>
        <w:jc w:val="both"/>
        <w:rPr>
          <w:rFonts w:ascii="Arial" w:hAnsi="Arial" w:cs="Arial"/>
          <w:lang w:val="en-GB"/>
        </w:rPr>
      </w:pPr>
    </w:p>
    <w:p w14:paraId="6CD033B8" w14:textId="646C3DA8" w:rsidR="008571AA" w:rsidRPr="00A03F36" w:rsidRDefault="008571AA" w:rsidP="00BB11DF">
      <w:pPr>
        <w:spacing w:line="360" w:lineRule="auto"/>
        <w:jc w:val="center"/>
        <w:rPr>
          <w:rFonts w:ascii="Arial" w:hAnsi="Arial" w:cs="Arial"/>
          <w:lang w:val="en-GB"/>
        </w:rPr>
      </w:pPr>
      <w:r w:rsidRPr="00A03F36">
        <w:rPr>
          <w:rFonts w:ascii="Arial" w:hAnsi="Arial" w:cs="Arial"/>
          <w:noProof/>
          <w:lang w:val="en-GB"/>
        </w:rPr>
        <w:drawing>
          <wp:inline distT="0" distB="0" distL="0" distR="0" wp14:anchorId="278650FE" wp14:editId="1C1368B1">
            <wp:extent cx="4769402" cy="31678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1278" cy="3175688"/>
                    </a:xfrm>
                    <a:prstGeom prst="rect">
                      <a:avLst/>
                    </a:prstGeom>
                    <a:noFill/>
                    <a:ln>
                      <a:noFill/>
                    </a:ln>
                  </pic:spPr>
                </pic:pic>
              </a:graphicData>
            </a:graphic>
          </wp:inline>
        </w:drawing>
      </w:r>
    </w:p>
    <w:p w14:paraId="2BD7C87E" w14:textId="103363D7" w:rsidR="008571AA" w:rsidRPr="00A03F36" w:rsidRDefault="008571AA" w:rsidP="00BB11DF">
      <w:pPr>
        <w:spacing w:line="360" w:lineRule="auto"/>
        <w:jc w:val="both"/>
        <w:rPr>
          <w:rFonts w:ascii="Arial" w:hAnsi="Arial" w:cs="Arial"/>
          <w:lang w:val="en-GB"/>
        </w:rPr>
      </w:pPr>
    </w:p>
    <w:p w14:paraId="1E89EF52" w14:textId="77777777" w:rsidR="008571AA" w:rsidRPr="00A03F36" w:rsidRDefault="008571AA" w:rsidP="00BB11DF">
      <w:pPr>
        <w:spacing w:line="360" w:lineRule="auto"/>
        <w:jc w:val="both"/>
        <w:rPr>
          <w:rFonts w:ascii="Arial" w:hAnsi="Arial" w:cs="Arial"/>
          <w:lang w:val="en-GB"/>
        </w:rPr>
      </w:pPr>
    </w:p>
    <w:p w14:paraId="5C12A3E9" w14:textId="56EBAF0D" w:rsidR="00D8376F" w:rsidRPr="00A03F36" w:rsidRDefault="00D8376F" w:rsidP="00BB11DF">
      <w:pPr>
        <w:spacing w:line="360" w:lineRule="auto"/>
        <w:jc w:val="both"/>
        <w:rPr>
          <w:rFonts w:ascii="Arial" w:hAnsi="Arial" w:cs="Arial"/>
          <w:u w:val="single"/>
          <w:lang w:val="en-GB"/>
        </w:rPr>
      </w:pPr>
      <w:r w:rsidRPr="00A03F36">
        <w:rPr>
          <w:rFonts w:ascii="Arial" w:hAnsi="Arial" w:cs="Arial"/>
          <w:u w:val="single"/>
          <w:lang w:val="en-GB"/>
        </w:rPr>
        <w:t>Findings:</w:t>
      </w:r>
    </w:p>
    <w:p w14:paraId="2AA76748" w14:textId="77777777" w:rsidR="00A03F36" w:rsidRPr="00A03F36" w:rsidRDefault="00A03F36" w:rsidP="00BB11DF">
      <w:pPr>
        <w:spacing w:line="360" w:lineRule="auto"/>
        <w:jc w:val="both"/>
        <w:rPr>
          <w:rFonts w:ascii="Arial" w:hAnsi="Arial" w:cs="Arial"/>
          <w:u w:val="single"/>
          <w:lang w:val="en-GB"/>
        </w:rPr>
      </w:pPr>
    </w:p>
    <w:p w14:paraId="32DBC226" w14:textId="70B02394" w:rsidR="00696D6E" w:rsidRPr="00696D6E" w:rsidRDefault="006E595E" w:rsidP="00BB11DF">
      <w:pPr>
        <w:spacing w:line="360" w:lineRule="auto"/>
        <w:jc w:val="both"/>
        <w:rPr>
          <w:rFonts w:ascii="Arial" w:hAnsi="Arial" w:cs="Arial"/>
          <w:lang w:val="en-GB"/>
        </w:rPr>
      </w:pPr>
      <w:r>
        <w:rPr>
          <w:rFonts w:ascii="Arial" w:hAnsi="Arial" w:cs="Arial"/>
          <w:lang w:val="en-GB"/>
        </w:rPr>
        <w:t xml:space="preserve">    After</w:t>
      </w:r>
      <w:r w:rsidR="00696D6E" w:rsidRPr="00696D6E">
        <w:rPr>
          <w:rFonts w:ascii="Arial" w:hAnsi="Arial" w:cs="Arial"/>
          <w:lang w:val="en-GB"/>
        </w:rPr>
        <w:t xml:space="preserve"> performing a detailed penetration testing against </w:t>
      </w:r>
      <w:r>
        <w:rPr>
          <w:rFonts w:ascii="Arial" w:hAnsi="Arial" w:cs="Arial"/>
          <w:lang w:val="en-GB"/>
        </w:rPr>
        <w:t>Team One</w:t>
      </w:r>
      <w:r w:rsidR="009A37F6">
        <w:rPr>
          <w:rFonts w:ascii="Arial" w:hAnsi="Arial" w:cs="Arial"/>
          <w:lang w:val="en-GB"/>
        </w:rPr>
        <w:t>'</w:t>
      </w:r>
      <w:r>
        <w:rPr>
          <w:rFonts w:ascii="Arial" w:hAnsi="Arial" w:cs="Arial"/>
          <w:lang w:val="en-GB"/>
        </w:rPr>
        <w:t>s</w:t>
      </w:r>
      <w:r w:rsidR="00696D6E" w:rsidRPr="00696D6E">
        <w:rPr>
          <w:rFonts w:ascii="Arial" w:hAnsi="Arial" w:cs="Arial"/>
          <w:lang w:val="en-GB"/>
        </w:rPr>
        <w:t xml:space="preserve"> PHP </w:t>
      </w:r>
      <w:r>
        <w:rPr>
          <w:rFonts w:ascii="Arial" w:hAnsi="Arial" w:cs="Arial"/>
          <w:lang w:val="en-GB"/>
        </w:rPr>
        <w:t>e-commerce website</w:t>
      </w:r>
      <w:r w:rsidR="00696D6E" w:rsidRPr="00696D6E">
        <w:rPr>
          <w:rFonts w:ascii="Arial" w:hAnsi="Arial" w:cs="Arial"/>
          <w:lang w:val="en-GB"/>
        </w:rPr>
        <w:t xml:space="preserve">, </w:t>
      </w:r>
      <w:r w:rsidR="00A03F36" w:rsidRPr="00A03F36">
        <w:rPr>
          <w:rFonts w:ascii="Arial" w:hAnsi="Arial" w:cs="Arial"/>
          <w:lang w:val="en-GB"/>
        </w:rPr>
        <w:t>we</w:t>
      </w:r>
      <w:r w:rsidR="00696D6E" w:rsidRPr="00696D6E">
        <w:rPr>
          <w:rFonts w:ascii="Arial" w:hAnsi="Arial" w:cs="Arial"/>
          <w:lang w:val="en-GB"/>
        </w:rPr>
        <w:t xml:space="preserve"> identified several issues of concern. This report provides brief descriptions of each testing category and offers more details where findings were negative.</w:t>
      </w:r>
    </w:p>
    <w:p w14:paraId="33B40BF0" w14:textId="0ACEBA90" w:rsidR="00696D6E" w:rsidRPr="00696D6E" w:rsidRDefault="006E595E" w:rsidP="00BB11DF">
      <w:pPr>
        <w:spacing w:line="360" w:lineRule="auto"/>
        <w:jc w:val="both"/>
        <w:rPr>
          <w:rFonts w:ascii="Arial" w:hAnsi="Arial" w:cs="Arial"/>
          <w:lang w:val="en-GB"/>
        </w:rPr>
      </w:pPr>
      <w:r>
        <w:rPr>
          <w:rFonts w:ascii="Arial" w:hAnsi="Arial" w:cs="Arial"/>
          <w:lang w:val="en-GB"/>
        </w:rPr>
        <w:t xml:space="preserve">    </w:t>
      </w:r>
      <w:r w:rsidR="00696D6E" w:rsidRPr="00696D6E">
        <w:rPr>
          <w:rFonts w:ascii="Arial" w:hAnsi="Arial" w:cs="Arial"/>
          <w:lang w:val="en-GB"/>
        </w:rPr>
        <w:t xml:space="preserve">The Open Web Application Security Project (OWASP) was used to identify vulnerabilities and complicated logic flaws. We used the Common Vulnerability Scoring System (CVSS) framework to measure </w:t>
      </w:r>
      <w:r w:rsidRPr="006E595E">
        <w:rPr>
          <w:rFonts w:ascii="Arial" w:hAnsi="Arial" w:cs="Arial"/>
          <w:lang w:val="en-GB"/>
        </w:rPr>
        <w:t xml:space="preserve">quantitative </w:t>
      </w:r>
      <w:r w:rsidR="00696D6E" w:rsidRPr="00696D6E">
        <w:rPr>
          <w:rFonts w:ascii="Arial" w:hAnsi="Arial" w:cs="Arial"/>
          <w:lang w:val="en-GB"/>
        </w:rPr>
        <w:t xml:space="preserve">scores </w:t>
      </w:r>
      <w:r>
        <w:rPr>
          <w:rFonts w:ascii="Arial" w:hAnsi="Arial" w:cs="Arial"/>
          <w:lang w:val="en-GB"/>
        </w:rPr>
        <w:t>and</w:t>
      </w:r>
      <w:r w:rsidR="00696D6E" w:rsidRPr="00696D6E">
        <w:rPr>
          <w:rFonts w:ascii="Arial" w:hAnsi="Arial" w:cs="Arial"/>
          <w:lang w:val="en-GB"/>
        </w:rPr>
        <w:t xml:space="preserve"> reflect the </w:t>
      </w:r>
      <w:r w:rsidR="00696D6E" w:rsidRPr="00696D6E">
        <w:rPr>
          <w:rFonts w:ascii="Arial" w:hAnsi="Arial" w:cs="Arial"/>
          <w:lang w:val="en-GB"/>
        </w:rPr>
        <w:lastRenderedPageBreak/>
        <w:t>severity of the discovered vulnerabilities. The scores were translated into a qualitative representation (</w:t>
      </w:r>
      <w:r>
        <w:rPr>
          <w:rFonts w:ascii="Arial" w:hAnsi="Arial" w:cs="Arial"/>
          <w:lang w:val="en-GB"/>
        </w:rPr>
        <w:t>i.e.,</w:t>
      </w:r>
      <w:r w:rsidR="00696D6E" w:rsidRPr="00696D6E">
        <w:rPr>
          <w:rFonts w:ascii="Arial" w:hAnsi="Arial" w:cs="Arial"/>
          <w:lang w:val="en-GB"/>
        </w:rPr>
        <w:t xml:space="preserve"> low, medium,</w:t>
      </w:r>
      <w:r w:rsidR="004E5346">
        <w:rPr>
          <w:rFonts w:ascii="Arial" w:hAnsi="Arial" w:cs="Arial"/>
          <w:lang w:val="en-GB"/>
        </w:rPr>
        <w:t xml:space="preserve"> and</w:t>
      </w:r>
      <w:r w:rsidR="00696D6E" w:rsidRPr="00696D6E">
        <w:rPr>
          <w:rFonts w:ascii="Arial" w:hAnsi="Arial" w:cs="Arial"/>
          <w:lang w:val="en-GB"/>
        </w:rPr>
        <w:t xml:space="preserve"> high) to assess and prioritise the vulnerability management process.</w:t>
      </w:r>
    </w:p>
    <w:p w14:paraId="1D3AD1C1" w14:textId="0EA4F5CB" w:rsidR="00696D6E" w:rsidRPr="00A03F36" w:rsidRDefault="006E595E" w:rsidP="00BB11DF">
      <w:pPr>
        <w:spacing w:line="360" w:lineRule="auto"/>
        <w:jc w:val="both"/>
        <w:rPr>
          <w:rFonts w:ascii="Arial" w:hAnsi="Arial" w:cs="Arial"/>
          <w:lang w:val="en-GB"/>
        </w:rPr>
      </w:pPr>
      <w:r>
        <w:rPr>
          <w:rFonts w:ascii="Arial" w:hAnsi="Arial" w:cs="Arial"/>
          <w:lang w:val="en-GB"/>
        </w:rPr>
        <w:t xml:space="preserve">    </w:t>
      </w:r>
      <w:r w:rsidR="00696D6E" w:rsidRPr="00696D6E">
        <w:rPr>
          <w:rFonts w:ascii="Arial" w:hAnsi="Arial" w:cs="Arial"/>
          <w:lang w:val="en-GB"/>
        </w:rPr>
        <w:t xml:space="preserve">Below is </w:t>
      </w:r>
      <w:r w:rsidR="00BB11DF">
        <w:rPr>
          <w:rFonts w:ascii="Arial" w:hAnsi="Arial" w:cs="Arial"/>
          <w:lang w:val="en-GB"/>
        </w:rPr>
        <w:t>a</w:t>
      </w:r>
      <w:r w:rsidR="00696D6E" w:rsidRPr="00696D6E">
        <w:rPr>
          <w:rFonts w:ascii="Arial" w:hAnsi="Arial" w:cs="Arial"/>
          <w:lang w:val="en-GB"/>
        </w:rPr>
        <w:t xml:space="preserve"> table showing details of the identified vulnerabilities established on category and severity of the risk. Following the table is a detailed breakdown outlining each testing category.</w:t>
      </w:r>
    </w:p>
    <w:p w14:paraId="4A889247" w14:textId="3956A583" w:rsidR="00696D6E" w:rsidRDefault="00696D6E" w:rsidP="00BB11DF">
      <w:pPr>
        <w:spacing w:line="360" w:lineRule="auto"/>
        <w:jc w:val="both"/>
        <w:rPr>
          <w:rFonts w:ascii="Arial" w:hAnsi="Arial" w:cs="Arial"/>
          <w:lang w:val="en-GB"/>
        </w:rPr>
      </w:pPr>
    </w:p>
    <w:p w14:paraId="4C186157" w14:textId="40DF273C" w:rsidR="001F416A" w:rsidRPr="00A03F36" w:rsidRDefault="000336EC" w:rsidP="00BB11DF">
      <w:pPr>
        <w:spacing w:line="360" w:lineRule="auto"/>
        <w:jc w:val="both"/>
        <w:rPr>
          <w:rFonts w:ascii="Arial" w:hAnsi="Arial" w:cs="Arial"/>
          <w:lang w:val="en-GB"/>
        </w:rPr>
      </w:pPr>
      <w:r>
        <w:rPr>
          <w:rFonts w:ascii="Arial" w:hAnsi="Arial" w:cs="Arial"/>
          <w:noProof/>
          <w:lang w:val="en-GB"/>
        </w:rPr>
        <w:drawing>
          <wp:inline distT="0" distB="0" distL="0" distR="0" wp14:anchorId="4BF1009D" wp14:editId="51359870">
            <wp:extent cx="5445263" cy="4802763"/>
            <wp:effectExtent l="0" t="0" r="317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8225" cy="4805375"/>
                    </a:xfrm>
                    <a:prstGeom prst="rect">
                      <a:avLst/>
                    </a:prstGeom>
                  </pic:spPr>
                </pic:pic>
              </a:graphicData>
            </a:graphic>
          </wp:inline>
        </w:drawing>
      </w:r>
    </w:p>
    <w:p w14:paraId="16E52BD4" w14:textId="6DBBA818" w:rsidR="007A737A" w:rsidRDefault="007A737A" w:rsidP="00BB11DF">
      <w:pPr>
        <w:spacing w:line="360" w:lineRule="auto"/>
        <w:jc w:val="both"/>
        <w:rPr>
          <w:rFonts w:ascii="Arial" w:hAnsi="Arial" w:cs="Arial"/>
          <w:lang w:val="en-GB"/>
        </w:rPr>
      </w:pPr>
    </w:p>
    <w:p w14:paraId="710C9C27" w14:textId="77777777" w:rsidR="00874194" w:rsidRPr="001F416A" w:rsidRDefault="00874194" w:rsidP="00874194">
      <w:pPr>
        <w:spacing w:line="360" w:lineRule="auto"/>
        <w:jc w:val="both"/>
        <w:rPr>
          <w:rFonts w:ascii="Arial" w:hAnsi="Arial" w:cs="Arial"/>
          <w:b/>
          <w:bCs/>
          <w:lang w:val="en-GB"/>
        </w:rPr>
      </w:pPr>
      <w:r>
        <w:rPr>
          <w:rFonts w:ascii="Arial" w:hAnsi="Arial" w:cs="Arial"/>
          <w:b/>
          <w:bCs/>
          <w:lang w:val="en-GB"/>
        </w:rPr>
        <w:t xml:space="preserve">A3. </w:t>
      </w:r>
      <w:r w:rsidRPr="001F416A">
        <w:rPr>
          <w:rFonts w:ascii="Arial" w:hAnsi="Arial" w:cs="Arial"/>
          <w:b/>
          <w:bCs/>
          <w:lang w:val="en-GB"/>
        </w:rPr>
        <w:t>Sensitive Data Exposure</w:t>
      </w:r>
    </w:p>
    <w:p w14:paraId="0BCF78C3" w14:textId="77777777" w:rsidR="00874194" w:rsidRPr="00A03F36" w:rsidRDefault="00874194" w:rsidP="00874194">
      <w:pPr>
        <w:spacing w:line="360" w:lineRule="auto"/>
        <w:jc w:val="both"/>
        <w:rPr>
          <w:rFonts w:ascii="Arial" w:hAnsi="Arial" w:cs="Arial"/>
          <w:lang w:val="en-GB"/>
        </w:rPr>
      </w:pPr>
    </w:p>
    <w:p w14:paraId="3158763B" w14:textId="6EAC70D7" w:rsidR="00874194" w:rsidRPr="00A03F36" w:rsidRDefault="00874194" w:rsidP="00874194">
      <w:pPr>
        <w:spacing w:line="360" w:lineRule="auto"/>
        <w:jc w:val="both"/>
        <w:rPr>
          <w:rFonts w:ascii="Arial" w:hAnsi="Arial" w:cs="Arial"/>
          <w:lang w:val="en-GB"/>
        </w:rPr>
      </w:pPr>
      <w:r>
        <w:rPr>
          <w:rFonts w:ascii="Arial" w:hAnsi="Arial" w:cs="Arial"/>
          <w:lang w:val="en-GB"/>
        </w:rPr>
        <w:t xml:space="preserve">    </w:t>
      </w:r>
      <w:r w:rsidRPr="00A03F36">
        <w:rPr>
          <w:rFonts w:ascii="Arial" w:hAnsi="Arial" w:cs="Arial"/>
          <w:lang w:val="en-GB"/>
        </w:rPr>
        <w:t xml:space="preserve">The </w:t>
      </w:r>
      <w:r>
        <w:rPr>
          <w:rFonts w:ascii="Arial" w:hAnsi="Arial" w:cs="Arial"/>
          <w:lang w:val="en-GB"/>
        </w:rPr>
        <w:t>website</w:t>
      </w:r>
      <w:r w:rsidRPr="00A03F36">
        <w:rPr>
          <w:rFonts w:ascii="Arial" w:hAnsi="Arial" w:cs="Arial"/>
          <w:lang w:val="en-GB"/>
        </w:rPr>
        <w:t xml:space="preserve"> uses an insecure web protocol that transmits data in plain text without encryption. Confidentiality, </w:t>
      </w:r>
      <w:r>
        <w:rPr>
          <w:rFonts w:ascii="Arial" w:hAnsi="Arial" w:cs="Arial"/>
          <w:lang w:val="en-GB"/>
        </w:rPr>
        <w:t>o</w:t>
      </w:r>
      <w:r w:rsidRPr="00A03F36">
        <w:rPr>
          <w:rFonts w:ascii="Arial" w:hAnsi="Arial" w:cs="Arial"/>
          <w:lang w:val="en-GB"/>
        </w:rPr>
        <w:t>ne of the tenets of the CIA</w:t>
      </w:r>
      <w:r>
        <w:rPr>
          <w:rFonts w:ascii="Arial" w:hAnsi="Arial" w:cs="Arial"/>
          <w:lang w:val="en-GB"/>
        </w:rPr>
        <w:t xml:space="preserve"> </w:t>
      </w:r>
      <w:r w:rsidRPr="00A03F36">
        <w:rPr>
          <w:rFonts w:ascii="Arial" w:hAnsi="Arial" w:cs="Arial"/>
          <w:lang w:val="en-GB"/>
        </w:rPr>
        <w:t>(Confidentiality, Integrity, Availability) triad</w:t>
      </w:r>
      <w:r w:rsidR="009A37F6">
        <w:rPr>
          <w:rFonts w:ascii="Arial" w:hAnsi="Arial" w:cs="Arial"/>
          <w:lang w:val="en-GB"/>
        </w:rPr>
        <w:t>,</w:t>
      </w:r>
      <w:r w:rsidRPr="00A03F36">
        <w:rPr>
          <w:rFonts w:ascii="Arial" w:hAnsi="Arial" w:cs="Arial"/>
          <w:lang w:val="en-GB"/>
        </w:rPr>
        <w:t xml:space="preserve"> is a set of rules designed to ensure that information access is limited to the authorised subjects. The impact on an individual or an entity resulting from </w:t>
      </w:r>
      <w:r w:rsidRPr="00A03F36">
        <w:rPr>
          <w:rFonts w:ascii="Arial" w:hAnsi="Arial" w:cs="Arial"/>
          <w:lang w:val="en-GB"/>
        </w:rPr>
        <w:lastRenderedPageBreak/>
        <w:t xml:space="preserve">unauthorised access to sensitive information usually determines the risk rating of the data to vary </w:t>
      </w:r>
      <w:r w:rsidRPr="007A737A">
        <w:rPr>
          <w:rFonts w:ascii="Arial" w:hAnsi="Arial" w:cs="Arial"/>
          <w:lang w:val="en-GB"/>
        </w:rPr>
        <w:t>(Wesley, 2021).</w:t>
      </w:r>
    </w:p>
    <w:p w14:paraId="29BC816A" w14:textId="77777777" w:rsidR="00874194" w:rsidRPr="00A03F36" w:rsidRDefault="00874194" w:rsidP="00874194">
      <w:pPr>
        <w:spacing w:line="360" w:lineRule="auto"/>
        <w:rPr>
          <w:rFonts w:ascii="Arial" w:hAnsi="Arial" w:cs="Arial"/>
          <w:b/>
          <w:lang w:val="en-GB"/>
        </w:rPr>
      </w:pPr>
      <w:r w:rsidRPr="00A03F36">
        <w:rPr>
          <w:rFonts w:ascii="Arial" w:hAnsi="Arial" w:cs="Arial"/>
          <w:noProof/>
          <w:lang w:val="en-GB"/>
        </w:rPr>
        <w:drawing>
          <wp:inline distT="0" distB="0" distL="0" distR="0" wp14:anchorId="4FD1A744" wp14:editId="390AC940">
            <wp:extent cx="5731510" cy="1653871"/>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2"/>
                    <a:srcRect b="28250"/>
                    <a:stretch/>
                  </pic:blipFill>
                  <pic:spPr bwMode="auto">
                    <a:xfrm>
                      <a:off x="0" y="0"/>
                      <a:ext cx="5731510" cy="1653871"/>
                    </a:xfrm>
                    <a:prstGeom prst="rect">
                      <a:avLst/>
                    </a:prstGeom>
                    <a:ln>
                      <a:noFill/>
                    </a:ln>
                    <a:extLst>
                      <a:ext uri="{53640926-AAD7-44D8-BBD7-CCE9431645EC}">
                        <a14:shadowObscured xmlns:a14="http://schemas.microsoft.com/office/drawing/2010/main"/>
                      </a:ext>
                    </a:extLst>
                  </pic:spPr>
                </pic:pic>
              </a:graphicData>
            </a:graphic>
          </wp:inline>
        </w:drawing>
      </w:r>
    </w:p>
    <w:p w14:paraId="3FBD7A07" w14:textId="77777777" w:rsidR="00874194" w:rsidRPr="00A03F36" w:rsidRDefault="00874194" w:rsidP="00874194">
      <w:pPr>
        <w:spacing w:line="360" w:lineRule="auto"/>
        <w:rPr>
          <w:rFonts w:ascii="Arial" w:hAnsi="Arial" w:cs="Arial"/>
          <w:lang w:val="en-GB"/>
        </w:rPr>
      </w:pPr>
    </w:p>
    <w:p w14:paraId="62FF330F" w14:textId="60729877" w:rsidR="00874194" w:rsidRPr="00CE4C67" w:rsidRDefault="00CE4C67" w:rsidP="00CE4C67">
      <w:pPr>
        <w:spacing w:line="360" w:lineRule="auto"/>
        <w:jc w:val="both"/>
        <w:rPr>
          <w:rFonts w:ascii="Arial" w:hAnsi="Arial" w:cs="Arial"/>
          <w:lang w:val="en-GB"/>
        </w:rPr>
      </w:pPr>
      <w:r w:rsidRPr="00CE4C67">
        <w:rPr>
          <w:rFonts w:ascii="Arial" w:hAnsi="Arial" w:cs="Arial"/>
          <w:lang w:val="en-GB"/>
        </w:rPr>
        <w:t>Figure</w:t>
      </w:r>
      <w:r w:rsidR="00874194" w:rsidRPr="00CE4C67">
        <w:rPr>
          <w:rFonts w:ascii="Arial" w:hAnsi="Arial" w:cs="Arial"/>
          <w:lang w:val="en-GB"/>
        </w:rPr>
        <w:t xml:space="preserve"> 1 on the finding further to assist with the understanding concerning compliance with standards and regulations.</w:t>
      </w:r>
    </w:p>
    <w:p w14:paraId="4C13D5B7" w14:textId="77777777" w:rsidR="00874194" w:rsidRDefault="00874194" w:rsidP="00874194">
      <w:pPr>
        <w:spacing w:line="360" w:lineRule="auto"/>
        <w:rPr>
          <w:rFonts w:ascii="Arial" w:hAnsi="Arial" w:cs="Arial"/>
          <w:sz w:val="21"/>
          <w:szCs w:val="21"/>
          <w:lang w:val="en-GB"/>
        </w:rPr>
      </w:pPr>
    </w:p>
    <w:p w14:paraId="7356C274" w14:textId="77777777" w:rsidR="00874194" w:rsidRPr="00A03F36" w:rsidRDefault="00874194" w:rsidP="00874194">
      <w:pPr>
        <w:spacing w:line="360" w:lineRule="auto"/>
        <w:rPr>
          <w:rFonts w:ascii="Arial" w:hAnsi="Arial" w:cs="Arial"/>
          <w:lang w:val="en-GB"/>
        </w:rPr>
      </w:pPr>
      <w:r w:rsidRPr="00A03F36">
        <w:rPr>
          <w:rFonts w:ascii="Arial" w:hAnsi="Arial" w:cs="Arial"/>
          <w:noProof/>
          <w:lang w:val="en-GB"/>
        </w:rPr>
        <w:drawing>
          <wp:inline distT="0" distB="0" distL="0" distR="0" wp14:anchorId="6DD76527" wp14:editId="7B507F40">
            <wp:extent cx="4363030" cy="4041580"/>
            <wp:effectExtent l="0" t="0" r="635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3"/>
                    <a:stretch>
                      <a:fillRect/>
                    </a:stretch>
                  </pic:blipFill>
                  <pic:spPr>
                    <a:xfrm>
                      <a:off x="0" y="0"/>
                      <a:ext cx="4375644" cy="4053264"/>
                    </a:xfrm>
                    <a:prstGeom prst="rect">
                      <a:avLst/>
                    </a:prstGeom>
                  </pic:spPr>
                </pic:pic>
              </a:graphicData>
            </a:graphic>
          </wp:inline>
        </w:drawing>
      </w:r>
    </w:p>
    <w:p w14:paraId="626ECD95" w14:textId="3C1534DA" w:rsidR="00874194" w:rsidRDefault="00874194" w:rsidP="00874194">
      <w:pPr>
        <w:spacing w:line="360" w:lineRule="auto"/>
        <w:jc w:val="both"/>
        <w:rPr>
          <w:rFonts w:ascii="Arial" w:hAnsi="Arial" w:cs="Arial"/>
          <w:iCs/>
          <w:color w:val="000000" w:themeColor="text1"/>
          <w:sz w:val="21"/>
          <w:szCs w:val="21"/>
          <w:lang w:val="en-GB"/>
        </w:rPr>
      </w:pPr>
      <w:r w:rsidRPr="00BB11DF">
        <w:rPr>
          <w:rFonts w:ascii="Arial" w:hAnsi="Arial" w:cs="Arial"/>
          <w:iCs/>
          <w:color w:val="000000" w:themeColor="text1"/>
          <w:sz w:val="21"/>
          <w:szCs w:val="21"/>
          <w:lang w:val="en-GB"/>
        </w:rPr>
        <w:t>Figure 1: OWASP A3 Sensitive Data Exposure (Dehalwar et al., 2018)</w:t>
      </w:r>
      <w:r w:rsidR="00CE4C67">
        <w:rPr>
          <w:rFonts w:ascii="Arial" w:hAnsi="Arial" w:cs="Arial"/>
          <w:iCs/>
          <w:color w:val="000000" w:themeColor="text1"/>
          <w:sz w:val="21"/>
          <w:szCs w:val="21"/>
          <w:lang w:val="en-GB"/>
        </w:rPr>
        <w:t>.</w:t>
      </w:r>
    </w:p>
    <w:p w14:paraId="532C9994" w14:textId="77777777" w:rsidR="00874194" w:rsidRDefault="00874194" w:rsidP="00BB11DF">
      <w:pPr>
        <w:spacing w:line="360" w:lineRule="auto"/>
        <w:jc w:val="both"/>
        <w:rPr>
          <w:rFonts w:ascii="Arial" w:hAnsi="Arial" w:cs="Arial"/>
          <w:lang w:val="en-GB"/>
        </w:rPr>
      </w:pPr>
    </w:p>
    <w:p w14:paraId="3C16E281" w14:textId="5A2EC4A4" w:rsidR="00BB11DF" w:rsidRDefault="00BB11DF" w:rsidP="00BB11DF">
      <w:pPr>
        <w:spacing w:line="360" w:lineRule="auto"/>
        <w:jc w:val="both"/>
        <w:rPr>
          <w:rFonts w:ascii="Arial" w:hAnsi="Arial" w:cs="Arial"/>
          <w:lang w:val="en-GB"/>
        </w:rPr>
      </w:pPr>
    </w:p>
    <w:p w14:paraId="1E923E5A" w14:textId="274FF6F5" w:rsidR="00874194" w:rsidRDefault="00874194" w:rsidP="00BB11DF">
      <w:pPr>
        <w:spacing w:line="360" w:lineRule="auto"/>
        <w:jc w:val="both"/>
        <w:rPr>
          <w:rFonts w:ascii="Arial" w:hAnsi="Arial" w:cs="Arial"/>
          <w:lang w:val="en-GB"/>
        </w:rPr>
      </w:pPr>
    </w:p>
    <w:p w14:paraId="41C1D3CB" w14:textId="77777777" w:rsidR="00CE4C67" w:rsidRDefault="00CE4C67" w:rsidP="00BB11DF">
      <w:pPr>
        <w:spacing w:line="360" w:lineRule="auto"/>
        <w:jc w:val="both"/>
        <w:rPr>
          <w:rFonts w:ascii="Arial" w:hAnsi="Arial" w:cs="Arial"/>
          <w:lang w:val="en-GB"/>
        </w:rPr>
      </w:pPr>
    </w:p>
    <w:p w14:paraId="7EDABD63" w14:textId="77777777" w:rsidR="00874194" w:rsidRPr="00BB11DF" w:rsidRDefault="00874194" w:rsidP="00CE4C67">
      <w:pPr>
        <w:spacing w:line="360" w:lineRule="auto"/>
        <w:jc w:val="both"/>
        <w:rPr>
          <w:rFonts w:ascii="Arial" w:hAnsi="Arial" w:cs="Arial"/>
          <w:b/>
          <w:color w:val="000000" w:themeColor="text1"/>
          <w:sz w:val="21"/>
          <w:szCs w:val="21"/>
          <w:lang w:val="en-GB"/>
        </w:rPr>
      </w:pPr>
      <w:r w:rsidRPr="007A737A">
        <w:rPr>
          <w:rFonts w:ascii="Arial" w:hAnsi="Arial" w:cs="Arial"/>
          <w:b/>
          <w:bCs/>
          <w:lang w:val="en-GB"/>
        </w:rPr>
        <w:lastRenderedPageBreak/>
        <w:t>A</w:t>
      </w:r>
      <w:r>
        <w:rPr>
          <w:rFonts w:ascii="Arial" w:hAnsi="Arial" w:cs="Arial"/>
          <w:b/>
          <w:bCs/>
          <w:lang w:val="en-GB"/>
        </w:rPr>
        <w:t>6</w:t>
      </w:r>
      <w:r w:rsidRPr="007A737A">
        <w:rPr>
          <w:rFonts w:ascii="Arial" w:hAnsi="Arial" w:cs="Arial"/>
          <w:b/>
          <w:bCs/>
          <w:lang w:val="en-GB"/>
        </w:rPr>
        <w:t>. Security Misconfiguration</w:t>
      </w:r>
    </w:p>
    <w:p w14:paraId="28A0786D" w14:textId="77777777" w:rsidR="00874194" w:rsidRPr="00A03F36" w:rsidRDefault="00874194" w:rsidP="00CE4C67">
      <w:pPr>
        <w:spacing w:line="360" w:lineRule="auto"/>
        <w:jc w:val="both"/>
        <w:rPr>
          <w:rFonts w:ascii="Arial" w:hAnsi="Arial" w:cs="Arial"/>
          <w:lang w:val="en-GB"/>
        </w:rPr>
      </w:pPr>
    </w:p>
    <w:p w14:paraId="2F38B202" w14:textId="77777777" w:rsidR="00874194" w:rsidRPr="00A03F36" w:rsidRDefault="00874194" w:rsidP="00CE4C67">
      <w:pPr>
        <w:spacing w:line="360" w:lineRule="auto"/>
        <w:jc w:val="both"/>
        <w:rPr>
          <w:rFonts w:ascii="Arial" w:hAnsi="Arial" w:cs="Arial"/>
          <w:lang w:val="en-GB"/>
        </w:rPr>
      </w:pPr>
      <w:r>
        <w:rPr>
          <w:rFonts w:ascii="Arial" w:hAnsi="Arial" w:cs="Arial"/>
          <w:lang w:val="en-GB"/>
        </w:rPr>
        <w:t xml:space="preserve">    </w:t>
      </w:r>
      <w:r w:rsidRPr="00A03F36">
        <w:rPr>
          <w:rFonts w:ascii="Arial" w:hAnsi="Arial" w:cs="Arial"/>
          <w:lang w:val="en-GB"/>
        </w:rPr>
        <w:t>This can include a default account, unpatched or unmaintained server code, references to old versions of services, and so on. Attackers can exploit any security misconfiguration to gain access, elevate privileges, or violate the confidentiality or integrity of the data.</w:t>
      </w:r>
    </w:p>
    <w:p w14:paraId="2D11CA59" w14:textId="77777777" w:rsidR="00874194" w:rsidRPr="00A03F36" w:rsidRDefault="00874194" w:rsidP="00874194">
      <w:pPr>
        <w:spacing w:line="360" w:lineRule="auto"/>
        <w:rPr>
          <w:rFonts w:ascii="Arial" w:hAnsi="Arial" w:cs="Arial"/>
          <w:b/>
          <w:lang w:val="en-GB"/>
        </w:rPr>
      </w:pPr>
      <w:r w:rsidRPr="00A03F36">
        <w:rPr>
          <w:rFonts w:ascii="Arial" w:hAnsi="Arial" w:cs="Arial"/>
          <w:noProof/>
          <w:lang w:val="en-GB"/>
        </w:rPr>
        <w:drawing>
          <wp:inline distT="0" distB="0" distL="0" distR="0" wp14:anchorId="0BA0E997" wp14:editId="372DF7AF">
            <wp:extent cx="5587412" cy="1581285"/>
            <wp:effectExtent l="0" t="0" r="635"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4"/>
                    <a:srcRect b="50782"/>
                    <a:stretch/>
                  </pic:blipFill>
                  <pic:spPr bwMode="auto">
                    <a:xfrm>
                      <a:off x="0" y="0"/>
                      <a:ext cx="5596391" cy="1583826"/>
                    </a:xfrm>
                    <a:prstGeom prst="rect">
                      <a:avLst/>
                    </a:prstGeom>
                    <a:ln>
                      <a:noFill/>
                    </a:ln>
                    <a:extLst>
                      <a:ext uri="{53640926-AAD7-44D8-BBD7-CCE9431645EC}">
                        <a14:shadowObscured xmlns:a14="http://schemas.microsoft.com/office/drawing/2010/main"/>
                      </a:ext>
                    </a:extLst>
                  </pic:spPr>
                </pic:pic>
              </a:graphicData>
            </a:graphic>
          </wp:inline>
        </w:drawing>
      </w:r>
    </w:p>
    <w:p w14:paraId="1E8C8716" w14:textId="77777777" w:rsidR="00874194" w:rsidRPr="00A03F36" w:rsidRDefault="00874194" w:rsidP="00874194">
      <w:pPr>
        <w:spacing w:line="360" w:lineRule="auto"/>
        <w:rPr>
          <w:rFonts w:ascii="Arial" w:hAnsi="Arial" w:cs="Arial"/>
          <w:lang w:val="en-GB"/>
        </w:rPr>
      </w:pPr>
    </w:p>
    <w:p w14:paraId="102706CD" w14:textId="2605C6E5" w:rsidR="00874194" w:rsidRDefault="00874194" w:rsidP="00874194">
      <w:pPr>
        <w:spacing w:line="360" w:lineRule="auto"/>
        <w:jc w:val="both"/>
        <w:rPr>
          <w:rFonts w:ascii="Arial" w:hAnsi="Arial" w:cs="Arial"/>
          <w:lang w:val="en-GB"/>
        </w:rPr>
      </w:pPr>
      <w:r w:rsidRPr="00A03F36">
        <w:rPr>
          <w:rFonts w:ascii="Arial" w:hAnsi="Arial" w:cs="Arial"/>
          <w:lang w:val="en-GB"/>
        </w:rPr>
        <w:t xml:space="preserve">Figure </w:t>
      </w:r>
      <w:r w:rsidR="000336EC">
        <w:rPr>
          <w:rFonts w:ascii="Arial" w:hAnsi="Arial" w:cs="Arial"/>
          <w:lang w:val="en-GB"/>
        </w:rPr>
        <w:t>2</w:t>
      </w:r>
      <w:r w:rsidRPr="00A03F36">
        <w:rPr>
          <w:rFonts w:ascii="Arial" w:hAnsi="Arial" w:cs="Arial"/>
          <w:lang w:val="en-GB"/>
        </w:rPr>
        <w:t xml:space="preserve"> </w:t>
      </w:r>
      <w:r>
        <w:rPr>
          <w:rFonts w:ascii="Arial" w:hAnsi="Arial" w:cs="Arial"/>
          <w:lang w:val="en-GB"/>
        </w:rPr>
        <w:t xml:space="preserve">below </w:t>
      </w:r>
      <w:r w:rsidRPr="00A03F36">
        <w:rPr>
          <w:rFonts w:ascii="Arial" w:hAnsi="Arial" w:cs="Arial"/>
          <w:lang w:val="en-GB"/>
        </w:rPr>
        <w:t>shows some of the causes of security misconfiguration</w:t>
      </w:r>
      <w:r>
        <w:rPr>
          <w:rFonts w:ascii="Arial" w:hAnsi="Arial" w:cs="Arial"/>
          <w:lang w:val="en-GB"/>
        </w:rPr>
        <w:t>:</w:t>
      </w:r>
    </w:p>
    <w:p w14:paraId="443C959A" w14:textId="77777777" w:rsidR="00874194" w:rsidRDefault="00874194" w:rsidP="00874194">
      <w:pPr>
        <w:spacing w:line="360" w:lineRule="auto"/>
        <w:jc w:val="both"/>
        <w:rPr>
          <w:rFonts w:ascii="Arial" w:hAnsi="Arial" w:cs="Arial"/>
          <w:lang w:val="en-GB"/>
        </w:rPr>
      </w:pPr>
    </w:p>
    <w:p w14:paraId="63441873" w14:textId="77777777" w:rsidR="00874194" w:rsidRPr="00A03F36" w:rsidRDefault="00874194" w:rsidP="00874194">
      <w:pPr>
        <w:spacing w:line="360" w:lineRule="auto"/>
        <w:rPr>
          <w:rFonts w:ascii="Arial" w:hAnsi="Arial" w:cs="Arial"/>
          <w:lang w:val="en-GB"/>
        </w:rPr>
      </w:pPr>
      <w:r w:rsidRPr="00A03F36">
        <w:rPr>
          <w:rFonts w:ascii="Arial" w:hAnsi="Arial" w:cs="Arial"/>
          <w:noProof/>
          <w:lang w:val="en-GB"/>
        </w:rPr>
        <w:drawing>
          <wp:inline distT="0" distB="0" distL="0" distR="0" wp14:anchorId="7983C665" wp14:editId="4F5EF804">
            <wp:extent cx="5357799" cy="4327316"/>
            <wp:effectExtent l="0" t="0" r="1905" b="381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5"/>
                    <a:stretch>
                      <a:fillRect/>
                    </a:stretch>
                  </pic:blipFill>
                  <pic:spPr>
                    <a:xfrm>
                      <a:off x="0" y="0"/>
                      <a:ext cx="5361004" cy="4329904"/>
                    </a:xfrm>
                    <a:prstGeom prst="rect">
                      <a:avLst/>
                    </a:prstGeom>
                  </pic:spPr>
                </pic:pic>
              </a:graphicData>
            </a:graphic>
          </wp:inline>
        </w:drawing>
      </w:r>
    </w:p>
    <w:p w14:paraId="76FA8C9E" w14:textId="77777777" w:rsidR="00CE4C67" w:rsidRDefault="00874194" w:rsidP="00BB11DF">
      <w:pPr>
        <w:spacing w:line="360" w:lineRule="auto"/>
        <w:rPr>
          <w:rFonts w:ascii="Arial" w:hAnsi="Arial" w:cs="Arial"/>
          <w:iCs/>
          <w:color w:val="000000" w:themeColor="text1"/>
          <w:sz w:val="21"/>
          <w:szCs w:val="21"/>
          <w:lang w:val="en-GB"/>
        </w:rPr>
      </w:pPr>
      <w:r w:rsidRPr="00CD22FB">
        <w:rPr>
          <w:rFonts w:ascii="Arial" w:hAnsi="Arial" w:cs="Arial"/>
          <w:iCs/>
          <w:color w:val="000000" w:themeColor="text1"/>
          <w:sz w:val="21"/>
          <w:szCs w:val="21"/>
          <w:lang w:val="en-GB"/>
        </w:rPr>
        <w:t xml:space="preserve">Figure </w:t>
      </w:r>
      <w:r w:rsidR="000336EC">
        <w:rPr>
          <w:rFonts w:ascii="Arial" w:hAnsi="Arial" w:cs="Arial"/>
          <w:iCs/>
          <w:color w:val="000000" w:themeColor="text1"/>
          <w:sz w:val="21"/>
          <w:szCs w:val="21"/>
          <w:lang w:val="en-GB"/>
        </w:rPr>
        <w:t>2</w:t>
      </w:r>
      <w:r w:rsidRPr="00CD22FB">
        <w:rPr>
          <w:rFonts w:ascii="Arial" w:hAnsi="Arial" w:cs="Arial"/>
          <w:iCs/>
          <w:color w:val="000000" w:themeColor="text1"/>
          <w:sz w:val="21"/>
          <w:szCs w:val="21"/>
          <w:lang w:val="en-GB"/>
        </w:rPr>
        <w:t>: OWASP A6 Security Misconfiguration (Dehalwar et al., 2018)</w:t>
      </w:r>
      <w:r>
        <w:rPr>
          <w:rFonts w:ascii="Arial" w:hAnsi="Arial" w:cs="Arial"/>
          <w:iCs/>
          <w:color w:val="000000" w:themeColor="text1"/>
          <w:sz w:val="21"/>
          <w:szCs w:val="21"/>
          <w:lang w:val="en-GB"/>
        </w:rPr>
        <w:t>.</w:t>
      </w:r>
    </w:p>
    <w:p w14:paraId="520EE3BE" w14:textId="0E4B39F1" w:rsidR="007A737A" w:rsidRPr="00CE4C67" w:rsidRDefault="007A737A" w:rsidP="00BB11DF">
      <w:pPr>
        <w:spacing w:line="360" w:lineRule="auto"/>
        <w:rPr>
          <w:rFonts w:ascii="Arial" w:hAnsi="Arial" w:cs="Arial"/>
          <w:iCs/>
          <w:color w:val="000000" w:themeColor="text1"/>
          <w:sz w:val="21"/>
          <w:szCs w:val="21"/>
          <w:lang w:val="en-GB"/>
        </w:rPr>
      </w:pPr>
      <w:r w:rsidRPr="007A737A">
        <w:rPr>
          <w:rFonts w:ascii="Arial" w:hAnsi="Arial" w:cs="Arial"/>
          <w:b/>
          <w:bCs/>
          <w:lang w:val="en-GB"/>
        </w:rPr>
        <w:lastRenderedPageBreak/>
        <w:t>A</w:t>
      </w:r>
      <w:r w:rsidR="00874194">
        <w:rPr>
          <w:rFonts w:ascii="Arial" w:hAnsi="Arial" w:cs="Arial"/>
          <w:b/>
          <w:bCs/>
          <w:lang w:val="en-GB"/>
        </w:rPr>
        <w:t>7</w:t>
      </w:r>
      <w:r w:rsidRPr="007A737A">
        <w:rPr>
          <w:rFonts w:ascii="Arial" w:hAnsi="Arial" w:cs="Arial"/>
          <w:b/>
          <w:bCs/>
          <w:lang w:val="en-GB"/>
        </w:rPr>
        <w:t>. Cross-Site Scripting (XSS)</w:t>
      </w:r>
    </w:p>
    <w:p w14:paraId="2043CBF6" w14:textId="77777777" w:rsidR="007A737A" w:rsidRPr="00A03F36" w:rsidRDefault="007A737A" w:rsidP="00BB11DF">
      <w:pPr>
        <w:spacing w:line="360" w:lineRule="auto"/>
        <w:rPr>
          <w:rFonts w:ascii="Arial" w:hAnsi="Arial" w:cs="Arial"/>
          <w:lang w:val="en-GB"/>
        </w:rPr>
      </w:pPr>
    </w:p>
    <w:p w14:paraId="62179BA2" w14:textId="4D90D4E2" w:rsidR="00BB11DF" w:rsidRDefault="00BB11DF" w:rsidP="00BB11DF">
      <w:pPr>
        <w:spacing w:line="360" w:lineRule="auto"/>
        <w:jc w:val="both"/>
        <w:rPr>
          <w:rFonts w:ascii="Arial" w:hAnsi="Arial" w:cs="Arial"/>
          <w:lang w:val="en-GB"/>
        </w:rPr>
      </w:pPr>
      <w:r w:rsidRPr="00BB11DF">
        <w:rPr>
          <w:rFonts w:ascii="Arial" w:hAnsi="Arial" w:cs="Arial"/>
          <w:lang w:val="en-GB"/>
        </w:rPr>
        <w:t xml:space="preserve">    Failing of restricting the sources that are allowed to input data into the web application leads to malicious data from the victim</w:t>
      </w:r>
      <w:r w:rsidR="009A37F6">
        <w:rPr>
          <w:rFonts w:ascii="Arial" w:hAnsi="Arial" w:cs="Arial"/>
          <w:lang w:val="en-GB"/>
        </w:rPr>
        <w:t>'</w:t>
      </w:r>
      <w:r w:rsidRPr="00BB11DF">
        <w:rPr>
          <w:rFonts w:ascii="Arial" w:hAnsi="Arial" w:cs="Arial"/>
          <w:lang w:val="en-GB"/>
        </w:rPr>
        <w:t>s web browser included with dynamic content of the browser delivered to the web application. Thus, a cross-site scripting attack is successful. The usage of such attacks at other times results in defaced websites (Rosencrance, 2018).</w:t>
      </w:r>
    </w:p>
    <w:p w14:paraId="33ACC955" w14:textId="3282E1A7" w:rsidR="007A737A" w:rsidRPr="00A03F36" w:rsidRDefault="007A737A" w:rsidP="00BB11DF">
      <w:pPr>
        <w:spacing w:line="360" w:lineRule="auto"/>
        <w:rPr>
          <w:rFonts w:ascii="Arial" w:hAnsi="Arial" w:cs="Arial"/>
          <w:lang w:val="en-GB"/>
        </w:rPr>
      </w:pPr>
      <w:r w:rsidRPr="00A03F36">
        <w:rPr>
          <w:rFonts w:ascii="Arial" w:hAnsi="Arial" w:cs="Arial"/>
          <w:noProof/>
          <w:lang w:val="en-GB"/>
        </w:rPr>
        <w:drawing>
          <wp:inline distT="0" distB="0" distL="0" distR="0" wp14:anchorId="05FD52C1" wp14:editId="625C7AF8">
            <wp:extent cx="5731510" cy="848360"/>
            <wp:effectExtent l="0" t="0" r="2540" b="889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stretch>
                      <a:fillRect/>
                    </a:stretch>
                  </pic:blipFill>
                  <pic:spPr>
                    <a:xfrm>
                      <a:off x="0" y="0"/>
                      <a:ext cx="5731510" cy="848360"/>
                    </a:xfrm>
                    <a:prstGeom prst="rect">
                      <a:avLst/>
                    </a:prstGeom>
                  </pic:spPr>
                </pic:pic>
              </a:graphicData>
            </a:graphic>
          </wp:inline>
        </w:drawing>
      </w:r>
      <w:r w:rsidRPr="00A03F36">
        <w:rPr>
          <w:rFonts w:ascii="Arial" w:hAnsi="Arial" w:cs="Arial"/>
          <w:noProof/>
          <w:lang w:val="en-GB"/>
        </w:rPr>
        <w:drawing>
          <wp:inline distT="0" distB="0" distL="0" distR="0" wp14:anchorId="10E67987" wp14:editId="74D0E610">
            <wp:extent cx="5731510" cy="508883"/>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7"/>
                    <a:srcRect b="73198"/>
                    <a:stretch/>
                  </pic:blipFill>
                  <pic:spPr bwMode="auto">
                    <a:xfrm>
                      <a:off x="0" y="0"/>
                      <a:ext cx="5731510" cy="508883"/>
                    </a:xfrm>
                    <a:prstGeom prst="rect">
                      <a:avLst/>
                    </a:prstGeom>
                    <a:ln>
                      <a:noFill/>
                    </a:ln>
                    <a:extLst>
                      <a:ext uri="{53640926-AAD7-44D8-BBD7-CCE9431645EC}">
                        <a14:shadowObscured xmlns:a14="http://schemas.microsoft.com/office/drawing/2010/main"/>
                      </a:ext>
                    </a:extLst>
                  </pic:spPr>
                </pic:pic>
              </a:graphicData>
            </a:graphic>
          </wp:inline>
        </w:drawing>
      </w:r>
      <w:r w:rsidRPr="00A03F36">
        <w:rPr>
          <w:rFonts w:ascii="Arial" w:hAnsi="Arial" w:cs="Arial"/>
          <w:lang w:val="en-GB"/>
        </w:rPr>
        <w:t xml:space="preserve"> </w:t>
      </w:r>
    </w:p>
    <w:p w14:paraId="06B49A99" w14:textId="77777777" w:rsidR="007A737A" w:rsidRPr="00A03F36" w:rsidRDefault="007A737A" w:rsidP="00BB11DF">
      <w:pPr>
        <w:spacing w:line="360" w:lineRule="auto"/>
        <w:rPr>
          <w:rFonts w:ascii="Arial" w:hAnsi="Arial" w:cs="Arial"/>
          <w:lang w:val="en-GB"/>
        </w:rPr>
      </w:pPr>
    </w:p>
    <w:p w14:paraId="09E51401" w14:textId="57E67CB8" w:rsidR="00874194" w:rsidRDefault="007A737A" w:rsidP="00874194">
      <w:pPr>
        <w:spacing w:line="360" w:lineRule="auto"/>
        <w:jc w:val="both"/>
        <w:rPr>
          <w:rFonts w:ascii="Arial" w:hAnsi="Arial" w:cs="Arial"/>
          <w:lang w:val="en-GB"/>
        </w:rPr>
      </w:pPr>
      <w:r w:rsidRPr="00A03F36">
        <w:rPr>
          <w:rFonts w:ascii="Arial" w:hAnsi="Arial" w:cs="Arial"/>
          <w:lang w:val="en-GB"/>
        </w:rPr>
        <w:t xml:space="preserve">Figure </w:t>
      </w:r>
      <w:r w:rsidR="000336EC">
        <w:rPr>
          <w:rFonts w:ascii="Arial" w:hAnsi="Arial" w:cs="Arial"/>
          <w:lang w:val="en-GB"/>
        </w:rPr>
        <w:t>3</w:t>
      </w:r>
      <w:r w:rsidRPr="00A03F36">
        <w:rPr>
          <w:rFonts w:ascii="Arial" w:hAnsi="Arial" w:cs="Arial"/>
          <w:lang w:val="en-GB"/>
        </w:rPr>
        <w:t xml:space="preserve"> </w:t>
      </w:r>
      <w:r w:rsidR="00BB11DF">
        <w:rPr>
          <w:rFonts w:ascii="Arial" w:hAnsi="Arial" w:cs="Arial"/>
          <w:lang w:val="en-GB"/>
        </w:rPr>
        <w:t xml:space="preserve">below </w:t>
      </w:r>
      <w:r w:rsidRPr="00A03F36">
        <w:rPr>
          <w:rFonts w:ascii="Arial" w:hAnsi="Arial" w:cs="Arial"/>
          <w:lang w:val="en-GB"/>
        </w:rPr>
        <w:t>illustrates and details methods that malicious actors can exploit Cross-Site Scripting vulnerabilities</w:t>
      </w:r>
      <w:r w:rsidR="00BB11DF">
        <w:rPr>
          <w:rFonts w:ascii="Arial" w:hAnsi="Arial" w:cs="Arial"/>
          <w:lang w:val="en-GB"/>
        </w:rPr>
        <w:t>:</w:t>
      </w:r>
    </w:p>
    <w:p w14:paraId="185B2D1C" w14:textId="77777777" w:rsidR="00874194" w:rsidRPr="00A03F36" w:rsidRDefault="00874194" w:rsidP="00874194">
      <w:pPr>
        <w:spacing w:line="360" w:lineRule="auto"/>
        <w:jc w:val="both"/>
        <w:rPr>
          <w:rFonts w:ascii="Arial" w:hAnsi="Arial" w:cs="Arial"/>
          <w:lang w:val="en-GB"/>
        </w:rPr>
      </w:pPr>
    </w:p>
    <w:p w14:paraId="588B5327" w14:textId="77777777" w:rsidR="007A737A" w:rsidRPr="00A03F36" w:rsidRDefault="007A737A" w:rsidP="00BB11DF">
      <w:pPr>
        <w:spacing w:line="360" w:lineRule="auto"/>
        <w:rPr>
          <w:rFonts w:ascii="Arial" w:hAnsi="Arial" w:cs="Arial"/>
          <w:lang w:val="en-GB"/>
        </w:rPr>
      </w:pPr>
      <w:r w:rsidRPr="00A03F36">
        <w:rPr>
          <w:rFonts w:ascii="Arial" w:hAnsi="Arial" w:cs="Arial"/>
          <w:noProof/>
          <w:lang w:val="en-GB"/>
        </w:rPr>
        <w:drawing>
          <wp:inline distT="0" distB="0" distL="0" distR="0" wp14:anchorId="0D16F298" wp14:editId="3A1B648D">
            <wp:extent cx="4585901" cy="4079019"/>
            <wp:effectExtent l="0" t="0" r="0" b="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18"/>
                    <a:stretch>
                      <a:fillRect/>
                    </a:stretch>
                  </pic:blipFill>
                  <pic:spPr>
                    <a:xfrm>
                      <a:off x="0" y="0"/>
                      <a:ext cx="4600934" cy="4092390"/>
                    </a:xfrm>
                    <a:prstGeom prst="rect">
                      <a:avLst/>
                    </a:prstGeom>
                  </pic:spPr>
                </pic:pic>
              </a:graphicData>
            </a:graphic>
          </wp:inline>
        </w:drawing>
      </w:r>
    </w:p>
    <w:p w14:paraId="0097306D" w14:textId="14995A0D" w:rsidR="00874194" w:rsidRDefault="00BB11DF" w:rsidP="00874194">
      <w:pPr>
        <w:spacing w:line="360" w:lineRule="auto"/>
        <w:jc w:val="both"/>
        <w:rPr>
          <w:rFonts w:ascii="Arial" w:hAnsi="Arial" w:cs="Arial"/>
          <w:color w:val="000000" w:themeColor="text1"/>
          <w:sz w:val="21"/>
          <w:szCs w:val="21"/>
          <w:lang w:val="en-GB"/>
        </w:rPr>
      </w:pPr>
      <w:r w:rsidRPr="00BB11DF">
        <w:rPr>
          <w:rFonts w:ascii="Arial" w:hAnsi="Arial" w:cs="Arial"/>
          <w:iCs/>
          <w:color w:val="000000" w:themeColor="text1"/>
          <w:sz w:val="21"/>
          <w:szCs w:val="21"/>
          <w:lang w:val="en-GB"/>
        </w:rPr>
        <w:t xml:space="preserve">Figure </w:t>
      </w:r>
      <w:r w:rsidR="000336EC">
        <w:rPr>
          <w:rFonts w:ascii="Arial" w:hAnsi="Arial" w:cs="Arial"/>
          <w:iCs/>
          <w:color w:val="000000" w:themeColor="text1"/>
          <w:sz w:val="21"/>
          <w:szCs w:val="21"/>
          <w:lang w:val="en-GB"/>
        </w:rPr>
        <w:t>3</w:t>
      </w:r>
      <w:r w:rsidRPr="00BB11DF">
        <w:rPr>
          <w:rFonts w:ascii="Arial" w:hAnsi="Arial" w:cs="Arial"/>
          <w:iCs/>
          <w:color w:val="000000" w:themeColor="text1"/>
          <w:sz w:val="21"/>
          <w:szCs w:val="21"/>
          <w:lang w:val="en-GB"/>
        </w:rPr>
        <w:t>: OWASP A7 Cross-Site Scripting (XSS) (Dehalwar et al., 2018)</w:t>
      </w:r>
      <w:r w:rsidR="00CE4C67">
        <w:rPr>
          <w:rFonts w:ascii="Arial" w:hAnsi="Arial" w:cs="Arial"/>
          <w:iCs/>
          <w:color w:val="000000" w:themeColor="text1"/>
          <w:sz w:val="21"/>
          <w:szCs w:val="21"/>
          <w:lang w:val="en-GB"/>
        </w:rPr>
        <w:t>.</w:t>
      </w:r>
    </w:p>
    <w:p w14:paraId="6D3D8D76" w14:textId="769D035E" w:rsidR="00696D6E" w:rsidRPr="00874194" w:rsidRDefault="007A737A" w:rsidP="00874194">
      <w:pPr>
        <w:spacing w:line="360" w:lineRule="auto"/>
        <w:jc w:val="both"/>
        <w:rPr>
          <w:rFonts w:ascii="Arial" w:hAnsi="Arial" w:cs="Arial"/>
          <w:color w:val="000000" w:themeColor="text1"/>
          <w:sz w:val="21"/>
          <w:szCs w:val="21"/>
          <w:lang w:val="en-GB"/>
        </w:rPr>
      </w:pPr>
      <w:r w:rsidRPr="007A737A">
        <w:rPr>
          <w:rFonts w:ascii="Arial" w:hAnsi="Arial" w:cs="Arial"/>
          <w:b/>
          <w:bCs/>
          <w:lang w:val="en-GB"/>
        </w:rPr>
        <w:lastRenderedPageBreak/>
        <w:t xml:space="preserve">A9. </w:t>
      </w:r>
      <w:r w:rsidR="00696D6E" w:rsidRPr="007A737A">
        <w:rPr>
          <w:rFonts w:ascii="Arial" w:hAnsi="Arial" w:cs="Arial"/>
          <w:b/>
          <w:bCs/>
          <w:lang w:val="en-GB"/>
        </w:rPr>
        <w:t>Using Components with Known Vulnerabilities</w:t>
      </w:r>
    </w:p>
    <w:p w14:paraId="708B7690" w14:textId="4627C677" w:rsidR="007A737A" w:rsidRPr="00A03F36" w:rsidRDefault="007A737A" w:rsidP="000336EC">
      <w:pPr>
        <w:spacing w:line="360" w:lineRule="auto"/>
        <w:jc w:val="both"/>
        <w:rPr>
          <w:rFonts w:ascii="Arial" w:hAnsi="Arial" w:cs="Arial"/>
          <w:lang w:val="en-GB"/>
        </w:rPr>
      </w:pPr>
    </w:p>
    <w:p w14:paraId="6537EB60" w14:textId="7C619A03" w:rsidR="007A737A" w:rsidRDefault="00CD22FB" w:rsidP="000336EC">
      <w:pPr>
        <w:spacing w:line="360" w:lineRule="auto"/>
        <w:jc w:val="both"/>
        <w:rPr>
          <w:rFonts w:ascii="Arial" w:hAnsi="Arial" w:cs="Arial"/>
          <w:lang w:val="en-GB"/>
        </w:rPr>
      </w:pPr>
      <w:r w:rsidRPr="00CD22FB">
        <w:rPr>
          <w:rFonts w:ascii="Arial" w:hAnsi="Arial" w:cs="Arial"/>
          <w:lang w:val="en-GB"/>
        </w:rPr>
        <w:t xml:space="preserve">    Components such as libraries, frameworks, and other software modules, almost run with full privileges. If a vulnerable component is exploited, such an attack can facilitate severe data loss or </w:t>
      </w:r>
      <w:r w:rsidR="001B4EB5">
        <w:rPr>
          <w:rFonts w:ascii="Arial" w:hAnsi="Arial" w:cs="Arial"/>
          <w:lang w:val="en-GB"/>
        </w:rPr>
        <w:t xml:space="preserve">complete </w:t>
      </w:r>
      <w:r w:rsidRPr="00CD22FB">
        <w:rPr>
          <w:rFonts w:ascii="Arial" w:hAnsi="Arial" w:cs="Arial"/>
          <w:lang w:val="en-GB"/>
        </w:rPr>
        <w:t>server takeover. Applications vising components with known vulnerabilities may undermine application defences and enable a range of possible attacks and impacts (ISC2,</w:t>
      </w:r>
      <w:r>
        <w:rPr>
          <w:rFonts w:ascii="Arial" w:hAnsi="Arial" w:cs="Arial"/>
          <w:lang w:val="en-GB"/>
        </w:rPr>
        <w:t xml:space="preserve"> </w:t>
      </w:r>
      <w:r w:rsidRPr="00CD22FB">
        <w:rPr>
          <w:rFonts w:ascii="Arial" w:hAnsi="Arial" w:cs="Arial"/>
          <w:lang w:val="en-GB"/>
        </w:rPr>
        <w:t>2006).</w:t>
      </w:r>
    </w:p>
    <w:p w14:paraId="4FD1C2D8" w14:textId="77777777" w:rsidR="00CD22FB" w:rsidRDefault="00CD22FB" w:rsidP="00CD22FB">
      <w:pPr>
        <w:spacing w:line="360" w:lineRule="auto"/>
        <w:jc w:val="both"/>
        <w:rPr>
          <w:rFonts w:ascii="Arial" w:hAnsi="Arial" w:cs="Arial"/>
          <w:b/>
          <w:lang w:val="en-GB"/>
        </w:rPr>
      </w:pPr>
    </w:p>
    <w:p w14:paraId="26A4619A" w14:textId="5560E46C" w:rsidR="007A737A" w:rsidRDefault="00696D6E" w:rsidP="00BB11DF">
      <w:pPr>
        <w:spacing w:line="360" w:lineRule="auto"/>
        <w:rPr>
          <w:rFonts w:ascii="Arial" w:hAnsi="Arial" w:cs="Arial"/>
          <w:b/>
          <w:lang w:val="en-GB"/>
        </w:rPr>
      </w:pPr>
      <w:r w:rsidRPr="00A03F36">
        <w:rPr>
          <w:rFonts w:ascii="Arial" w:hAnsi="Arial" w:cs="Arial"/>
          <w:noProof/>
          <w:lang w:val="en-GB"/>
        </w:rPr>
        <w:drawing>
          <wp:inline distT="0" distB="0" distL="0" distR="0" wp14:anchorId="58C66222" wp14:editId="5160B4CD">
            <wp:extent cx="5731510" cy="1852654"/>
            <wp:effectExtent l="0" t="0" r="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9"/>
                    <a:srcRect b="37176"/>
                    <a:stretch/>
                  </pic:blipFill>
                  <pic:spPr bwMode="auto">
                    <a:xfrm>
                      <a:off x="0" y="0"/>
                      <a:ext cx="5731510" cy="1852654"/>
                    </a:xfrm>
                    <a:prstGeom prst="rect">
                      <a:avLst/>
                    </a:prstGeom>
                    <a:ln>
                      <a:noFill/>
                    </a:ln>
                    <a:extLst>
                      <a:ext uri="{53640926-AAD7-44D8-BBD7-CCE9431645EC}">
                        <a14:shadowObscured xmlns:a14="http://schemas.microsoft.com/office/drawing/2010/main"/>
                      </a:ext>
                    </a:extLst>
                  </pic:spPr>
                </pic:pic>
              </a:graphicData>
            </a:graphic>
          </wp:inline>
        </w:drawing>
      </w:r>
    </w:p>
    <w:p w14:paraId="5B3BF369" w14:textId="77777777" w:rsidR="007A737A" w:rsidRPr="00A03F36" w:rsidRDefault="007A737A" w:rsidP="00BB11DF">
      <w:pPr>
        <w:spacing w:line="360" w:lineRule="auto"/>
        <w:rPr>
          <w:rFonts w:ascii="Arial" w:hAnsi="Arial" w:cs="Arial"/>
          <w:b/>
          <w:lang w:val="en-GB"/>
        </w:rPr>
      </w:pPr>
    </w:p>
    <w:p w14:paraId="24A21DE8" w14:textId="25F5E35B" w:rsidR="00696D6E" w:rsidRPr="007A737A" w:rsidRDefault="00696D6E" w:rsidP="00BB11DF">
      <w:pPr>
        <w:spacing w:line="360" w:lineRule="auto"/>
        <w:rPr>
          <w:rFonts w:ascii="Arial" w:hAnsi="Arial" w:cs="Arial"/>
          <w:b/>
          <w:lang w:val="en-GB"/>
        </w:rPr>
      </w:pPr>
      <w:r w:rsidRPr="00A03F36">
        <w:rPr>
          <w:rFonts w:ascii="Arial" w:hAnsi="Arial" w:cs="Arial"/>
          <w:noProof/>
          <w:lang w:val="en-GB"/>
        </w:rPr>
        <w:drawing>
          <wp:inline distT="0" distB="0" distL="0" distR="0" wp14:anchorId="6695D7F3" wp14:editId="56ADD4E8">
            <wp:extent cx="5548272" cy="3611356"/>
            <wp:effectExtent l="0" t="0" r="190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5550807" cy="3613006"/>
                    </a:xfrm>
                    <a:prstGeom prst="rect">
                      <a:avLst/>
                    </a:prstGeom>
                  </pic:spPr>
                </pic:pic>
              </a:graphicData>
            </a:graphic>
          </wp:inline>
        </w:drawing>
      </w:r>
    </w:p>
    <w:p w14:paraId="7A621B47" w14:textId="77777777" w:rsidR="00696D6E" w:rsidRPr="00A03F36" w:rsidRDefault="00696D6E" w:rsidP="00BB11DF">
      <w:pPr>
        <w:spacing w:line="360" w:lineRule="auto"/>
        <w:rPr>
          <w:rFonts w:ascii="Arial" w:hAnsi="Arial" w:cs="Arial"/>
          <w:lang w:val="en-GB"/>
        </w:rPr>
      </w:pPr>
    </w:p>
    <w:p w14:paraId="1747A231" w14:textId="0127D4FC" w:rsidR="007A737A" w:rsidRDefault="007A737A" w:rsidP="00BB11DF">
      <w:pPr>
        <w:spacing w:line="360" w:lineRule="auto"/>
        <w:rPr>
          <w:rFonts w:ascii="Arial" w:hAnsi="Arial" w:cs="Arial"/>
          <w:lang w:val="en-GB"/>
        </w:rPr>
      </w:pPr>
    </w:p>
    <w:p w14:paraId="7022818A" w14:textId="77777777" w:rsidR="00CD22FB" w:rsidRDefault="00CD22FB" w:rsidP="00BB11DF">
      <w:pPr>
        <w:spacing w:line="360" w:lineRule="auto"/>
        <w:rPr>
          <w:rFonts w:ascii="Arial" w:hAnsi="Arial" w:cs="Arial"/>
          <w:lang w:val="en-GB"/>
        </w:rPr>
      </w:pPr>
    </w:p>
    <w:p w14:paraId="20BD765F" w14:textId="4CF1FBCF" w:rsidR="00696D6E" w:rsidRDefault="00696D6E" w:rsidP="00BB11DF">
      <w:pPr>
        <w:spacing w:line="360" w:lineRule="auto"/>
        <w:rPr>
          <w:rFonts w:ascii="Arial" w:hAnsi="Arial" w:cs="Arial"/>
          <w:lang w:val="en-GB"/>
        </w:rPr>
      </w:pPr>
      <w:r w:rsidRPr="00A03F36">
        <w:rPr>
          <w:rFonts w:ascii="Arial" w:hAnsi="Arial" w:cs="Arial"/>
          <w:lang w:val="en-GB"/>
        </w:rPr>
        <w:lastRenderedPageBreak/>
        <w:t>Figure 4</w:t>
      </w:r>
      <w:r w:rsidR="000336EC">
        <w:rPr>
          <w:rFonts w:ascii="Arial" w:hAnsi="Arial" w:cs="Arial"/>
          <w:lang w:val="en-GB"/>
        </w:rPr>
        <w:t xml:space="preserve"> below</w:t>
      </w:r>
      <w:r w:rsidRPr="00A03F36">
        <w:rPr>
          <w:rFonts w:ascii="Arial" w:hAnsi="Arial" w:cs="Arial"/>
          <w:lang w:val="en-GB"/>
        </w:rPr>
        <w:t xml:space="preserve"> illustrates the need for developers to establish a secure coding framework</w:t>
      </w:r>
      <w:r w:rsidR="00CD22FB">
        <w:rPr>
          <w:rFonts w:ascii="Arial" w:hAnsi="Arial" w:cs="Arial"/>
          <w:lang w:val="en-GB"/>
        </w:rPr>
        <w:t>:</w:t>
      </w:r>
    </w:p>
    <w:p w14:paraId="76603DDA" w14:textId="77777777" w:rsidR="007A737A" w:rsidRPr="00A03F36" w:rsidRDefault="007A737A" w:rsidP="00BB11DF">
      <w:pPr>
        <w:spacing w:line="360" w:lineRule="auto"/>
        <w:rPr>
          <w:rFonts w:ascii="Arial" w:hAnsi="Arial" w:cs="Arial"/>
          <w:lang w:val="en-GB"/>
        </w:rPr>
      </w:pPr>
    </w:p>
    <w:p w14:paraId="1CAA8F7F" w14:textId="475E64B1" w:rsidR="004856E6" w:rsidRPr="001B4EB5" w:rsidRDefault="00696D6E" w:rsidP="001B4EB5">
      <w:pPr>
        <w:keepNext/>
        <w:spacing w:line="360" w:lineRule="auto"/>
        <w:rPr>
          <w:rFonts w:ascii="Arial" w:hAnsi="Arial" w:cs="Arial"/>
          <w:lang w:val="en-GB"/>
        </w:rPr>
      </w:pPr>
      <w:r w:rsidRPr="00A03F36">
        <w:rPr>
          <w:rFonts w:ascii="Arial" w:hAnsi="Arial" w:cs="Arial"/>
          <w:noProof/>
          <w:lang w:val="en-GB"/>
        </w:rPr>
        <w:drawing>
          <wp:inline distT="0" distB="0" distL="0" distR="0" wp14:anchorId="617287EE" wp14:editId="01D59B98">
            <wp:extent cx="5731510" cy="5277485"/>
            <wp:effectExtent l="0" t="0" r="2540" b="0"/>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21"/>
                    <a:stretch>
                      <a:fillRect/>
                    </a:stretch>
                  </pic:blipFill>
                  <pic:spPr>
                    <a:xfrm>
                      <a:off x="0" y="0"/>
                      <a:ext cx="5731510" cy="5277485"/>
                    </a:xfrm>
                    <a:prstGeom prst="rect">
                      <a:avLst/>
                    </a:prstGeom>
                  </pic:spPr>
                </pic:pic>
              </a:graphicData>
            </a:graphic>
          </wp:inline>
        </w:drawing>
      </w:r>
    </w:p>
    <w:p w14:paraId="4DDDF363" w14:textId="2887EFCF" w:rsidR="000A6A23" w:rsidRDefault="004856E6" w:rsidP="000A6A23">
      <w:pPr>
        <w:spacing w:line="360" w:lineRule="auto"/>
        <w:jc w:val="both"/>
        <w:rPr>
          <w:rFonts w:ascii="Arial" w:hAnsi="Arial" w:cs="Arial"/>
          <w:sz w:val="21"/>
          <w:szCs w:val="21"/>
          <w:lang w:val="en-GB"/>
        </w:rPr>
      </w:pPr>
      <w:r w:rsidRPr="004856E6">
        <w:rPr>
          <w:rFonts w:ascii="Arial" w:hAnsi="Arial" w:cs="Arial"/>
          <w:iCs/>
          <w:color w:val="000000" w:themeColor="text1"/>
          <w:sz w:val="21"/>
          <w:szCs w:val="21"/>
          <w:lang w:val="en-GB"/>
        </w:rPr>
        <w:t>Figure 4: OWASP A9 Using Components with Known Vulnerabilities (Dehalwar et al., 2018)</w:t>
      </w:r>
      <w:r w:rsidR="00CE4C67">
        <w:rPr>
          <w:rFonts w:ascii="Arial" w:hAnsi="Arial" w:cs="Arial"/>
          <w:iCs/>
          <w:color w:val="000000" w:themeColor="text1"/>
          <w:sz w:val="21"/>
          <w:szCs w:val="21"/>
          <w:lang w:val="en-GB"/>
        </w:rPr>
        <w:t>.</w:t>
      </w:r>
    </w:p>
    <w:p w14:paraId="158D1AC0" w14:textId="77777777" w:rsidR="000A6A23" w:rsidRDefault="000A6A23" w:rsidP="000A6A23">
      <w:pPr>
        <w:spacing w:line="360" w:lineRule="auto"/>
        <w:jc w:val="both"/>
        <w:rPr>
          <w:rFonts w:ascii="Arial" w:hAnsi="Arial" w:cs="Arial"/>
          <w:lang w:val="en-GB"/>
        </w:rPr>
      </w:pPr>
    </w:p>
    <w:p w14:paraId="2184C5CF" w14:textId="77777777" w:rsidR="000A6A23" w:rsidRDefault="000A6A23" w:rsidP="000A6A23">
      <w:pPr>
        <w:spacing w:line="360" w:lineRule="auto"/>
        <w:jc w:val="both"/>
        <w:rPr>
          <w:rFonts w:ascii="Arial" w:hAnsi="Arial" w:cs="Arial"/>
          <w:lang w:val="en-GB"/>
        </w:rPr>
      </w:pPr>
    </w:p>
    <w:p w14:paraId="4D8BCF88" w14:textId="77777777" w:rsidR="000A6A23" w:rsidRDefault="000A6A23" w:rsidP="000A6A23">
      <w:pPr>
        <w:spacing w:line="360" w:lineRule="auto"/>
        <w:jc w:val="both"/>
        <w:rPr>
          <w:rFonts w:ascii="Arial" w:hAnsi="Arial" w:cs="Arial"/>
          <w:lang w:val="en-GB"/>
        </w:rPr>
      </w:pPr>
    </w:p>
    <w:p w14:paraId="6F63C57D" w14:textId="77777777" w:rsidR="000A6A23" w:rsidRDefault="000A6A23" w:rsidP="000A6A23">
      <w:pPr>
        <w:spacing w:line="360" w:lineRule="auto"/>
        <w:jc w:val="both"/>
        <w:rPr>
          <w:rFonts w:ascii="Arial" w:hAnsi="Arial" w:cs="Arial"/>
          <w:lang w:val="en-GB"/>
        </w:rPr>
      </w:pPr>
    </w:p>
    <w:p w14:paraId="42A746A1" w14:textId="77777777" w:rsidR="000A6A23" w:rsidRDefault="000A6A23" w:rsidP="000A6A23">
      <w:pPr>
        <w:spacing w:line="360" w:lineRule="auto"/>
        <w:jc w:val="both"/>
        <w:rPr>
          <w:rFonts w:ascii="Arial" w:hAnsi="Arial" w:cs="Arial"/>
          <w:lang w:val="en-GB"/>
        </w:rPr>
      </w:pPr>
    </w:p>
    <w:p w14:paraId="029F9094" w14:textId="77777777" w:rsidR="000A6A23" w:rsidRDefault="000A6A23" w:rsidP="000A6A23">
      <w:pPr>
        <w:spacing w:line="360" w:lineRule="auto"/>
        <w:jc w:val="both"/>
        <w:rPr>
          <w:rFonts w:ascii="Arial" w:hAnsi="Arial" w:cs="Arial"/>
          <w:lang w:val="en-GB"/>
        </w:rPr>
      </w:pPr>
    </w:p>
    <w:p w14:paraId="7288F4A2" w14:textId="77777777" w:rsidR="000A6A23" w:rsidRDefault="000A6A23" w:rsidP="000A6A23">
      <w:pPr>
        <w:spacing w:line="360" w:lineRule="auto"/>
        <w:jc w:val="both"/>
        <w:rPr>
          <w:rFonts w:ascii="Arial" w:hAnsi="Arial" w:cs="Arial"/>
          <w:lang w:val="en-GB"/>
        </w:rPr>
      </w:pPr>
    </w:p>
    <w:p w14:paraId="12FAEA6D" w14:textId="77777777" w:rsidR="000A6A23" w:rsidRDefault="000A6A23" w:rsidP="000A6A23">
      <w:pPr>
        <w:spacing w:line="360" w:lineRule="auto"/>
        <w:jc w:val="both"/>
        <w:rPr>
          <w:rFonts w:ascii="Arial" w:hAnsi="Arial" w:cs="Arial"/>
          <w:lang w:val="en-GB"/>
        </w:rPr>
      </w:pPr>
    </w:p>
    <w:p w14:paraId="011739AC" w14:textId="77777777" w:rsidR="000A6A23" w:rsidRDefault="000A6A23" w:rsidP="000A6A23">
      <w:pPr>
        <w:spacing w:line="360" w:lineRule="auto"/>
        <w:jc w:val="both"/>
        <w:rPr>
          <w:rFonts w:ascii="Arial" w:hAnsi="Arial" w:cs="Arial"/>
          <w:lang w:val="en-GB"/>
        </w:rPr>
      </w:pPr>
    </w:p>
    <w:p w14:paraId="5AF0A4C0" w14:textId="3F00144A" w:rsidR="000A6A23" w:rsidRDefault="00696D6E" w:rsidP="000A6A23">
      <w:pPr>
        <w:spacing w:line="360" w:lineRule="auto"/>
        <w:jc w:val="both"/>
        <w:rPr>
          <w:rFonts w:ascii="Arial" w:hAnsi="Arial" w:cs="Arial"/>
          <w:lang w:val="en-GB"/>
        </w:rPr>
      </w:pPr>
      <w:r w:rsidRPr="00A03F36">
        <w:rPr>
          <w:rFonts w:ascii="Arial" w:hAnsi="Arial" w:cs="Arial"/>
          <w:lang w:val="en-GB"/>
        </w:rPr>
        <w:lastRenderedPageBreak/>
        <w:t xml:space="preserve">Figure 5 </w:t>
      </w:r>
      <w:r w:rsidR="009A2025">
        <w:rPr>
          <w:rFonts w:ascii="Arial" w:hAnsi="Arial" w:cs="Arial"/>
          <w:lang w:val="en-GB"/>
        </w:rPr>
        <w:t xml:space="preserve">below </w:t>
      </w:r>
      <w:r w:rsidRPr="00A03F36">
        <w:rPr>
          <w:rFonts w:ascii="Arial" w:hAnsi="Arial" w:cs="Arial"/>
          <w:lang w:val="en-GB"/>
        </w:rPr>
        <w:t xml:space="preserve">shows the distribution of these categories by amount of security reports, </w:t>
      </w:r>
      <w:r w:rsidR="009A2025">
        <w:rPr>
          <w:rFonts w:ascii="Arial" w:hAnsi="Arial" w:cs="Arial"/>
          <w:lang w:val="en-GB"/>
        </w:rPr>
        <w:t xml:space="preserve">(i.e., </w:t>
      </w:r>
      <w:r w:rsidRPr="00A03F36">
        <w:rPr>
          <w:rFonts w:ascii="Arial" w:hAnsi="Arial" w:cs="Arial"/>
          <w:lang w:val="en-GB"/>
        </w:rPr>
        <w:t>bulletins, bug bounties, exploits</w:t>
      </w:r>
      <w:r w:rsidR="009A2025">
        <w:rPr>
          <w:rFonts w:ascii="Arial" w:hAnsi="Arial" w:cs="Arial"/>
          <w:lang w:val="en-GB"/>
        </w:rPr>
        <w:t>)</w:t>
      </w:r>
      <w:r w:rsidRPr="00A03F36">
        <w:rPr>
          <w:rFonts w:ascii="Arial" w:hAnsi="Arial" w:cs="Arial"/>
          <w:lang w:val="en-GB"/>
        </w:rPr>
        <w:t>:</w:t>
      </w:r>
    </w:p>
    <w:p w14:paraId="3E5633AF" w14:textId="56CEE9EA" w:rsidR="00696D6E" w:rsidRPr="000A6A23" w:rsidRDefault="00696D6E" w:rsidP="000A6A23">
      <w:pPr>
        <w:spacing w:line="360" w:lineRule="auto"/>
        <w:jc w:val="both"/>
        <w:rPr>
          <w:rFonts w:ascii="Arial" w:hAnsi="Arial" w:cs="Arial"/>
          <w:sz w:val="21"/>
          <w:szCs w:val="21"/>
          <w:lang w:val="en-GB"/>
        </w:rPr>
      </w:pPr>
      <w:r w:rsidRPr="00A03F36">
        <w:rPr>
          <w:rFonts w:ascii="Arial" w:hAnsi="Arial" w:cs="Arial"/>
          <w:noProof/>
          <w:lang w:val="en-GB"/>
        </w:rPr>
        <w:drawing>
          <wp:inline distT="0" distB="0" distL="0" distR="0" wp14:anchorId="7ABEB96F" wp14:editId="01DCBF68">
            <wp:extent cx="5731510" cy="2939415"/>
            <wp:effectExtent l="0" t="0" r="254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2"/>
                    <a:stretch>
                      <a:fillRect/>
                    </a:stretch>
                  </pic:blipFill>
                  <pic:spPr>
                    <a:xfrm>
                      <a:off x="0" y="0"/>
                      <a:ext cx="5731510" cy="2939415"/>
                    </a:xfrm>
                    <a:prstGeom prst="rect">
                      <a:avLst/>
                    </a:prstGeom>
                  </pic:spPr>
                </pic:pic>
              </a:graphicData>
            </a:graphic>
          </wp:inline>
        </w:drawing>
      </w:r>
    </w:p>
    <w:p w14:paraId="4752EC87" w14:textId="04F180D7" w:rsidR="00696D6E" w:rsidRPr="009A2025" w:rsidRDefault="009A2025" w:rsidP="00BB11DF">
      <w:pPr>
        <w:spacing w:line="360" w:lineRule="auto"/>
        <w:jc w:val="both"/>
        <w:rPr>
          <w:rFonts w:ascii="Arial" w:hAnsi="Arial" w:cs="Arial"/>
          <w:iCs/>
          <w:color w:val="000000" w:themeColor="text1"/>
          <w:sz w:val="21"/>
          <w:szCs w:val="21"/>
          <w:lang w:val="en-GB"/>
        </w:rPr>
      </w:pPr>
      <w:r w:rsidRPr="009A2025">
        <w:rPr>
          <w:rFonts w:ascii="Arial" w:hAnsi="Arial" w:cs="Arial"/>
          <w:iCs/>
          <w:color w:val="000000" w:themeColor="text1"/>
          <w:sz w:val="21"/>
          <w:szCs w:val="21"/>
          <w:lang w:val="en-GB"/>
        </w:rPr>
        <w:t>Figure 5: Distribution of OWAS categories (Wallarm, 2021)</w:t>
      </w:r>
      <w:r w:rsidR="001B4EB5">
        <w:rPr>
          <w:rFonts w:ascii="Arial" w:hAnsi="Arial" w:cs="Arial"/>
          <w:iCs/>
          <w:color w:val="000000" w:themeColor="text1"/>
          <w:sz w:val="21"/>
          <w:szCs w:val="21"/>
          <w:lang w:val="en-GB"/>
        </w:rPr>
        <w:t>.</w:t>
      </w:r>
    </w:p>
    <w:p w14:paraId="6BF2F9D2" w14:textId="77777777" w:rsidR="009A2025" w:rsidRPr="00A03F36" w:rsidRDefault="009A2025" w:rsidP="00BB11DF">
      <w:pPr>
        <w:spacing w:line="360" w:lineRule="auto"/>
        <w:jc w:val="both"/>
        <w:rPr>
          <w:rFonts w:ascii="Arial" w:hAnsi="Arial" w:cs="Arial"/>
          <w:lang w:val="en-GB"/>
        </w:rPr>
      </w:pPr>
    </w:p>
    <w:p w14:paraId="0C0EF021" w14:textId="77777777" w:rsidR="00A03F36" w:rsidRPr="00A03F36" w:rsidRDefault="00A03F36" w:rsidP="00BB11DF">
      <w:pPr>
        <w:spacing w:line="360" w:lineRule="auto"/>
        <w:rPr>
          <w:rFonts w:ascii="Arial" w:hAnsi="Arial" w:cs="Arial"/>
          <w:b/>
          <w:bCs/>
          <w:lang w:val="en-GB"/>
        </w:rPr>
      </w:pPr>
      <w:r w:rsidRPr="00A03F36">
        <w:rPr>
          <w:rFonts w:ascii="Arial" w:hAnsi="Arial" w:cs="Arial"/>
          <w:b/>
          <w:bCs/>
          <w:lang w:val="en-GB"/>
        </w:rPr>
        <w:t>GDPR Compliance:</w:t>
      </w:r>
    </w:p>
    <w:p w14:paraId="341EDF21" w14:textId="77777777" w:rsidR="00A03F36" w:rsidRPr="00A03F36" w:rsidRDefault="00A03F36" w:rsidP="00BB11DF">
      <w:pPr>
        <w:spacing w:line="360" w:lineRule="auto"/>
        <w:rPr>
          <w:rFonts w:ascii="Arial" w:hAnsi="Arial" w:cs="Arial"/>
          <w:b/>
          <w:bCs/>
          <w:lang w:val="en-GB"/>
        </w:rPr>
      </w:pPr>
    </w:p>
    <w:p w14:paraId="1F62D739" w14:textId="71FE9211" w:rsidR="00A03F36" w:rsidRPr="00A03F36" w:rsidRDefault="00A03F36" w:rsidP="00BB11DF">
      <w:pPr>
        <w:spacing w:line="360" w:lineRule="auto"/>
        <w:jc w:val="both"/>
        <w:rPr>
          <w:rFonts w:ascii="Arial" w:hAnsi="Arial" w:cs="Arial"/>
          <w:lang w:val="en-GB"/>
        </w:rPr>
      </w:pPr>
      <w:r w:rsidRPr="00A03F36">
        <w:rPr>
          <w:rFonts w:ascii="Arial" w:hAnsi="Arial" w:cs="Arial"/>
          <w:lang w:val="en-GB"/>
        </w:rPr>
        <w:t xml:space="preserve">   The EU General Data Protection Regulation (GDPR) is a set of rules applicable to all individuals and companies </w:t>
      </w:r>
      <w:r w:rsidR="009A37F6">
        <w:rPr>
          <w:rFonts w:ascii="Arial" w:hAnsi="Arial" w:cs="Arial"/>
          <w:lang w:val="en-GB"/>
        </w:rPr>
        <w:t>that provide EU citizens service</w:t>
      </w:r>
      <w:r w:rsidRPr="00A03F36">
        <w:rPr>
          <w:rFonts w:ascii="Arial" w:hAnsi="Arial" w:cs="Arial"/>
          <w:lang w:val="en-GB"/>
        </w:rPr>
        <w:t>s (EUR-Lex, 2016).</w:t>
      </w:r>
    </w:p>
    <w:p w14:paraId="2DE75E34" w14:textId="77777777" w:rsidR="00A03F36" w:rsidRPr="00A03F36" w:rsidRDefault="00A03F36" w:rsidP="00BB11DF">
      <w:pPr>
        <w:spacing w:line="360" w:lineRule="auto"/>
        <w:jc w:val="both"/>
        <w:rPr>
          <w:rFonts w:ascii="Arial" w:hAnsi="Arial" w:cs="Arial"/>
          <w:lang w:val="en-GB"/>
        </w:rPr>
      </w:pPr>
      <w:r w:rsidRPr="00A03F36">
        <w:rPr>
          <w:rFonts w:ascii="Arial" w:hAnsi="Arial" w:cs="Arial"/>
          <w:lang w:val="en-GB"/>
        </w:rPr>
        <w:t xml:space="preserve">Following a GDPR compliance test against the Group Four e-commerce website, critical compliance mistakes were discovered. </w:t>
      </w:r>
    </w:p>
    <w:p w14:paraId="2015C915" w14:textId="77777777" w:rsidR="00A03F36" w:rsidRPr="00A03F36" w:rsidRDefault="00A03F36" w:rsidP="00BB11DF">
      <w:pPr>
        <w:spacing w:line="360" w:lineRule="auto"/>
        <w:jc w:val="both"/>
        <w:rPr>
          <w:rFonts w:ascii="Arial" w:hAnsi="Arial" w:cs="Arial"/>
          <w:lang w:val="en-GB"/>
        </w:rPr>
      </w:pPr>
      <w:r w:rsidRPr="00A03F36">
        <w:rPr>
          <w:rFonts w:ascii="Arial" w:hAnsi="Arial" w:cs="Arial"/>
          <w:lang w:val="en-GB"/>
        </w:rPr>
        <w:t>Every company and individual that provides products and services to EU citizens should have a privacy note (or notice), stating six important details (Biscoe, 2021):</w:t>
      </w:r>
    </w:p>
    <w:p w14:paraId="7ECFFC72" w14:textId="77777777" w:rsidR="00A03F36" w:rsidRPr="00A03F36" w:rsidRDefault="00A03F36" w:rsidP="00BB11DF">
      <w:pPr>
        <w:spacing w:line="360" w:lineRule="auto"/>
        <w:jc w:val="both"/>
        <w:rPr>
          <w:rFonts w:ascii="Arial" w:hAnsi="Arial" w:cs="Arial"/>
          <w:lang w:val="en-GB"/>
        </w:rPr>
      </w:pPr>
    </w:p>
    <w:p w14:paraId="0C14AF1B" w14:textId="77777777" w:rsidR="00A03F36" w:rsidRPr="00A03F36" w:rsidRDefault="00A03F36" w:rsidP="00BB11DF">
      <w:pPr>
        <w:pStyle w:val="ListParagraph"/>
        <w:numPr>
          <w:ilvl w:val="0"/>
          <w:numId w:val="3"/>
        </w:numPr>
        <w:spacing w:after="0" w:line="360" w:lineRule="auto"/>
        <w:jc w:val="both"/>
        <w:rPr>
          <w:rFonts w:ascii="Arial" w:hAnsi="Arial" w:cs="Arial"/>
          <w:sz w:val="24"/>
          <w:szCs w:val="24"/>
        </w:rPr>
      </w:pPr>
      <w:r w:rsidRPr="00A03F36">
        <w:rPr>
          <w:rFonts w:ascii="Arial" w:hAnsi="Arial" w:cs="Arial"/>
          <w:sz w:val="24"/>
          <w:szCs w:val="24"/>
        </w:rPr>
        <w:t>Contact Details. This includes the personal details of a person responsible for accessing and storing the data. These details include the name, address, and email address.</w:t>
      </w:r>
    </w:p>
    <w:p w14:paraId="108E64DF" w14:textId="1FC67277" w:rsidR="00A03F36" w:rsidRPr="00A03F36" w:rsidRDefault="00A03F36" w:rsidP="00BB11DF">
      <w:pPr>
        <w:pStyle w:val="ListParagraph"/>
        <w:numPr>
          <w:ilvl w:val="0"/>
          <w:numId w:val="3"/>
        </w:numPr>
        <w:spacing w:after="0" w:line="360" w:lineRule="auto"/>
        <w:jc w:val="both"/>
        <w:rPr>
          <w:rFonts w:ascii="Arial" w:hAnsi="Arial" w:cs="Arial"/>
          <w:sz w:val="24"/>
          <w:szCs w:val="24"/>
        </w:rPr>
      </w:pPr>
      <w:r w:rsidRPr="00A03F36">
        <w:rPr>
          <w:rFonts w:ascii="Arial" w:hAnsi="Arial" w:cs="Arial"/>
          <w:sz w:val="24"/>
          <w:szCs w:val="24"/>
        </w:rPr>
        <w:t xml:space="preserve">The types of Personal Data stored. It is </w:t>
      </w:r>
      <w:r w:rsidR="009A37F6">
        <w:rPr>
          <w:rFonts w:ascii="Arial" w:hAnsi="Arial" w:cs="Arial"/>
          <w:sz w:val="24"/>
          <w:szCs w:val="24"/>
        </w:rPr>
        <w:t>essential</w:t>
      </w:r>
      <w:r w:rsidRPr="00A03F36">
        <w:rPr>
          <w:rFonts w:ascii="Arial" w:hAnsi="Arial" w:cs="Arial"/>
          <w:sz w:val="24"/>
          <w:szCs w:val="24"/>
        </w:rPr>
        <w:t xml:space="preserve"> to highlight all the data stored in detail without using generic terms.</w:t>
      </w:r>
    </w:p>
    <w:p w14:paraId="41C06C1E" w14:textId="77777777" w:rsidR="00A03F36" w:rsidRPr="00A03F36" w:rsidRDefault="00A03F36" w:rsidP="00BB11DF">
      <w:pPr>
        <w:pStyle w:val="ListParagraph"/>
        <w:numPr>
          <w:ilvl w:val="0"/>
          <w:numId w:val="3"/>
        </w:numPr>
        <w:spacing w:after="0" w:line="360" w:lineRule="auto"/>
        <w:jc w:val="both"/>
        <w:rPr>
          <w:rFonts w:ascii="Arial" w:hAnsi="Arial" w:cs="Arial"/>
          <w:sz w:val="24"/>
          <w:szCs w:val="24"/>
        </w:rPr>
      </w:pPr>
      <w:r w:rsidRPr="00A03F36">
        <w:rPr>
          <w:rFonts w:ascii="Arial" w:hAnsi="Arial" w:cs="Arial"/>
          <w:sz w:val="24"/>
          <w:szCs w:val="24"/>
        </w:rPr>
        <w:t xml:space="preserve">How the company processes the data. A company must disclose if it transfers the data to third-party companies. </w:t>
      </w:r>
    </w:p>
    <w:p w14:paraId="0E00A214" w14:textId="77777777" w:rsidR="00A03F36" w:rsidRPr="00A03F36" w:rsidRDefault="00A03F36" w:rsidP="00BB11DF">
      <w:pPr>
        <w:pStyle w:val="ListParagraph"/>
        <w:numPr>
          <w:ilvl w:val="0"/>
          <w:numId w:val="3"/>
        </w:numPr>
        <w:spacing w:after="0" w:line="360" w:lineRule="auto"/>
        <w:jc w:val="both"/>
        <w:rPr>
          <w:rFonts w:ascii="Arial" w:hAnsi="Arial" w:cs="Arial"/>
          <w:sz w:val="24"/>
          <w:szCs w:val="24"/>
        </w:rPr>
      </w:pPr>
      <w:r w:rsidRPr="00A03F36">
        <w:rPr>
          <w:rFonts w:ascii="Arial" w:hAnsi="Arial" w:cs="Arial"/>
          <w:sz w:val="24"/>
          <w:szCs w:val="24"/>
        </w:rPr>
        <w:lastRenderedPageBreak/>
        <w:t>How long the data will be kept. According to the GDPR, the data should only be stored for as long as they are needed. Data can be stored for longer only if it is for the legitimate interests of the company.</w:t>
      </w:r>
    </w:p>
    <w:p w14:paraId="49569150" w14:textId="77777777" w:rsidR="00A03F36" w:rsidRPr="00A03F36" w:rsidRDefault="00A03F36" w:rsidP="00BB11DF">
      <w:pPr>
        <w:pStyle w:val="ListParagraph"/>
        <w:numPr>
          <w:ilvl w:val="0"/>
          <w:numId w:val="3"/>
        </w:numPr>
        <w:spacing w:after="0" w:line="360" w:lineRule="auto"/>
        <w:jc w:val="both"/>
        <w:rPr>
          <w:rFonts w:ascii="Arial" w:hAnsi="Arial" w:cs="Arial"/>
          <w:sz w:val="24"/>
          <w:szCs w:val="24"/>
        </w:rPr>
      </w:pPr>
      <w:r w:rsidRPr="00A03F36">
        <w:rPr>
          <w:rFonts w:ascii="Arial" w:hAnsi="Arial" w:cs="Arial"/>
          <w:sz w:val="24"/>
          <w:szCs w:val="24"/>
        </w:rPr>
        <w:t xml:space="preserve">The basis of processing the personal data. The privacy notice should include a legitimate legal reason for storing all the data. Companies and individuals should only store data required for providing their services.  </w:t>
      </w:r>
    </w:p>
    <w:p w14:paraId="19117ECF" w14:textId="77777777" w:rsidR="00A03F36" w:rsidRPr="00A03F36" w:rsidRDefault="00A03F36" w:rsidP="00BB11DF">
      <w:pPr>
        <w:pStyle w:val="ListParagraph"/>
        <w:numPr>
          <w:ilvl w:val="0"/>
          <w:numId w:val="3"/>
        </w:numPr>
        <w:spacing w:after="0" w:line="360" w:lineRule="auto"/>
        <w:jc w:val="both"/>
        <w:rPr>
          <w:rFonts w:ascii="Arial" w:hAnsi="Arial" w:cs="Arial"/>
          <w:sz w:val="24"/>
          <w:szCs w:val="24"/>
        </w:rPr>
      </w:pPr>
      <w:r w:rsidRPr="00A03F36">
        <w:rPr>
          <w:rFonts w:ascii="Arial" w:hAnsi="Arial" w:cs="Arial"/>
          <w:sz w:val="24"/>
          <w:szCs w:val="24"/>
        </w:rPr>
        <w:t>Data subject rights. The privacy notice should include all the rights an individual has regarding his/her data. This should include the right of access, right to be forgotten, right to object, etc.</w:t>
      </w:r>
    </w:p>
    <w:p w14:paraId="4F3A8F62" w14:textId="77777777" w:rsidR="00A03F36" w:rsidRPr="00A03F36" w:rsidRDefault="00A03F36" w:rsidP="00BB11DF">
      <w:pPr>
        <w:spacing w:line="360" w:lineRule="auto"/>
        <w:jc w:val="both"/>
        <w:rPr>
          <w:rFonts w:ascii="Arial" w:hAnsi="Arial" w:cs="Arial"/>
          <w:lang w:val="en-GB"/>
        </w:rPr>
      </w:pPr>
    </w:p>
    <w:p w14:paraId="149B87AF" w14:textId="2B763832" w:rsidR="00A03F36" w:rsidRPr="00A03F36" w:rsidRDefault="009A2025" w:rsidP="00BB11DF">
      <w:pPr>
        <w:spacing w:line="360" w:lineRule="auto"/>
        <w:jc w:val="both"/>
        <w:rPr>
          <w:rFonts w:ascii="Arial" w:hAnsi="Arial" w:cs="Arial"/>
          <w:lang w:val="en-GB"/>
        </w:rPr>
      </w:pPr>
      <w:r>
        <w:rPr>
          <w:rFonts w:ascii="Arial" w:hAnsi="Arial" w:cs="Arial"/>
          <w:lang w:val="en-GB"/>
        </w:rPr>
        <w:t xml:space="preserve">   </w:t>
      </w:r>
      <w:r w:rsidR="00A03F36" w:rsidRPr="00A03F36">
        <w:rPr>
          <w:rFonts w:ascii="Arial" w:hAnsi="Arial" w:cs="Arial"/>
          <w:lang w:val="en-GB"/>
        </w:rPr>
        <w:t xml:space="preserve">Following our GDPR compliance test, we discovered that the website did not provide a GDPR privacy note. Furthermore, no Cookies consent pop-up was utilised. </w:t>
      </w:r>
    </w:p>
    <w:p w14:paraId="2DB0F953" w14:textId="757DE1E1" w:rsidR="00A03F36" w:rsidRPr="00A03F36" w:rsidRDefault="00A03F36" w:rsidP="00BB11DF">
      <w:pPr>
        <w:spacing w:line="360" w:lineRule="auto"/>
        <w:jc w:val="both"/>
        <w:rPr>
          <w:rFonts w:ascii="Arial" w:hAnsi="Arial" w:cs="Arial"/>
          <w:lang w:val="en-GB"/>
        </w:rPr>
      </w:pPr>
      <w:r w:rsidRPr="00A03F36">
        <w:rPr>
          <w:rFonts w:ascii="Arial" w:hAnsi="Arial" w:cs="Arial"/>
          <w:lang w:val="en-GB"/>
        </w:rPr>
        <w:t>Additionally, during our testing, we discovered that the website was operating using a vulnerable version of its Content management system (CMS)</w:t>
      </w:r>
      <w:r w:rsidR="009A37F6">
        <w:rPr>
          <w:rFonts w:ascii="Arial" w:hAnsi="Arial" w:cs="Arial"/>
          <w:lang w:val="en-GB"/>
        </w:rPr>
        <w:t>,</w:t>
      </w:r>
      <w:r w:rsidRPr="00A03F36">
        <w:rPr>
          <w:rFonts w:ascii="Arial" w:hAnsi="Arial" w:cs="Arial"/>
          <w:lang w:val="en-GB"/>
        </w:rPr>
        <w:t xml:space="preserve"> which includes publicly known security vulnerabilities. Furthermore, the website was not configured with HTTPS encryption. According to the GDPR, an entity storing personal data should ensure that maximum security and encryption systems are deployed (EUR-Lex, 2016).</w:t>
      </w:r>
    </w:p>
    <w:p w14:paraId="7959BA31" w14:textId="07668A0C" w:rsidR="00A03F36" w:rsidRDefault="00A03F36" w:rsidP="00BB11DF">
      <w:pPr>
        <w:spacing w:line="360" w:lineRule="auto"/>
        <w:jc w:val="both"/>
        <w:rPr>
          <w:rFonts w:ascii="Arial" w:hAnsi="Arial" w:cs="Arial"/>
          <w:lang w:val="en-GB"/>
        </w:rPr>
      </w:pPr>
    </w:p>
    <w:p w14:paraId="03CA9E3E" w14:textId="77777777" w:rsidR="001B4EB5" w:rsidRPr="00A03F36" w:rsidRDefault="001B4EB5" w:rsidP="00BB11DF">
      <w:pPr>
        <w:spacing w:line="360" w:lineRule="auto"/>
        <w:jc w:val="both"/>
        <w:rPr>
          <w:rFonts w:ascii="Arial" w:hAnsi="Arial" w:cs="Arial"/>
          <w:lang w:val="en-GB"/>
        </w:rPr>
      </w:pPr>
    </w:p>
    <w:p w14:paraId="0248F03A" w14:textId="77777777" w:rsidR="00A03F36" w:rsidRPr="00A03F36" w:rsidRDefault="00A03F36" w:rsidP="00BB11DF">
      <w:pPr>
        <w:spacing w:line="360" w:lineRule="auto"/>
        <w:jc w:val="both"/>
        <w:rPr>
          <w:rFonts w:ascii="Arial" w:hAnsi="Arial" w:cs="Arial"/>
          <w:b/>
          <w:bCs/>
          <w:lang w:val="en-GB"/>
        </w:rPr>
      </w:pPr>
      <w:r w:rsidRPr="00A03F36">
        <w:rPr>
          <w:rFonts w:ascii="Arial" w:hAnsi="Arial" w:cs="Arial"/>
          <w:b/>
          <w:bCs/>
          <w:lang w:val="en-GB"/>
        </w:rPr>
        <w:t>PCI DSS Compliance:</w:t>
      </w:r>
    </w:p>
    <w:p w14:paraId="43348F73" w14:textId="77777777" w:rsidR="00A03F36" w:rsidRPr="00A03F36" w:rsidRDefault="00A03F36" w:rsidP="00BB11DF">
      <w:pPr>
        <w:spacing w:line="360" w:lineRule="auto"/>
        <w:jc w:val="both"/>
        <w:rPr>
          <w:rFonts w:ascii="Arial" w:hAnsi="Arial" w:cs="Arial"/>
          <w:b/>
          <w:bCs/>
          <w:lang w:val="en-GB"/>
        </w:rPr>
      </w:pPr>
    </w:p>
    <w:p w14:paraId="52701954" w14:textId="751E57B6" w:rsidR="00A03F36" w:rsidRPr="00A03F36" w:rsidRDefault="009A2025" w:rsidP="00BB11DF">
      <w:pPr>
        <w:spacing w:line="360" w:lineRule="auto"/>
        <w:jc w:val="both"/>
        <w:rPr>
          <w:rFonts w:ascii="Arial" w:hAnsi="Arial" w:cs="Arial"/>
          <w:lang w:val="en-GB"/>
        </w:rPr>
      </w:pPr>
      <w:r>
        <w:rPr>
          <w:rFonts w:ascii="Arial" w:hAnsi="Arial" w:cs="Arial"/>
          <w:lang w:val="en-GB"/>
        </w:rPr>
        <w:t xml:space="preserve">    </w:t>
      </w:r>
      <w:r w:rsidR="00A03F36" w:rsidRPr="00A03F36">
        <w:rPr>
          <w:rFonts w:ascii="Arial" w:hAnsi="Arial" w:cs="Arial"/>
          <w:lang w:val="en-GB"/>
        </w:rPr>
        <w:t xml:space="preserve">The Payment Card Industry Data Security Standard (PCI DSS) is a set of rules aiming at creating a safe environment for online payment systems. As the website we performed the test on is an e-commerce site, we had to </w:t>
      </w:r>
      <w:r w:rsidR="009A37F6">
        <w:rPr>
          <w:rFonts w:ascii="Arial" w:hAnsi="Arial" w:cs="Arial"/>
          <w:lang w:val="en-GB"/>
        </w:rPr>
        <w:t>test further</w:t>
      </w:r>
      <w:r w:rsidR="00A03F36" w:rsidRPr="00A03F36">
        <w:rPr>
          <w:rFonts w:ascii="Arial" w:hAnsi="Arial" w:cs="Arial"/>
          <w:lang w:val="en-GB"/>
        </w:rPr>
        <w:t xml:space="preserve"> using the PCI rules.</w:t>
      </w:r>
    </w:p>
    <w:p w14:paraId="3188813C" w14:textId="77777777" w:rsidR="00A03F36" w:rsidRPr="00A03F36" w:rsidRDefault="00A03F36" w:rsidP="00BB11DF">
      <w:pPr>
        <w:spacing w:line="360" w:lineRule="auto"/>
        <w:jc w:val="both"/>
        <w:rPr>
          <w:rFonts w:ascii="Arial" w:hAnsi="Arial" w:cs="Arial"/>
          <w:lang w:val="en-GB"/>
        </w:rPr>
      </w:pPr>
    </w:p>
    <w:p w14:paraId="574004DB" w14:textId="77777777" w:rsidR="009A2025" w:rsidRDefault="00A03F36" w:rsidP="00BB11DF">
      <w:pPr>
        <w:spacing w:line="360" w:lineRule="auto"/>
        <w:jc w:val="both"/>
        <w:rPr>
          <w:rFonts w:ascii="Arial" w:hAnsi="Arial" w:cs="Arial"/>
          <w:lang w:val="en-GB"/>
        </w:rPr>
      </w:pPr>
      <w:r w:rsidRPr="00A03F36">
        <w:rPr>
          <w:rFonts w:ascii="Arial" w:hAnsi="Arial" w:cs="Arial"/>
          <w:lang w:val="en-GB"/>
        </w:rPr>
        <w:t>Our testing showed that the website operates using a dated Content management system (CMS) which includes publicly known security vulnerabilities.</w:t>
      </w:r>
    </w:p>
    <w:p w14:paraId="193DB057" w14:textId="5AF07EDF" w:rsidR="00A03F36" w:rsidRPr="00A03F36" w:rsidRDefault="00A03F36" w:rsidP="00BB11DF">
      <w:pPr>
        <w:spacing w:line="360" w:lineRule="auto"/>
        <w:jc w:val="both"/>
        <w:rPr>
          <w:rFonts w:ascii="Arial" w:hAnsi="Arial" w:cs="Arial"/>
          <w:lang w:val="en-GB"/>
        </w:rPr>
      </w:pPr>
      <w:r w:rsidRPr="00A03F36">
        <w:rPr>
          <w:rFonts w:ascii="Arial" w:hAnsi="Arial" w:cs="Arial"/>
          <w:lang w:val="en-GB"/>
        </w:rPr>
        <w:t>Furthermore, the website does not have a Web application firewall (WAF) deployed or HTTPS encryption, making the website vulnerable to common web attacks.</w:t>
      </w:r>
    </w:p>
    <w:p w14:paraId="66635709" w14:textId="77777777" w:rsidR="00A03F36" w:rsidRPr="00A03F36" w:rsidRDefault="00A03F36" w:rsidP="00BB11DF">
      <w:pPr>
        <w:spacing w:line="360" w:lineRule="auto"/>
        <w:jc w:val="both"/>
        <w:rPr>
          <w:rFonts w:ascii="Arial" w:hAnsi="Arial" w:cs="Arial"/>
          <w:lang w:val="en-GB"/>
        </w:rPr>
      </w:pPr>
    </w:p>
    <w:p w14:paraId="70CBFFCD" w14:textId="0F2566A0" w:rsidR="00CD22FB" w:rsidRDefault="00CD22FB" w:rsidP="00BB11DF">
      <w:pPr>
        <w:spacing w:line="360" w:lineRule="auto"/>
        <w:jc w:val="both"/>
        <w:rPr>
          <w:rFonts w:ascii="Arial" w:hAnsi="Arial" w:cs="Arial"/>
          <w:lang w:val="en-GB"/>
        </w:rPr>
      </w:pPr>
    </w:p>
    <w:p w14:paraId="28DEC126" w14:textId="77777777" w:rsidR="001B4EB5" w:rsidRDefault="001B4EB5" w:rsidP="00BB11DF">
      <w:pPr>
        <w:spacing w:line="360" w:lineRule="auto"/>
        <w:jc w:val="both"/>
        <w:rPr>
          <w:rFonts w:ascii="Arial" w:hAnsi="Arial" w:cs="Arial"/>
          <w:lang w:val="en-GB"/>
        </w:rPr>
      </w:pPr>
    </w:p>
    <w:p w14:paraId="5FFB394E" w14:textId="77777777" w:rsidR="00CD22FB" w:rsidRPr="00A03F36" w:rsidRDefault="00CD22FB" w:rsidP="00BB11DF">
      <w:pPr>
        <w:spacing w:line="360" w:lineRule="auto"/>
        <w:jc w:val="both"/>
        <w:rPr>
          <w:rFonts w:ascii="Arial" w:hAnsi="Arial" w:cs="Arial"/>
          <w:lang w:val="en-GB"/>
        </w:rPr>
      </w:pPr>
    </w:p>
    <w:p w14:paraId="1C2037E6" w14:textId="415AB822" w:rsidR="00D8376F" w:rsidRPr="00A03F36" w:rsidRDefault="00D8376F" w:rsidP="00BB11DF">
      <w:pPr>
        <w:spacing w:line="360" w:lineRule="auto"/>
        <w:rPr>
          <w:rFonts w:ascii="Arial" w:hAnsi="Arial" w:cs="Arial"/>
          <w:u w:val="single"/>
          <w:lang w:val="en-GB"/>
        </w:rPr>
      </w:pPr>
      <w:r w:rsidRPr="00A03F36">
        <w:rPr>
          <w:rFonts w:ascii="Arial" w:hAnsi="Arial" w:cs="Arial"/>
          <w:u w:val="single"/>
          <w:lang w:val="en-GB"/>
        </w:rPr>
        <w:lastRenderedPageBreak/>
        <w:t>Conclusion:</w:t>
      </w:r>
    </w:p>
    <w:p w14:paraId="16588D82" w14:textId="5E39775C" w:rsidR="00C770B5" w:rsidRDefault="00C770B5" w:rsidP="00B1758C">
      <w:pPr>
        <w:spacing w:line="360" w:lineRule="auto"/>
        <w:jc w:val="both"/>
        <w:rPr>
          <w:rFonts w:ascii="Arial" w:hAnsi="Arial" w:cs="Arial"/>
          <w:lang w:val="en-GB"/>
        </w:rPr>
      </w:pPr>
    </w:p>
    <w:p w14:paraId="5DA4FB08" w14:textId="2817CFA3" w:rsidR="00C770B5" w:rsidRDefault="00C770B5" w:rsidP="00B1758C">
      <w:pPr>
        <w:spacing w:line="360" w:lineRule="auto"/>
        <w:jc w:val="both"/>
        <w:rPr>
          <w:rFonts w:ascii="Arial" w:hAnsi="Arial" w:cs="Arial"/>
          <w:lang w:val="en-GB"/>
        </w:rPr>
      </w:pPr>
      <w:r>
        <w:rPr>
          <w:rFonts w:ascii="Arial" w:hAnsi="Arial" w:cs="Arial"/>
          <w:lang w:val="en-GB"/>
        </w:rPr>
        <w:t xml:space="preserve">    To complete our penetration test against an e-commerce website</w:t>
      </w:r>
      <w:r w:rsidR="009A37F6">
        <w:rPr>
          <w:rFonts w:ascii="Arial" w:hAnsi="Arial" w:cs="Arial"/>
          <w:lang w:val="en-GB"/>
        </w:rPr>
        <w:t>,</w:t>
      </w:r>
      <w:r>
        <w:rPr>
          <w:rFonts w:ascii="Arial" w:hAnsi="Arial" w:cs="Arial"/>
          <w:lang w:val="en-GB"/>
        </w:rPr>
        <w:t xml:space="preserve"> we used a </w:t>
      </w:r>
      <w:r w:rsidRPr="00A03F36">
        <w:rPr>
          <w:rFonts w:ascii="Arial" w:hAnsi="Arial" w:cs="Arial"/>
          <w:lang w:val="en-GB"/>
        </w:rPr>
        <w:t>series of various tests and scans</w:t>
      </w:r>
      <w:r>
        <w:rPr>
          <w:rFonts w:ascii="Arial" w:hAnsi="Arial" w:cs="Arial"/>
          <w:lang w:val="en-GB"/>
        </w:rPr>
        <w:t xml:space="preserve">. First, we started by running reconnaissance tests </w:t>
      </w:r>
      <w:r w:rsidR="00BF619B">
        <w:rPr>
          <w:rFonts w:ascii="Arial" w:hAnsi="Arial" w:cs="Arial"/>
          <w:lang w:val="en-GB"/>
        </w:rPr>
        <w:t xml:space="preserve">to </w:t>
      </w:r>
      <w:r w:rsidR="00BF619B" w:rsidRPr="00BF619B">
        <w:rPr>
          <w:rFonts w:ascii="Arial" w:hAnsi="Arial" w:cs="Arial"/>
          <w:lang w:val="en-GB"/>
        </w:rPr>
        <w:t xml:space="preserve">blueprint </w:t>
      </w:r>
      <w:r w:rsidR="00BF619B">
        <w:rPr>
          <w:rFonts w:ascii="Arial" w:hAnsi="Arial" w:cs="Arial"/>
          <w:lang w:val="en-GB"/>
        </w:rPr>
        <w:t xml:space="preserve">the way the server operates. This included mostly DNS, IP, and port tests. Afterwards, we utilised penetration tools such as ZAP, </w:t>
      </w:r>
      <w:r w:rsidR="00BF619B" w:rsidRPr="00BF619B">
        <w:rPr>
          <w:rFonts w:ascii="Arial" w:hAnsi="Arial" w:cs="Arial"/>
          <w:lang w:val="en-GB"/>
        </w:rPr>
        <w:t>ImmuniWeb</w:t>
      </w:r>
      <w:r w:rsidR="00BF619B">
        <w:rPr>
          <w:rFonts w:ascii="Arial" w:hAnsi="Arial" w:cs="Arial"/>
          <w:lang w:val="en-GB"/>
        </w:rPr>
        <w:t xml:space="preserve"> and the </w:t>
      </w:r>
      <w:r w:rsidR="00BF619B" w:rsidRPr="00BF619B">
        <w:rPr>
          <w:rFonts w:ascii="Arial" w:hAnsi="Arial" w:cs="Arial"/>
          <w:lang w:val="en-GB"/>
        </w:rPr>
        <w:t xml:space="preserve">Open Web Application Security Project (OWASP) </w:t>
      </w:r>
      <w:r w:rsidR="00BF619B">
        <w:rPr>
          <w:rFonts w:ascii="Arial" w:hAnsi="Arial" w:cs="Arial"/>
          <w:lang w:val="en-GB"/>
        </w:rPr>
        <w:t>to get more information about the software and application of the server.</w:t>
      </w:r>
    </w:p>
    <w:p w14:paraId="6CCFA8DC" w14:textId="3485770F" w:rsidR="004E5346" w:rsidRDefault="00BF619B" w:rsidP="00B1758C">
      <w:pPr>
        <w:spacing w:line="360" w:lineRule="auto"/>
        <w:jc w:val="both"/>
        <w:rPr>
          <w:rFonts w:ascii="Arial" w:hAnsi="Arial" w:cs="Arial"/>
          <w:lang w:val="en-GB"/>
        </w:rPr>
      </w:pPr>
      <w:r>
        <w:rPr>
          <w:rFonts w:ascii="Arial" w:hAnsi="Arial" w:cs="Arial"/>
          <w:lang w:val="en-GB"/>
        </w:rPr>
        <w:t xml:space="preserve">    After we completed the tests, we reviewed the results and came across a series of security and privacy issues.</w:t>
      </w:r>
      <w:r w:rsidR="004E5346">
        <w:rPr>
          <w:rFonts w:ascii="Arial" w:hAnsi="Arial" w:cs="Arial"/>
          <w:lang w:val="en-GB"/>
        </w:rPr>
        <w:t xml:space="preserve"> These issues included Sensitive Data Exposure, Security Misconfigurations, Cross-Site Scripting (XSS) and outdated configurations with known vulnerabilities. From the four </w:t>
      </w:r>
      <w:r w:rsidR="004E5346" w:rsidRPr="00BF619B">
        <w:rPr>
          <w:rFonts w:ascii="Arial" w:hAnsi="Arial" w:cs="Arial"/>
          <w:lang w:val="en-GB"/>
        </w:rPr>
        <w:t>OWASP</w:t>
      </w:r>
      <w:r w:rsidR="004E5346">
        <w:rPr>
          <w:rFonts w:ascii="Arial" w:hAnsi="Arial" w:cs="Arial"/>
          <w:lang w:val="en-GB"/>
        </w:rPr>
        <w:t xml:space="preserve"> recognised risks </w:t>
      </w:r>
      <w:r w:rsidR="004E5346" w:rsidRPr="004E5346">
        <w:rPr>
          <w:rFonts w:ascii="Arial" w:hAnsi="Arial" w:cs="Arial"/>
          <w:lang w:val="en-GB"/>
        </w:rPr>
        <w:t>discovered</w:t>
      </w:r>
      <w:r w:rsidR="004E5346">
        <w:rPr>
          <w:rFonts w:ascii="Arial" w:hAnsi="Arial" w:cs="Arial"/>
          <w:lang w:val="en-GB"/>
        </w:rPr>
        <w:t>, one was High severity, two were medium severity</w:t>
      </w:r>
      <w:r w:rsidR="009A37F6">
        <w:rPr>
          <w:rFonts w:ascii="Arial" w:hAnsi="Arial" w:cs="Arial"/>
          <w:lang w:val="en-GB"/>
        </w:rPr>
        <w:t>,</w:t>
      </w:r>
      <w:r w:rsidR="004E5346">
        <w:rPr>
          <w:rFonts w:ascii="Arial" w:hAnsi="Arial" w:cs="Arial"/>
          <w:lang w:val="en-GB"/>
        </w:rPr>
        <w:t xml:space="preserve"> and one was low severity.</w:t>
      </w:r>
      <w:r w:rsidR="00012D9E">
        <w:rPr>
          <w:rFonts w:ascii="Arial" w:hAnsi="Arial" w:cs="Arial"/>
          <w:lang w:val="en-GB"/>
        </w:rPr>
        <w:t xml:space="preserve"> </w:t>
      </w:r>
    </w:p>
    <w:p w14:paraId="0F4ACBD4" w14:textId="2CC53ED1" w:rsidR="004E5346" w:rsidRDefault="004E5346" w:rsidP="00B1758C">
      <w:pPr>
        <w:spacing w:line="360" w:lineRule="auto"/>
        <w:jc w:val="both"/>
        <w:rPr>
          <w:rFonts w:ascii="Arial" w:hAnsi="Arial" w:cs="Arial"/>
          <w:lang w:val="en-GB"/>
        </w:rPr>
      </w:pPr>
      <w:r>
        <w:rPr>
          <w:rFonts w:ascii="Arial" w:hAnsi="Arial" w:cs="Arial"/>
          <w:lang w:val="en-GB"/>
        </w:rPr>
        <w:t xml:space="preserve">Furthermore, </w:t>
      </w:r>
      <w:r w:rsidRPr="004E5346">
        <w:rPr>
          <w:rFonts w:ascii="Arial" w:hAnsi="Arial" w:cs="Arial"/>
          <w:lang w:val="en-GB"/>
        </w:rPr>
        <w:t>significant</w:t>
      </w:r>
      <w:r>
        <w:rPr>
          <w:rFonts w:ascii="Arial" w:hAnsi="Arial" w:cs="Arial"/>
          <w:lang w:val="en-GB"/>
        </w:rPr>
        <w:t xml:space="preserve"> GDPR compliance issues were discovered, including missing consent forms, missing privacy statements and </w:t>
      </w:r>
      <w:r w:rsidRPr="004E5346">
        <w:rPr>
          <w:rFonts w:ascii="Arial" w:hAnsi="Arial" w:cs="Arial"/>
          <w:lang w:val="en-GB"/>
        </w:rPr>
        <w:t xml:space="preserve">unsafe </w:t>
      </w:r>
      <w:r>
        <w:rPr>
          <w:rFonts w:ascii="Arial" w:hAnsi="Arial" w:cs="Arial"/>
          <w:lang w:val="en-GB"/>
        </w:rPr>
        <w:t xml:space="preserve">data exposure configurations that do not meet the GDPR requirements. </w:t>
      </w:r>
    </w:p>
    <w:p w14:paraId="2607AB8C" w14:textId="412C7948" w:rsidR="004E5346" w:rsidRDefault="004E5346" w:rsidP="00B1758C">
      <w:pPr>
        <w:spacing w:line="360" w:lineRule="auto"/>
        <w:jc w:val="both"/>
        <w:rPr>
          <w:rFonts w:ascii="Arial" w:hAnsi="Arial" w:cs="Arial"/>
          <w:lang w:val="en-GB"/>
        </w:rPr>
      </w:pPr>
      <w:r>
        <w:rPr>
          <w:rFonts w:ascii="Arial" w:hAnsi="Arial" w:cs="Arial"/>
          <w:lang w:val="en-GB"/>
        </w:rPr>
        <w:t xml:space="preserve">In addition, as the website </w:t>
      </w:r>
      <w:r w:rsidRPr="004E5346">
        <w:rPr>
          <w:rFonts w:ascii="Arial" w:hAnsi="Arial" w:cs="Arial"/>
          <w:lang w:val="en-GB"/>
        </w:rPr>
        <w:t>manage</w:t>
      </w:r>
      <w:r>
        <w:rPr>
          <w:rFonts w:ascii="Arial" w:hAnsi="Arial" w:cs="Arial"/>
          <w:lang w:val="en-GB"/>
        </w:rPr>
        <w:t xml:space="preserve">s online monetary transactions, </w:t>
      </w:r>
      <w:r w:rsidR="000C2C1D">
        <w:rPr>
          <w:rFonts w:ascii="Arial" w:hAnsi="Arial" w:cs="Arial"/>
          <w:lang w:val="en-GB"/>
        </w:rPr>
        <w:t xml:space="preserve">it must comply with the standards set by the PCI-DSS council. However, because the website operates in a dated </w:t>
      </w:r>
      <w:r w:rsidR="000C2C1D" w:rsidRPr="000C2C1D">
        <w:rPr>
          <w:rFonts w:ascii="Arial" w:hAnsi="Arial" w:cs="Arial"/>
          <w:lang w:val="en-GB"/>
        </w:rPr>
        <w:t>Content management system (CMS</w:t>
      </w:r>
      <w:r w:rsidR="000C2C1D">
        <w:rPr>
          <w:rFonts w:ascii="Arial" w:hAnsi="Arial" w:cs="Arial"/>
          <w:lang w:val="en-GB"/>
        </w:rPr>
        <w:t>) and lacks proper encryption and firewall protection, it does not match the PCI-DSS standards.</w:t>
      </w:r>
    </w:p>
    <w:p w14:paraId="0B716EED" w14:textId="19B928A1" w:rsidR="00012D9E" w:rsidRDefault="00012D9E" w:rsidP="00B1758C">
      <w:pPr>
        <w:spacing w:line="360" w:lineRule="auto"/>
        <w:jc w:val="both"/>
        <w:rPr>
          <w:rFonts w:ascii="Arial" w:hAnsi="Arial" w:cs="Arial"/>
          <w:lang w:val="en-GB"/>
        </w:rPr>
      </w:pPr>
      <w:r>
        <w:rPr>
          <w:rFonts w:ascii="Arial" w:hAnsi="Arial" w:cs="Arial"/>
          <w:lang w:val="en-GB"/>
        </w:rPr>
        <w:t xml:space="preserve">This report includes our recommendations to mitigate most security issues and comply with all </w:t>
      </w:r>
      <w:r w:rsidRPr="00012D9E">
        <w:rPr>
          <w:rFonts w:ascii="Arial" w:hAnsi="Arial" w:cs="Arial"/>
          <w:lang w:val="en-GB"/>
        </w:rPr>
        <w:t xml:space="preserve">security </w:t>
      </w:r>
      <w:r>
        <w:rPr>
          <w:rFonts w:ascii="Arial" w:hAnsi="Arial" w:cs="Arial"/>
          <w:lang w:val="en-GB"/>
        </w:rPr>
        <w:t xml:space="preserve">and privacy </w:t>
      </w:r>
      <w:r w:rsidRPr="00012D9E">
        <w:rPr>
          <w:rFonts w:ascii="Arial" w:hAnsi="Arial" w:cs="Arial"/>
          <w:lang w:val="en-GB"/>
        </w:rPr>
        <w:t>standards</w:t>
      </w:r>
      <w:r>
        <w:rPr>
          <w:rFonts w:ascii="Arial" w:hAnsi="Arial" w:cs="Arial"/>
          <w:lang w:val="en-GB"/>
        </w:rPr>
        <w:t>.</w:t>
      </w:r>
    </w:p>
    <w:p w14:paraId="1038DE70" w14:textId="392F2C3E" w:rsidR="00012D9E" w:rsidRPr="000C2C1D" w:rsidRDefault="00012D9E" w:rsidP="00B1758C">
      <w:pPr>
        <w:spacing w:line="360" w:lineRule="auto"/>
        <w:jc w:val="both"/>
        <w:rPr>
          <w:rFonts w:ascii="Arial" w:hAnsi="Arial" w:cs="Arial"/>
        </w:rPr>
      </w:pPr>
      <w:r>
        <w:rPr>
          <w:rFonts w:ascii="Arial" w:hAnsi="Arial" w:cs="Arial"/>
          <w:lang w:val="en-GB"/>
        </w:rPr>
        <w:t xml:space="preserve">    </w:t>
      </w:r>
      <w:r w:rsidR="009A37F6">
        <w:rPr>
          <w:rFonts w:ascii="Arial" w:hAnsi="Arial" w:cs="Arial"/>
          <w:lang w:val="en-GB"/>
        </w:rPr>
        <w:t>We came across certain limitations during our penetration tests,</w:t>
      </w:r>
      <w:r>
        <w:rPr>
          <w:rFonts w:ascii="Arial" w:hAnsi="Arial" w:cs="Arial"/>
          <w:lang w:val="en-GB"/>
        </w:rPr>
        <w:t xml:space="preserve"> including </w:t>
      </w:r>
      <w:r w:rsidRPr="00012D9E">
        <w:rPr>
          <w:rFonts w:ascii="Arial" w:hAnsi="Arial" w:cs="Arial"/>
          <w:lang w:val="en-GB"/>
        </w:rPr>
        <w:t>limited time</w:t>
      </w:r>
      <w:r>
        <w:rPr>
          <w:rFonts w:ascii="Arial" w:hAnsi="Arial" w:cs="Arial"/>
          <w:lang w:val="en-GB"/>
        </w:rPr>
        <w:t xml:space="preserve"> to perform further tests and limited access to AWS tools, specifically the </w:t>
      </w:r>
      <w:r w:rsidRPr="00012D9E">
        <w:rPr>
          <w:rFonts w:ascii="Arial" w:hAnsi="Arial" w:cs="Arial"/>
          <w:lang w:val="en-GB"/>
        </w:rPr>
        <w:t>SHHGIT and SkyArt</w:t>
      </w:r>
      <w:r>
        <w:rPr>
          <w:rFonts w:ascii="Arial" w:hAnsi="Arial" w:cs="Arial"/>
          <w:lang w:val="en-GB"/>
        </w:rPr>
        <w:t xml:space="preserve"> tools.</w:t>
      </w:r>
    </w:p>
    <w:p w14:paraId="40ACCD3A" w14:textId="0207A83A" w:rsidR="00B1758C" w:rsidRDefault="00B1758C" w:rsidP="00B1758C">
      <w:pPr>
        <w:spacing w:line="360" w:lineRule="auto"/>
        <w:jc w:val="both"/>
        <w:rPr>
          <w:rFonts w:ascii="Arial" w:hAnsi="Arial" w:cs="Arial"/>
          <w:lang w:val="en-GB"/>
        </w:rPr>
      </w:pPr>
    </w:p>
    <w:p w14:paraId="7ACD6C3E" w14:textId="77777777" w:rsidR="00CE4C67" w:rsidRDefault="00CE4C67" w:rsidP="00B1758C">
      <w:pPr>
        <w:spacing w:line="360" w:lineRule="auto"/>
        <w:jc w:val="both"/>
        <w:rPr>
          <w:rFonts w:ascii="Arial" w:hAnsi="Arial" w:cs="Arial"/>
          <w:lang w:val="en-GB"/>
        </w:rPr>
      </w:pPr>
    </w:p>
    <w:p w14:paraId="7798DBC2" w14:textId="097200B2" w:rsidR="009A2025" w:rsidRDefault="009A2025" w:rsidP="009A2025">
      <w:pPr>
        <w:rPr>
          <w:lang w:val="en-GB"/>
        </w:rPr>
      </w:pPr>
    </w:p>
    <w:p w14:paraId="75915D11" w14:textId="77777777" w:rsidR="001B4EB5" w:rsidRPr="009A2025" w:rsidRDefault="001B4EB5" w:rsidP="009A2025">
      <w:pPr>
        <w:rPr>
          <w:lang w:val="en-GB"/>
        </w:rPr>
      </w:pPr>
    </w:p>
    <w:p w14:paraId="5686038D" w14:textId="6F587A9B" w:rsidR="00D8376F" w:rsidRDefault="00D8376F" w:rsidP="00BB11DF">
      <w:pPr>
        <w:spacing w:line="360" w:lineRule="auto"/>
        <w:jc w:val="both"/>
        <w:rPr>
          <w:rFonts w:ascii="Arial" w:hAnsi="Arial" w:cs="Arial"/>
          <w:lang w:val="en-GB"/>
        </w:rPr>
      </w:pPr>
    </w:p>
    <w:p w14:paraId="30648F82" w14:textId="77777777" w:rsidR="00012D9E" w:rsidRPr="00A03F36" w:rsidRDefault="00012D9E" w:rsidP="00BB11DF">
      <w:pPr>
        <w:spacing w:line="360" w:lineRule="auto"/>
        <w:jc w:val="both"/>
        <w:rPr>
          <w:rFonts w:ascii="Arial" w:hAnsi="Arial" w:cs="Arial"/>
          <w:lang w:val="en-GB"/>
        </w:rPr>
      </w:pPr>
    </w:p>
    <w:p w14:paraId="2040A8A8" w14:textId="6E6C6A39" w:rsidR="00D8376F" w:rsidRPr="00A03F36" w:rsidRDefault="00D8376F" w:rsidP="00BB11DF">
      <w:pPr>
        <w:spacing w:line="360" w:lineRule="auto"/>
        <w:jc w:val="both"/>
        <w:rPr>
          <w:rFonts w:ascii="Arial" w:hAnsi="Arial" w:cs="Arial"/>
          <w:lang w:val="en-GB"/>
        </w:rPr>
      </w:pPr>
    </w:p>
    <w:p w14:paraId="246530EA" w14:textId="422D7620" w:rsidR="00696D6E" w:rsidRDefault="00696D6E" w:rsidP="00BB11DF">
      <w:pPr>
        <w:spacing w:line="360" w:lineRule="auto"/>
        <w:jc w:val="both"/>
        <w:rPr>
          <w:rFonts w:ascii="Arial" w:hAnsi="Arial" w:cs="Arial"/>
          <w:lang w:val="en-GB"/>
        </w:rPr>
      </w:pPr>
    </w:p>
    <w:p w14:paraId="65197B5F" w14:textId="77777777" w:rsidR="000C2C1D" w:rsidRPr="00A03F36" w:rsidRDefault="000C2C1D" w:rsidP="00BB11DF">
      <w:pPr>
        <w:spacing w:line="360" w:lineRule="auto"/>
        <w:jc w:val="both"/>
        <w:rPr>
          <w:rFonts w:ascii="Arial" w:hAnsi="Arial" w:cs="Arial"/>
          <w:lang w:val="en-GB"/>
        </w:rPr>
      </w:pPr>
    </w:p>
    <w:p w14:paraId="481EC408" w14:textId="734CDCB4" w:rsidR="00D8376F" w:rsidRDefault="00D8376F" w:rsidP="00CE4C67">
      <w:pPr>
        <w:spacing w:line="360" w:lineRule="auto"/>
        <w:jc w:val="both"/>
        <w:rPr>
          <w:rFonts w:ascii="Arial" w:hAnsi="Arial" w:cs="Arial"/>
          <w:u w:val="single"/>
          <w:lang w:val="en-GB"/>
        </w:rPr>
      </w:pPr>
      <w:r w:rsidRPr="00A03F36">
        <w:rPr>
          <w:rFonts w:ascii="Arial" w:hAnsi="Arial" w:cs="Arial"/>
          <w:u w:val="single"/>
          <w:lang w:val="en-GB"/>
        </w:rPr>
        <w:lastRenderedPageBreak/>
        <w:t>Recommendations:</w:t>
      </w:r>
    </w:p>
    <w:p w14:paraId="66BBDB07" w14:textId="77777777" w:rsidR="00CE4C67" w:rsidRDefault="00CE4C67" w:rsidP="00CE4C67">
      <w:pPr>
        <w:spacing w:line="360" w:lineRule="auto"/>
        <w:jc w:val="both"/>
        <w:rPr>
          <w:rFonts w:ascii="Arial" w:hAnsi="Arial" w:cs="Arial"/>
          <w:u w:val="single"/>
          <w:lang w:val="en-GB"/>
        </w:rPr>
      </w:pPr>
    </w:p>
    <w:p w14:paraId="126A49D9" w14:textId="4509CF3D" w:rsidR="00CE4C67" w:rsidRPr="00CE4C67" w:rsidRDefault="00CE4C67" w:rsidP="00CE4C67">
      <w:pPr>
        <w:spacing w:line="360" w:lineRule="auto"/>
        <w:jc w:val="both"/>
        <w:rPr>
          <w:rFonts w:ascii="Arial" w:hAnsi="Arial" w:cs="Arial"/>
          <w:lang w:val="en-GB"/>
        </w:rPr>
      </w:pPr>
      <w:r w:rsidRPr="00CE4C67">
        <w:rPr>
          <w:rFonts w:ascii="Arial" w:hAnsi="Arial" w:cs="Arial"/>
          <w:lang w:val="en-GB"/>
        </w:rPr>
        <w:t xml:space="preserve">    </w:t>
      </w:r>
      <w:r>
        <w:rPr>
          <w:rFonts w:ascii="Arial" w:hAnsi="Arial" w:cs="Arial"/>
          <w:lang w:val="en-GB"/>
        </w:rPr>
        <w:t xml:space="preserve">The below recommendations are </w:t>
      </w:r>
      <w:r w:rsidRPr="00CE4C67">
        <w:rPr>
          <w:rFonts w:ascii="Arial" w:hAnsi="Arial" w:cs="Arial"/>
          <w:lang w:val="en-GB"/>
        </w:rPr>
        <w:t>divide</w:t>
      </w:r>
      <w:r>
        <w:rPr>
          <w:rFonts w:ascii="Arial" w:hAnsi="Arial" w:cs="Arial"/>
          <w:lang w:val="en-GB"/>
        </w:rPr>
        <w:t>d in</w:t>
      </w:r>
      <w:r w:rsidR="009A37F6">
        <w:rPr>
          <w:rFonts w:ascii="Arial" w:hAnsi="Arial" w:cs="Arial"/>
          <w:lang w:val="en-GB"/>
        </w:rPr>
        <w:t>to</w:t>
      </w:r>
      <w:r>
        <w:rPr>
          <w:rFonts w:ascii="Arial" w:hAnsi="Arial" w:cs="Arial"/>
          <w:lang w:val="en-GB"/>
        </w:rPr>
        <w:t xml:space="preserve"> five sections: </w:t>
      </w:r>
      <w:r w:rsidRPr="00CE4C67">
        <w:rPr>
          <w:rFonts w:ascii="Arial" w:hAnsi="Arial" w:cs="Arial"/>
          <w:lang w:val="en-GB"/>
        </w:rPr>
        <w:t>Software security, Network-level, PCI</w:t>
      </w:r>
      <w:r w:rsidR="00BC154A">
        <w:rPr>
          <w:rFonts w:ascii="Arial" w:hAnsi="Arial" w:cs="Arial"/>
          <w:lang w:val="en-GB"/>
        </w:rPr>
        <w:t>-</w:t>
      </w:r>
      <w:r w:rsidRPr="00CE4C67">
        <w:rPr>
          <w:rFonts w:ascii="Arial" w:hAnsi="Arial" w:cs="Arial"/>
          <w:lang w:val="en-GB"/>
        </w:rPr>
        <w:t>DSS requirements, Server operating system</w:t>
      </w:r>
      <w:r>
        <w:rPr>
          <w:rFonts w:ascii="Arial" w:hAnsi="Arial" w:cs="Arial"/>
          <w:lang w:val="en-GB"/>
        </w:rPr>
        <w:t xml:space="preserve"> and </w:t>
      </w:r>
      <w:r w:rsidRPr="00CE4C67">
        <w:rPr>
          <w:rFonts w:ascii="Arial" w:hAnsi="Arial" w:cs="Arial"/>
          <w:lang w:val="en-GB"/>
        </w:rPr>
        <w:t>GDPR requirements</w:t>
      </w:r>
      <w:r>
        <w:rPr>
          <w:rFonts w:ascii="Arial" w:hAnsi="Arial" w:cs="Arial"/>
          <w:lang w:val="en-GB"/>
        </w:rPr>
        <w:t xml:space="preserve">. </w:t>
      </w:r>
      <w:r w:rsidR="00BC154A">
        <w:rPr>
          <w:rFonts w:ascii="Arial" w:hAnsi="Arial" w:cs="Arial"/>
          <w:lang w:val="en-GB"/>
        </w:rPr>
        <w:t>The issues are sorted in an ascending style</w:t>
      </w:r>
      <w:r w:rsidR="009A37F6">
        <w:rPr>
          <w:rFonts w:ascii="Arial" w:hAnsi="Arial" w:cs="Arial"/>
          <w:lang w:val="en-GB"/>
        </w:rPr>
        <w:t>,</w:t>
      </w:r>
      <w:r w:rsidR="00BC154A">
        <w:rPr>
          <w:rFonts w:ascii="Arial" w:hAnsi="Arial" w:cs="Arial"/>
          <w:lang w:val="en-GB"/>
        </w:rPr>
        <w:t xml:space="preserve"> with </w:t>
      </w:r>
      <w:r w:rsidR="009A37F6">
        <w:rPr>
          <w:rFonts w:ascii="Arial" w:hAnsi="Arial" w:cs="Arial"/>
          <w:lang w:val="en-GB"/>
        </w:rPr>
        <w:t>"</w:t>
      </w:r>
      <w:r w:rsidR="00BC154A">
        <w:rPr>
          <w:rFonts w:ascii="Arial" w:hAnsi="Arial" w:cs="Arial"/>
          <w:lang w:val="en-GB"/>
        </w:rPr>
        <w:t>1.</w:t>
      </w:r>
      <w:r w:rsidR="009A37F6">
        <w:rPr>
          <w:rFonts w:ascii="Arial" w:hAnsi="Arial" w:cs="Arial"/>
          <w:lang w:val="en-GB"/>
        </w:rPr>
        <w:t>"</w:t>
      </w:r>
      <w:r w:rsidR="00BC154A">
        <w:rPr>
          <w:rFonts w:ascii="Arial" w:hAnsi="Arial" w:cs="Arial"/>
          <w:lang w:val="en-GB"/>
        </w:rPr>
        <w:t xml:space="preserve"> being the most critical to be solved.</w:t>
      </w:r>
    </w:p>
    <w:p w14:paraId="20732D2B" w14:textId="77777777" w:rsidR="009A2025" w:rsidRDefault="009A2025" w:rsidP="00CE4C67">
      <w:pPr>
        <w:spacing w:line="360" w:lineRule="auto"/>
        <w:jc w:val="both"/>
        <w:rPr>
          <w:rFonts w:ascii="Arial" w:hAnsi="Arial" w:cs="Arial"/>
          <w:lang w:val="en-GB"/>
        </w:rPr>
      </w:pPr>
    </w:p>
    <w:p w14:paraId="4D5081BE" w14:textId="30ED7375" w:rsidR="00696D6E" w:rsidRDefault="00696D6E" w:rsidP="00CE4C67">
      <w:pPr>
        <w:spacing w:line="360" w:lineRule="auto"/>
        <w:jc w:val="both"/>
        <w:rPr>
          <w:rFonts w:ascii="Arial" w:hAnsi="Arial" w:cs="Arial"/>
          <w:lang w:val="en-GB"/>
        </w:rPr>
      </w:pPr>
      <w:r w:rsidRPr="00A03F36">
        <w:rPr>
          <w:rFonts w:ascii="Arial" w:hAnsi="Arial" w:cs="Arial"/>
          <w:b/>
          <w:bCs/>
          <w:lang w:val="en-GB"/>
        </w:rPr>
        <w:t>Software security recommendations</w:t>
      </w:r>
      <w:r w:rsidRPr="00A03F36">
        <w:rPr>
          <w:rFonts w:ascii="Arial" w:hAnsi="Arial" w:cs="Arial"/>
          <w:lang w:val="en-GB"/>
        </w:rPr>
        <w:t>:</w:t>
      </w:r>
    </w:p>
    <w:p w14:paraId="4C71BED4" w14:textId="77777777" w:rsidR="009A2025" w:rsidRPr="00A03F36" w:rsidRDefault="009A2025" w:rsidP="00CE4C67">
      <w:pPr>
        <w:spacing w:line="360" w:lineRule="auto"/>
        <w:ind w:left="360"/>
        <w:jc w:val="both"/>
        <w:rPr>
          <w:rFonts w:ascii="Arial" w:hAnsi="Arial" w:cs="Arial"/>
          <w:lang w:val="en-GB"/>
        </w:rPr>
      </w:pPr>
    </w:p>
    <w:p w14:paraId="248E42BF" w14:textId="2460319A" w:rsidR="00696D6E" w:rsidRPr="009A2025" w:rsidRDefault="00696D6E" w:rsidP="00CE4C67">
      <w:pPr>
        <w:pStyle w:val="ListParagraph"/>
        <w:numPr>
          <w:ilvl w:val="0"/>
          <w:numId w:val="8"/>
        </w:numPr>
        <w:spacing w:line="360" w:lineRule="auto"/>
        <w:jc w:val="both"/>
        <w:rPr>
          <w:rFonts w:ascii="Arial" w:hAnsi="Arial" w:cs="Arial"/>
        </w:rPr>
      </w:pPr>
      <w:r w:rsidRPr="2F2590AF">
        <w:rPr>
          <w:rFonts w:ascii="Arial" w:hAnsi="Arial" w:cs="Arial"/>
        </w:rPr>
        <w:t xml:space="preserve">Use HTTPS to encrypt the data communicating between the web browser and the server by using </w:t>
      </w:r>
      <w:r w:rsidR="009A37F6">
        <w:rPr>
          <w:rFonts w:ascii="Arial" w:hAnsi="Arial" w:cs="Arial"/>
        </w:rPr>
        <w:t xml:space="preserve">an </w:t>
      </w:r>
      <w:r w:rsidRPr="2F2590AF">
        <w:rPr>
          <w:rFonts w:ascii="Arial" w:hAnsi="Arial" w:cs="Arial"/>
        </w:rPr>
        <w:t>SSL certificate.</w:t>
      </w:r>
    </w:p>
    <w:p w14:paraId="170186D8" w14:textId="77777777" w:rsidR="00696D6E" w:rsidRPr="009A2025" w:rsidRDefault="00696D6E" w:rsidP="00CE4C67">
      <w:pPr>
        <w:pStyle w:val="ListParagraph"/>
        <w:numPr>
          <w:ilvl w:val="0"/>
          <w:numId w:val="8"/>
        </w:numPr>
        <w:spacing w:line="360" w:lineRule="auto"/>
        <w:jc w:val="both"/>
        <w:rPr>
          <w:rFonts w:ascii="Arial" w:hAnsi="Arial" w:cs="Arial"/>
        </w:rPr>
      </w:pPr>
      <w:r w:rsidRPr="2F2590AF">
        <w:rPr>
          <w:rFonts w:ascii="Arial" w:hAnsi="Arial" w:cs="Arial"/>
        </w:rPr>
        <w:t>Set X-XSS-Protection header with block mode as that can help users to prevent any XSS attack.</w:t>
      </w:r>
    </w:p>
    <w:p w14:paraId="309EC604" w14:textId="77777777" w:rsidR="00696D6E" w:rsidRPr="009A2025" w:rsidRDefault="00696D6E" w:rsidP="00CE4C67">
      <w:pPr>
        <w:pStyle w:val="ListParagraph"/>
        <w:numPr>
          <w:ilvl w:val="0"/>
          <w:numId w:val="8"/>
        </w:numPr>
        <w:spacing w:line="360" w:lineRule="auto"/>
        <w:jc w:val="both"/>
        <w:rPr>
          <w:rFonts w:ascii="Arial" w:hAnsi="Arial" w:cs="Arial"/>
        </w:rPr>
      </w:pPr>
      <w:r w:rsidRPr="2F2590AF">
        <w:rPr>
          <w:rFonts w:ascii="Arial" w:hAnsi="Arial" w:cs="Arial"/>
        </w:rPr>
        <w:t xml:space="preserve">Set X-content-Type-Options to </w:t>
      </w:r>
      <w:proofErr w:type="spellStart"/>
      <w:r w:rsidRPr="2F2590AF">
        <w:rPr>
          <w:rFonts w:ascii="Arial" w:hAnsi="Arial" w:cs="Arial"/>
        </w:rPr>
        <w:t>nosniff</w:t>
      </w:r>
      <w:proofErr w:type="spellEnd"/>
      <w:r w:rsidRPr="2F2590AF">
        <w:rPr>
          <w:rFonts w:ascii="Arial" w:hAnsi="Arial" w:cs="Arial"/>
        </w:rPr>
        <w:t xml:space="preserve"> to prevent Internet Explorer browser from reinterpreting the content of a web page and thus overriding the value of the Content-Type header, as that could lead to attacks such as Cross-Site scripting or phishing.</w:t>
      </w:r>
    </w:p>
    <w:p w14:paraId="561F599C" w14:textId="6ABB54FF" w:rsidR="00696D6E" w:rsidRPr="009A2025" w:rsidRDefault="00696D6E" w:rsidP="00CE4C67">
      <w:pPr>
        <w:pStyle w:val="ListParagraph"/>
        <w:numPr>
          <w:ilvl w:val="0"/>
          <w:numId w:val="8"/>
        </w:numPr>
        <w:spacing w:line="360" w:lineRule="auto"/>
        <w:jc w:val="both"/>
        <w:rPr>
          <w:rFonts w:ascii="Arial" w:hAnsi="Arial" w:cs="Arial"/>
        </w:rPr>
      </w:pPr>
      <w:r w:rsidRPr="2F2590AF">
        <w:rPr>
          <w:rFonts w:ascii="Arial" w:hAnsi="Arial" w:cs="Arial"/>
        </w:rPr>
        <w:t xml:space="preserve">Configure Referrer-Policy header to avoid any user tacking and </w:t>
      </w:r>
      <w:r w:rsidR="009A37F6">
        <w:rPr>
          <w:rFonts w:ascii="Arial" w:hAnsi="Arial" w:cs="Arial"/>
        </w:rPr>
        <w:t>unintentional</w:t>
      </w:r>
      <w:r w:rsidRPr="2F2590AF">
        <w:rPr>
          <w:rFonts w:ascii="Arial" w:hAnsi="Arial" w:cs="Arial"/>
        </w:rPr>
        <w:t xml:space="preserve"> information leakage.</w:t>
      </w:r>
    </w:p>
    <w:p w14:paraId="0BBDA92D" w14:textId="77777777" w:rsidR="00696D6E" w:rsidRPr="009A2025" w:rsidRDefault="00696D6E" w:rsidP="00CE4C67">
      <w:pPr>
        <w:pStyle w:val="ListParagraph"/>
        <w:numPr>
          <w:ilvl w:val="0"/>
          <w:numId w:val="8"/>
        </w:numPr>
        <w:spacing w:line="360" w:lineRule="auto"/>
        <w:jc w:val="both"/>
        <w:rPr>
          <w:rFonts w:ascii="Arial" w:hAnsi="Arial" w:cs="Arial"/>
        </w:rPr>
      </w:pPr>
      <w:r w:rsidRPr="2F2590AF">
        <w:rPr>
          <w:rFonts w:ascii="Arial" w:hAnsi="Arial" w:cs="Arial"/>
        </w:rPr>
        <w:t>Eliminate web server information by obscuring web server information in heads, using a hardened reverse proxy server and ensuring it has recommended software and security patches.</w:t>
      </w:r>
    </w:p>
    <w:p w14:paraId="060FE9EF" w14:textId="77777777" w:rsidR="00696D6E" w:rsidRPr="009A2025" w:rsidRDefault="00696D6E" w:rsidP="00CE4C67">
      <w:pPr>
        <w:pStyle w:val="ListParagraph"/>
        <w:numPr>
          <w:ilvl w:val="0"/>
          <w:numId w:val="8"/>
        </w:numPr>
        <w:spacing w:line="360" w:lineRule="auto"/>
        <w:jc w:val="both"/>
        <w:rPr>
          <w:rFonts w:ascii="Arial" w:hAnsi="Arial" w:cs="Arial"/>
        </w:rPr>
      </w:pPr>
      <w:r w:rsidRPr="2F2590AF">
        <w:rPr>
          <w:rFonts w:ascii="Arial" w:hAnsi="Arial" w:cs="Arial"/>
        </w:rPr>
        <w:t>Configure Content Security Header to prevents any exploitation of Cross-Site.</w:t>
      </w:r>
    </w:p>
    <w:p w14:paraId="5B3A2DEB" w14:textId="518DF8C7" w:rsidR="009A2025" w:rsidRPr="00CE4C67" w:rsidRDefault="00696D6E" w:rsidP="00CE4C67">
      <w:pPr>
        <w:pStyle w:val="ListParagraph"/>
        <w:numPr>
          <w:ilvl w:val="0"/>
          <w:numId w:val="8"/>
        </w:numPr>
        <w:spacing w:line="360" w:lineRule="auto"/>
        <w:jc w:val="both"/>
        <w:rPr>
          <w:rFonts w:ascii="Arial" w:hAnsi="Arial" w:cs="Arial"/>
        </w:rPr>
      </w:pPr>
      <w:r w:rsidRPr="2F2590AF">
        <w:rPr>
          <w:rFonts w:ascii="Arial" w:hAnsi="Arial" w:cs="Arial"/>
        </w:rPr>
        <w:t>Keep PHP and Apache software up-to-date by checking the vendor's website and apply all recommended patches. (In our target web application, PHP should be upgraded to version 8.0 as running PHP 7.3 is outdated, and Apache software should be upgraded to</w:t>
      </w:r>
      <w:r w:rsidR="009A2025" w:rsidRPr="2F2590AF">
        <w:rPr>
          <w:rFonts w:ascii="Arial" w:hAnsi="Arial" w:cs="Arial"/>
        </w:rPr>
        <w:t xml:space="preserve"> version</w:t>
      </w:r>
      <w:r w:rsidRPr="2F2590AF">
        <w:rPr>
          <w:rFonts w:ascii="Arial" w:hAnsi="Arial" w:cs="Arial"/>
        </w:rPr>
        <w:t xml:space="preserve"> 2.4.48).</w:t>
      </w:r>
    </w:p>
    <w:p w14:paraId="5C660B35" w14:textId="65295EFE" w:rsidR="46354FD0" w:rsidRDefault="46354FD0" w:rsidP="2F2590AF">
      <w:pPr>
        <w:pStyle w:val="ListParagraph"/>
        <w:numPr>
          <w:ilvl w:val="0"/>
          <w:numId w:val="8"/>
        </w:numPr>
        <w:spacing w:line="360" w:lineRule="auto"/>
        <w:jc w:val="both"/>
        <w:rPr>
          <w:rFonts w:eastAsiaTheme="minorEastAsia"/>
        </w:rPr>
      </w:pPr>
      <w:r w:rsidRPr="2F2590AF">
        <w:rPr>
          <w:rFonts w:ascii="Arial" w:hAnsi="Arial" w:cs="Arial"/>
        </w:rPr>
        <w:t>Add X-Frame-Options HTTP header to avoid any Clickjacking attacks.</w:t>
      </w:r>
    </w:p>
    <w:p w14:paraId="4A986DB6" w14:textId="77777777" w:rsidR="000C2C1D" w:rsidRPr="00A03F36" w:rsidRDefault="000C2C1D" w:rsidP="00CE4C67">
      <w:pPr>
        <w:pStyle w:val="ListParagraph"/>
        <w:spacing w:line="360" w:lineRule="auto"/>
        <w:ind w:left="927"/>
        <w:jc w:val="both"/>
        <w:rPr>
          <w:rFonts w:ascii="Arial" w:hAnsi="Arial" w:cs="Arial"/>
          <w:sz w:val="24"/>
          <w:szCs w:val="24"/>
        </w:rPr>
      </w:pPr>
    </w:p>
    <w:p w14:paraId="086E79AA" w14:textId="7D98800B" w:rsidR="00696D6E" w:rsidRDefault="00696D6E" w:rsidP="00CE4C67">
      <w:pPr>
        <w:spacing w:line="360" w:lineRule="auto"/>
        <w:jc w:val="both"/>
        <w:rPr>
          <w:rFonts w:ascii="Arial" w:hAnsi="Arial" w:cs="Arial"/>
          <w:b/>
          <w:bCs/>
          <w:lang w:val="en-GB"/>
        </w:rPr>
      </w:pPr>
      <w:r w:rsidRPr="00A03F36">
        <w:rPr>
          <w:rFonts w:ascii="Arial" w:hAnsi="Arial" w:cs="Arial"/>
          <w:b/>
          <w:bCs/>
          <w:lang w:val="en-GB"/>
        </w:rPr>
        <w:t>Network-level recommendations:</w:t>
      </w:r>
    </w:p>
    <w:p w14:paraId="5E751364" w14:textId="3ADEAE1A" w:rsidR="009A2025" w:rsidRDefault="00733443" w:rsidP="00CE4C67">
      <w:pPr>
        <w:pStyle w:val="ListParagraph"/>
        <w:numPr>
          <w:ilvl w:val="0"/>
          <w:numId w:val="7"/>
        </w:numPr>
        <w:spacing w:line="360" w:lineRule="auto"/>
        <w:jc w:val="both"/>
        <w:rPr>
          <w:rFonts w:ascii="Arial" w:hAnsi="Arial" w:cs="Arial"/>
        </w:rPr>
      </w:pPr>
      <w:r w:rsidRPr="009A2025">
        <w:rPr>
          <w:rFonts w:ascii="Arial" w:hAnsi="Arial" w:cs="Arial"/>
        </w:rPr>
        <w:t>Allow HTTPS and block HTTP to make sure all user data is encrypted.</w:t>
      </w:r>
    </w:p>
    <w:p w14:paraId="0BC9F776" w14:textId="2FB8B239" w:rsidR="00733443" w:rsidRPr="00733443" w:rsidRDefault="00733443" w:rsidP="00733443">
      <w:pPr>
        <w:pStyle w:val="ListParagraph"/>
        <w:numPr>
          <w:ilvl w:val="0"/>
          <w:numId w:val="7"/>
        </w:numPr>
        <w:spacing w:line="360" w:lineRule="auto"/>
        <w:jc w:val="both"/>
        <w:rPr>
          <w:rFonts w:ascii="Arial" w:hAnsi="Arial" w:cs="Arial"/>
        </w:rPr>
      </w:pPr>
      <w:r w:rsidRPr="009A2025">
        <w:rPr>
          <w:rFonts w:ascii="Arial" w:hAnsi="Arial" w:cs="Arial"/>
        </w:rPr>
        <w:t xml:space="preserve">Block SSH port for public internet access and allow it for limited local addresses. If </w:t>
      </w:r>
      <w:r w:rsidR="009A37F6">
        <w:rPr>
          <w:rFonts w:ascii="Arial" w:hAnsi="Arial" w:cs="Arial"/>
        </w:rPr>
        <w:t xml:space="preserve">an </w:t>
      </w:r>
      <w:r w:rsidRPr="009A2025">
        <w:rPr>
          <w:rFonts w:ascii="Arial" w:hAnsi="Arial" w:cs="Arial"/>
        </w:rPr>
        <w:t>SSH port is required for some customers, firewall policies should be added to allow just required customer IP addresses.</w:t>
      </w:r>
    </w:p>
    <w:p w14:paraId="3B67436C" w14:textId="5B9A0AA6" w:rsidR="00733443" w:rsidRDefault="00696D6E" w:rsidP="00CE4C67">
      <w:pPr>
        <w:pStyle w:val="ListParagraph"/>
        <w:numPr>
          <w:ilvl w:val="0"/>
          <w:numId w:val="7"/>
        </w:numPr>
        <w:spacing w:line="360" w:lineRule="auto"/>
        <w:jc w:val="both"/>
        <w:rPr>
          <w:rFonts w:ascii="Arial" w:hAnsi="Arial" w:cs="Arial"/>
        </w:rPr>
      </w:pPr>
      <w:r w:rsidRPr="2F2590AF">
        <w:rPr>
          <w:rFonts w:ascii="Arial" w:hAnsi="Arial" w:cs="Arial"/>
        </w:rPr>
        <w:t>Allow Secure DNS to avoid cyber</w:t>
      </w:r>
      <w:r w:rsidR="009A37F6">
        <w:rPr>
          <w:rFonts w:ascii="Arial" w:hAnsi="Arial" w:cs="Arial"/>
        </w:rPr>
        <w:t xml:space="preserve"> </w:t>
      </w:r>
      <w:r w:rsidRPr="2F2590AF">
        <w:rPr>
          <w:rFonts w:ascii="Arial" w:hAnsi="Arial" w:cs="Arial"/>
        </w:rPr>
        <w:t>criminals creating any false DNS records.</w:t>
      </w:r>
    </w:p>
    <w:p w14:paraId="6F1DF11B" w14:textId="2C44DE17" w:rsidR="2F2590AF" w:rsidRDefault="2F2590AF" w:rsidP="2F2590AF">
      <w:pPr>
        <w:spacing w:line="360" w:lineRule="auto"/>
        <w:ind w:left="360"/>
        <w:jc w:val="both"/>
        <w:rPr>
          <w:rFonts w:ascii="Arial" w:hAnsi="Arial" w:cs="Arial"/>
          <w:sz w:val="22"/>
          <w:szCs w:val="22"/>
        </w:rPr>
      </w:pPr>
    </w:p>
    <w:p w14:paraId="60E627F6" w14:textId="151D1ACD" w:rsidR="3E19B7B5" w:rsidRDefault="3E19B7B5" w:rsidP="2F2590AF">
      <w:pPr>
        <w:spacing w:line="360" w:lineRule="auto"/>
        <w:jc w:val="both"/>
        <w:rPr>
          <w:rFonts w:ascii="Arial" w:hAnsi="Arial" w:cs="Arial"/>
          <w:b/>
          <w:bCs/>
          <w:lang w:val="en-GB"/>
        </w:rPr>
      </w:pPr>
      <w:r w:rsidRPr="2F2590AF">
        <w:rPr>
          <w:rFonts w:ascii="Arial" w:hAnsi="Arial" w:cs="Arial"/>
          <w:b/>
          <w:bCs/>
          <w:lang w:val="en-GB"/>
        </w:rPr>
        <w:t>Server operating system recommendations:</w:t>
      </w:r>
    </w:p>
    <w:p w14:paraId="03587358" w14:textId="45AA0946" w:rsidR="3E19B7B5" w:rsidRDefault="3E19B7B5" w:rsidP="2F2590AF">
      <w:pPr>
        <w:pStyle w:val="ListParagraph"/>
        <w:numPr>
          <w:ilvl w:val="0"/>
          <w:numId w:val="10"/>
        </w:numPr>
        <w:spacing w:line="360" w:lineRule="auto"/>
        <w:jc w:val="both"/>
        <w:rPr>
          <w:rFonts w:ascii="Arial" w:hAnsi="Arial" w:cs="Arial"/>
          <w:sz w:val="24"/>
          <w:szCs w:val="24"/>
        </w:rPr>
      </w:pPr>
      <w:r w:rsidRPr="2F2590AF">
        <w:rPr>
          <w:rFonts w:ascii="Arial" w:hAnsi="Arial" w:cs="Arial"/>
          <w:sz w:val="24"/>
          <w:szCs w:val="24"/>
        </w:rPr>
        <w:t>Keep the server operating system up-to-date and patched with the latest secure recommended version by working closely with the vendor and checking all critical security issues in the running version. (In the penetrated website, it is recommended to upgrade the server to the latest 46bit Amazon Linux 2 version).</w:t>
      </w:r>
    </w:p>
    <w:p w14:paraId="0FC4E510" w14:textId="09D58AF6" w:rsidR="2F2590AF" w:rsidRDefault="2F2590AF" w:rsidP="2F2590AF">
      <w:pPr>
        <w:spacing w:line="360" w:lineRule="auto"/>
        <w:jc w:val="both"/>
        <w:rPr>
          <w:rFonts w:ascii="Arial" w:hAnsi="Arial" w:cs="Arial"/>
          <w:b/>
          <w:bCs/>
        </w:rPr>
      </w:pPr>
    </w:p>
    <w:p w14:paraId="56388FA8" w14:textId="7157410B" w:rsidR="009A2025" w:rsidRPr="00733443" w:rsidRDefault="00696D6E" w:rsidP="2F2590AF">
      <w:pPr>
        <w:spacing w:line="360" w:lineRule="auto"/>
        <w:jc w:val="both"/>
        <w:rPr>
          <w:rFonts w:ascii="Arial" w:hAnsi="Arial" w:cs="Arial"/>
        </w:rPr>
      </w:pPr>
      <w:r w:rsidRPr="2F2590AF">
        <w:rPr>
          <w:rFonts w:ascii="Arial" w:hAnsi="Arial" w:cs="Arial"/>
          <w:b/>
          <w:bCs/>
        </w:rPr>
        <w:t>PCI</w:t>
      </w:r>
      <w:r w:rsidR="00BC154A" w:rsidRPr="2F2590AF">
        <w:rPr>
          <w:rFonts w:ascii="Arial" w:hAnsi="Arial" w:cs="Arial"/>
          <w:b/>
          <w:bCs/>
        </w:rPr>
        <w:t>-</w:t>
      </w:r>
      <w:r w:rsidRPr="2F2590AF">
        <w:rPr>
          <w:rFonts w:ascii="Arial" w:hAnsi="Arial" w:cs="Arial"/>
          <w:b/>
          <w:bCs/>
        </w:rPr>
        <w:t>DSS requirement</w:t>
      </w:r>
      <w:r w:rsidR="00CE4C67" w:rsidRPr="2F2590AF">
        <w:rPr>
          <w:rFonts w:ascii="Arial" w:hAnsi="Arial" w:cs="Arial"/>
          <w:b/>
          <w:bCs/>
        </w:rPr>
        <w:t>s</w:t>
      </w:r>
      <w:r w:rsidRPr="2F2590AF">
        <w:rPr>
          <w:rFonts w:ascii="Arial" w:hAnsi="Arial" w:cs="Arial"/>
          <w:b/>
          <w:bCs/>
        </w:rPr>
        <w:t xml:space="preserve"> recommendations:</w:t>
      </w:r>
    </w:p>
    <w:p w14:paraId="1307CD4B" w14:textId="77777777" w:rsidR="009A2025" w:rsidRPr="00A03F36" w:rsidRDefault="009A2025" w:rsidP="00CE4C67">
      <w:pPr>
        <w:spacing w:line="360" w:lineRule="auto"/>
        <w:jc w:val="both"/>
        <w:rPr>
          <w:rFonts w:ascii="Arial" w:hAnsi="Arial" w:cs="Arial"/>
          <w:b/>
          <w:bCs/>
          <w:lang w:val="en-GB"/>
        </w:rPr>
      </w:pPr>
    </w:p>
    <w:p w14:paraId="35A5291B" w14:textId="4C1B59C5" w:rsidR="00696D6E" w:rsidRDefault="00696D6E" w:rsidP="00CE4C67">
      <w:pPr>
        <w:pStyle w:val="ListParagraph"/>
        <w:numPr>
          <w:ilvl w:val="0"/>
          <w:numId w:val="9"/>
        </w:numPr>
        <w:spacing w:line="360" w:lineRule="auto"/>
        <w:jc w:val="both"/>
        <w:rPr>
          <w:rFonts w:ascii="Arial" w:hAnsi="Arial" w:cs="Arial"/>
        </w:rPr>
      </w:pPr>
      <w:r w:rsidRPr="009A2025">
        <w:rPr>
          <w:rFonts w:ascii="Arial" w:hAnsi="Arial" w:cs="Arial"/>
        </w:rPr>
        <w:t>Install applicable security patches provided by the vendor and critical security patches within one month.</w:t>
      </w:r>
    </w:p>
    <w:p w14:paraId="504FC078" w14:textId="11F1C864" w:rsidR="00733443" w:rsidRPr="00733443" w:rsidRDefault="00733443" w:rsidP="00733443">
      <w:pPr>
        <w:pStyle w:val="ListParagraph"/>
        <w:numPr>
          <w:ilvl w:val="0"/>
          <w:numId w:val="9"/>
        </w:numPr>
        <w:spacing w:line="360" w:lineRule="auto"/>
        <w:jc w:val="both"/>
        <w:rPr>
          <w:rFonts w:ascii="Arial" w:hAnsi="Arial" w:cs="Arial"/>
        </w:rPr>
      </w:pPr>
      <w:r w:rsidRPr="009A2025">
        <w:rPr>
          <w:rFonts w:ascii="Arial" w:hAnsi="Arial" w:cs="Arial"/>
        </w:rPr>
        <w:t>Protect all web applications with public internet access to avoid any attack using a web application firewall to detect and block any DDoS or bad traffics.</w:t>
      </w:r>
    </w:p>
    <w:p w14:paraId="1C26CDA6" w14:textId="77777777" w:rsidR="00696D6E" w:rsidRPr="009A2025" w:rsidRDefault="00696D6E" w:rsidP="00CE4C67">
      <w:pPr>
        <w:pStyle w:val="ListParagraph"/>
        <w:numPr>
          <w:ilvl w:val="0"/>
          <w:numId w:val="9"/>
        </w:numPr>
        <w:spacing w:line="360" w:lineRule="auto"/>
        <w:jc w:val="both"/>
        <w:rPr>
          <w:rFonts w:ascii="Arial" w:hAnsi="Arial" w:cs="Arial"/>
        </w:rPr>
      </w:pPr>
      <w:r w:rsidRPr="009A2025">
        <w:rPr>
          <w:rFonts w:ascii="Arial" w:hAnsi="Arial" w:cs="Arial"/>
        </w:rPr>
        <w:t>Perform training for all developers to learn about secure coding and write down standardisation guidelines that all developers can follow when programming any new web application.</w:t>
      </w:r>
    </w:p>
    <w:p w14:paraId="03FF68F5" w14:textId="77777777" w:rsidR="00696D6E" w:rsidRPr="00A03F36" w:rsidRDefault="00696D6E" w:rsidP="00BB11DF">
      <w:pPr>
        <w:spacing w:line="360" w:lineRule="auto"/>
        <w:rPr>
          <w:rFonts w:ascii="Arial" w:hAnsi="Arial" w:cs="Arial"/>
          <w:lang w:val="en-GB"/>
        </w:rPr>
      </w:pPr>
      <w:r w:rsidRPr="00A03F36">
        <w:rPr>
          <w:rFonts w:ascii="Arial" w:hAnsi="Arial" w:cs="Arial"/>
          <w:noProof/>
          <w:lang w:val="en-GB"/>
        </w:rPr>
        <w:drawing>
          <wp:inline distT="0" distB="0" distL="0" distR="0" wp14:anchorId="4520CBB0" wp14:editId="17D07796">
            <wp:extent cx="5270141" cy="2354222"/>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5800" cy="2361217"/>
                    </a:xfrm>
                    <a:prstGeom prst="rect">
                      <a:avLst/>
                    </a:prstGeom>
                    <a:noFill/>
                    <a:ln>
                      <a:noFill/>
                    </a:ln>
                  </pic:spPr>
                </pic:pic>
              </a:graphicData>
            </a:graphic>
          </wp:inline>
        </w:drawing>
      </w:r>
    </w:p>
    <w:p w14:paraId="1899E6F1" w14:textId="77777777" w:rsidR="009A2025" w:rsidRDefault="009A2025" w:rsidP="00BB11DF">
      <w:pPr>
        <w:spacing w:line="360" w:lineRule="auto"/>
        <w:rPr>
          <w:rFonts w:ascii="Arial" w:hAnsi="Arial" w:cs="Arial"/>
          <w:b/>
          <w:bCs/>
          <w:lang w:val="en-GB"/>
        </w:rPr>
      </w:pPr>
    </w:p>
    <w:p w14:paraId="494CF8FF" w14:textId="77777777" w:rsidR="00BC07BD" w:rsidRPr="00B1758C" w:rsidRDefault="00BC07BD" w:rsidP="00B1758C">
      <w:pPr>
        <w:spacing w:line="360" w:lineRule="auto"/>
        <w:rPr>
          <w:rFonts w:ascii="Arial" w:hAnsi="Arial" w:cs="Arial"/>
        </w:rPr>
      </w:pPr>
    </w:p>
    <w:p w14:paraId="342E0C13" w14:textId="77777777" w:rsidR="00D8376F" w:rsidRPr="00A03F36" w:rsidRDefault="00D8376F" w:rsidP="00CE4C67">
      <w:pPr>
        <w:spacing w:line="360" w:lineRule="auto"/>
        <w:jc w:val="both"/>
        <w:rPr>
          <w:rFonts w:ascii="Arial" w:hAnsi="Arial" w:cs="Arial"/>
          <w:b/>
          <w:bCs/>
          <w:lang w:val="en-GB"/>
        </w:rPr>
      </w:pPr>
      <w:r w:rsidRPr="00A03F36">
        <w:rPr>
          <w:rFonts w:ascii="Arial" w:hAnsi="Arial" w:cs="Arial"/>
          <w:b/>
          <w:bCs/>
          <w:lang w:val="en-GB"/>
        </w:rPr>
        <w:t>GDPR requirement recommendations:</w:t>
      </w:r>
    </w:p>
    <w:p w14:paraId="5997E237" w14:textId="5D7099CA" w:rsidR="00D8376F" w:rsidRDefault="00D8376F" w:rsidP="00CE4C67">
      <w:pPr>
        <w:pStyle w:val="ListParagraph"/>
        <w:numPr>
          <w:ilvl w:val="0"/>
          <w:numId w:val="5"/>
        </w:numPr>
        <w:spacing w:line="360" w:lineRule="auto"/>
        <w:jc w:val="both"/>
        <w:rPr>
          <w:rFonts w:ascii="Arial" w:hAnsi="Arial" w:cs="Arial"/>
          <w:sz w:val="24"/>
          <w:szCs w:val="24"/>
        </w:rPr>
      </w:pPr>
      <w:r w:rsidRPr="00A03F36">
        <w:rPr>
          <w:rFonts w:ascii="Arial" w:hAnsi="Arial" w:cs="Arial"/>
          <w:sz w:val="24"/>
          <w:szCs w:val="24"/>
        </w:rPr>
        <w:t>A GDPR privacy note should be drafted</w:t>
      </w:r>
      <w:r w:rsidR="009A37F6">
        <w:rPr>
          <w:rFonts w:ascii="Arial" w:hAnsi="Arial" w:cs="Arial"/>
          <w:sz w:val="24"/>
          <w:szCs w:val="24"/>
        </w:rPr>
        <w:t>,</w:t>
      </w:r>
      <w:r w:rsidRPr="00A03F36">
        <w:rPr>
          <w:rFonts w:ascii="Arial" w:hAnsi="Arial" w:cs="Arial"/>
          <w:sz w:val="24"/>
          <w:szCs w:val="24"/>
        </w:rPr>
        <w:t xml:space="preserve"> including all six important parts informing customers of </w:t>
      </w:r>
      <w:r w:rsidR="009A37F6">
        <w:rPr>
          <w:rFonts w:ascii="Arial" w:hAnsi="Arial" w:cs="Arial"/>
          <w:sz w:val="24"/>
          <w:szCs w:val="24"/>
        </w:rPr>
        <w:t>how</w:t>
      </w:r>
      <w:r w:rsidRPr="00A03F36">
        <w:rPr>
          <w:rFonts w:ascii="Arial" w:hAnsi="Arial" w:cs="Arial"/>
          <w:sz w:val="24"/>
          <w:szCs w:val="24"/>
        </w:rPr>
        <w:t xml:space="preserve"> their data are processed. </w:t>
      </w:r>
    </w:p>
    <w:p w14:paraId="302192C6" w14:textId="49176D65" w:rsidR="001B4EB5" w:rsidRDefault="001B4EB5" w:rsidP="00CE4C67">
      <w:pPr>
        <w:pStyle w:val="ListParagraph"/>
        <w:numPr>
          <w:ilvl w:val="0"/>
          <w:numId w:val="5"/>
        </w:numPr>
        <w:spacing w:line="360" w:lineRule="auto"/>
        <w:jc w:val="both"/>
        <w:rPr>
          <w:rFonts w:ascii="Arial" w:hAnsi="Arial" w:cs="Arial"/>
          <w:sz w:val="24"/>
          <w:szCs w:val="24"/>
        </w:rPr>
      </w:pPr>
      <w:r>
        <w:rPr>
          <w:rFonts w:ascii="Arial" w:hAnsi="Arial" w:cs="Arial"/>
          <w:sz w:val="24"/>
          <w:szCs w:val="24"/>
        </w:rPr>
        <w:t>A Cookies consent pop-up must be introduced.</w:t>
      </w:r>
    </w:p>
    <w:p w14:paraId="1FFE3825" w14:textId="080CA57C" w:rsidR="00733443" w:rsidRPr="00A03F36" w:rsidRDefault="00733443" w:rsidP="00733443">
      <w:pPr>
        <w:pStyle w:val="ListParagraph"/>
        <w:numPr>
          <w:ilvl w:val="0"/>
          <w:numId w:val="5"/>
        </w:numPr>
        <w:spacing w:after="0" w:line="360" w:lineRule="auto"/>
        <w:jc w:val="both"/>
        <w:rPr>
          <w:rFonts w:ascii="Arial" w:hAnsi="Arial" w:cs="Arial"/>
          <w:sz w:val="24"/>
          <w:szCs w:val="24"/>
        </w:rPr>
      </w:pPr>
      <w:r w:rsidRPr="00A03F36">
        <w:rPr>
          <w:rFonts w:ascii="Arial" w:hAnsi="Arial" w:cs="Arial"/>
          <w:sz w:val="24"/>
          <w:szCs w:val="24"/>
        </w:rPr>
        <w:lastRenderedPageBreak/>
        <w:t>HTTPS encryption should be used to encrypt the data transfers</w:t>
      </w:r>
      <w:r w:rsidR="009A37F6">
        <w:rPr>
          <w:rFonts w:ascii="Arial" w:hAnsi="Arial" w:cs="Arial"/>
          <w:sz w:val="24"/>
          <w:szCs w:val="24"/>
        </w:rPr>
        <w:t>, including</w:t>
      </w:r>
      <w:r w:rsidRPr="00A03F36">
        <w:rPr>
          <w:rFonts w:ascii="Arial" w:hAnsi="Arial" w:cs="Arial"/>
          <w:sz w:val="24"/>
          <w:szCs w:val="24"/>
        </w:rPr>
        <w:t xml:space="preserve"> the payment details (e.g., Credit card number).</w:t>
      </w:r>
    </w:p>
    <w:p w14:paraId="22CCA5B8" w14:textId="6CB5B344" w:rsidR="00733443" w:rsidRPr="00733443" w:rsidRDefault="00733443" w:rsidP="00733443">
      <w:pPr>
        <w:pStyle w:val="ListParagraph"/>
        <w:numPr>
          <w:ilvl w:val="0"/>
          <w:numId w:val="5"/>
        </w:numPr>
        <w:spacing w:after="0" w:line="360" w:lineRule="auto"/>
        <w:jc w:val="both"/>
        <w:rPr>
          <w:rFonts w:ascii="Arial" w:hAnsi="Arial" w:cs="Arial"/>
          <w:sz w:val="24"/>
          <w:szCs w:val="24"/>
        </w:rPr>
      </w:pPr>
      <w:r w:rsidRPr="00A03F36">
        <w:rPr>
          <w:rFonts w:ascii="Arial" w:hAnsi="Arial" w:cs="Arial"/>
          <w:sz w:val="24"/>
          <w:szCs w:val="24"/>
        </w:rPr>
        <w:t>A Web application firewall must be deployed to shield the website from external web attacks and data leaks.</w:t>
      </w:r>
    </w:p>
    <w:p w14:paraId="32CE4048" w14:textId="68352BE2" w:rsidR="00D8376F" w:rsidRPr="00A03F36" w:rsidRDefault="00D8376F" w:rsidP="00CE4C67">
      <w:pPr>
        <w:pStyle w:val="ListParagraph"/>
        <w:numPr>
          <w:ilvl w:val="0"/>
          <w:numId w:val="5"/>
        </w:numPr>
        <w:spacing w:after="0" w:line="360" w:lineRule="auto"/>
        <w:jc w:val="both"/>
        <w:rPr>
          <w:rFonts w:ascii="Arial" w:hAnsi="Arial" w:cs="Arial"/>
          <w:sz w:val="24"/>
          <w:szCs w:val="24"/>
        </w:rPr>
      </w:pPr>
      <w:r w:rsidRPr="00A03F36">
        <w:rPr>
          <w:rFonts w:ascii="Arial" w:hAnsi="Arial" w:cs="Arial"/>
          <w:sz w:val="24"/>
          <w:szCs w:val="24"/>
        </w:rPr>
        <w:t>The website</w:t>
      </w:r>
      <w:r w:rsidR="009A37F6">
        <w:rPr>
          <w:rFonts w:ascii="Arial" w:hAnsi="Arial" w:cs="Arial"/>
          <w:sz w:val="24"/>
          <w:szCs w:val="24"/>
        </w:rPr>
        <w:t>'</w:t>
      </w:r>
      <w:r w:rsidRPr="00A03F36">
        <w:rPr>
          <w:rFonts w:ascii="Arial" w:hAnsi="Arial" w:cs="Arial"/>
          <w:sz w:val="24"/>
          <w:szCs w:val="24"/>
        </w:rPr>
        <w:t>s Content management system should be kept updated to the latest version</w:t>
      </w:r>
      <w:r w:rsidR="009A37F6">
        <w:rPr>
          <w:rFonts w:ascii="Arial" w:hAnsi="Arial" w:cs="Arial"/>
          <w:sz w:val="24"/>
          <w:szCs w:val="24"/>
        </w:rPr>
        <w:t>,</w:t>
      </w:r>
      <w:r w:rsidRPr="00A03F36">
        <w:rPr>
          <w:rFonts w:ascii="Arial" w:hAnsi="Arial" w:cs="Arial"/>
          <w:sz w:val="24"/>
          <w:szCs w:val="24"/>
        </w:rPr>
        <w:t xml:space="preserve"> which fixes known vulnerabilities.</w:t>
      </w:r>
    </w:p>
    <w:p w14:paraId="7ED64033" w14:textId="5F4D9FCA" w:rsidR="00D8376F" w:rsidRPr="00A03F36" w:rsidRDefault="00D8376F" w:rsidP="00BB11DF">
      <w:pPr>
        <w:spacing w:line="360" w:lineRule="auto"/>
        <w:jc w:val="both"/>
        <w:rPr>
          <w:rFonts w:ascii="Arial" w:hAnsi="Arial" w:cs="Arial"/>
          <w:lang w:val="en-GB"/>
        </w:rPr>
      </w:pPr>
    </w:p>
    <w:p w14:paraId="64BF91E7" w14:textId="2D5B82C0" w:rsidR="00696D6E" w:rsidRDefault="00696D6E" w:rsidP="00BB11DF">
      <w:pPr>
        <w:spacing w:line="360" w:lineRule="auto"/>
        <w:jc w:val="both"/>
        <w:rPr>
          <w:rFonts w:ascii="Arial" w:hAnsi="Arial" w:cs="Arial"/>
          <w:lang w:val="en-GB"/>
        </w:rPr>
      </w:pPr>
    </w:p>
    <w:p w14:paraId="2AB3C4B0" w14:textId="4D8D4B9C" w:rsidR="009A2025" w:rsidRDefault="009A2025" w:rsidP="00BB11DF">
      <w:pPr>
        <w:spacing w:line="360" w:lineRule="auto"/>
        <w:jc w:val="both"/>
        <w:rPr>
          <w:rFonts w:ascii="Arial" w:hAnsi="Arial" w:cs="Arial"/>
          <w:lang w:val="en-GB"/>
        </w:rPr>
      </w:pPr>
    </w:p>
    <w:p w14:paraId="409A77F0" w14:textId="00F80AFB" w:rsidR="009A2025" w:rsidRDefault="009A2025" w:rsidP="00BB11DF">
      <w:pPr>
        <w:spacing w:line="360" w:lineRule="auto"/>
        <w:jc w:val="both"/>
        <w:rPr>
          <w:rFonts w:ascii="Arial" w:hAnsi="Arial" w:cs="Arial"/>
          <w:lang w:val="en-GB"/>
        </w:rPr>
      </w:pPr>
    </w:p>
    <w:p w14:paraId="46C9FC06" w14:textId="4DD65EE7" w:rsidR="009A2025" w:rsidRDefault="009A2025" w:rsidP="00BB11DF">
      <w:pPr>
        <w:spacing w:line="360" w:lineRule="auto"/>
        <w:jc w:val="both"/>
        <w:rPr>
          <w:rFonts w:ascii="Arial" w:hAnsi="Arial" w:cs="Arial"/>
          <w:lang w:val="en-GB"/>
        </w:rPr>
      </w:pPr>
    </w:p>
    <w:p w14:paraId="3403985D" w14:textId="08F8F677" w:rsidR="009A2025" w:rsidRDefault="009A2025" w:rsidP="00BB11DF">
      <w:pPr>
        <w:spacing w:line="360" w:lineRule="auto"/>
        <w:jc w:val="both"/>
        <w:rPr>
          <w:rFonts w:ascii="Arial" w:hAnsi="Arial" w:cs="Arial"/>
          <w:lang w:val="en-GB"/>
        </w:rPr>
      </w:pPr>
    </w:p>
    <w:p w14:paraId="5213DC11" w14:textId="5EEE51CA" w:rsidR="009A2025" w:rsidRDefault="009A2025" w:rsidP="00BB11DF">
      <w:pPr>
        <w:spacing w:line="360" w:lineRule="auto"/>
        <w:jc w:val="both"/>
        <w:rPr>
          <w:rFonts w:ascii="Arial" w:hAnsi="Arial" w:cs="Arial"/>
          <w:lang w:val="en-GB"/>
        </w:rPr>
      </w:pPr>
    </w:p>
    <w:p w14:paraId="77C49583" w14:textId="4BA8A858" w:rsidR="009A2025" w:rsidRDefault="009A2025" w:rsidP="00BB11DF">
      <w:pPr>
        <w:spacing w:line="360" w:lineRule="auto"/>
        <w:jc w:val="both"/>
        <w:rPr>
          <w:rFonts w:ascii="Arial" w:hAnsi="Arial" w:cs="Arial"/>
          <w:lang w:val="en-GB"/>
        </w:rPr>
      </w:pPr>
    </w:p>
    <w:p w14:paraId="204F0539" w14:textId="1288199A" w:rsidR="009A2025" w:rsidRDefault="009A2025" w:rsidP="00BB11DF">
      <w:pPr>
        <w:spacing w:line="360" w:lineRule="auto"/>
        <w:jc w:val="both"/>
        <w:rPr>
          <w:rFonts w:ascii="Arial" w:hAnsi="Arial" w:cs="Arial"/>
          <w:lang w:val="en-GB"/>
        </w:rPr>
      </w:pPr>
    </w:p>
    <w:p w14:paraId="0A4ADDC6" w14:textId="752AAA93" w:rsidR="009A2025" w:rsidRDefault="009A2025" w:rsidP="00BB11DF">
      <w:pPr>
        <w:spacing w:line="360" w:lineRule="auto"/>
        <w:jc w:val="both"/>
        <w:rPr>
          <w:rFonts w:ascii="Arial" w:hAnsi="Arial" w:cs="Arial"/>
          <w:lang w:val="en-GB"/>
        </w:rPr>
      </w:pPr>
    </w:p>
    <w:p w14:paraId="00DECBB5" w14:textId="7E398D6E" w:rsidR="009A2025" w:rsidRDefault="009A2025" w:rsidP="00BB11DF">
      <w:pPr>
        <w:spacing w:line="360" w:lineRule="auto"/>
        <w:jc w:val="both"/>
        <w:rPr>
          <w:rFonts w:ascii="Arial" w:hAnsi="Arial" w:cs="Arial"/>
          <w:lang w:val="en-GB"/>
        </w:rPr>
      </w:pPr>
    </w:p>
    <w:p w14:paraId="40D2CDDC" w14:textId="723054E9" w:rsidR="009A2025" w:rsidRDefault="009A2025" w:rsidP="00BB11DF">
      <w:pPr>
        <w:spacing w:line="360" w:lineRule="auto"/>
        <w:jc w:val="both"/>
        <w:rPr>
          <w:rFonts w:ascii="Arial" w:hAnsi="Arial" w:cs="Arial"/>
          <w:lang w:val="en-GB"/>
        </w:rPr>
      </w:pPr>
    </w:p>
    <w:p w14:paraId="138F4F3F" w14:textId="692E6E8D" w:rsidR="000C2C1D" w:rsidRDefault="000C2C1D" w:rsidP="00BB11DF">
      <w:pPr>
        <w:spacing w:line="360" w:lineRule="auto"/>
        <w:jc w:val="both"/>
        <w:rPr>
          <w:rFonts w:ascii="Arial" w:hAnsi="Arial" w:cs="Arial"/>
          <w:lang w:val="en-GB"/>
        </w:rPr>
      </w:pPr>
    </w:p>
    <w:p w14:paraId="3554128E" w14:textId="7558AAAC" w:rsidR="000C2C1D" w:rsidRDefault="000C2C1D" w:rsidP="00BB11DF">
      <w:pPr>
        <w:spacing w:line="360" w:lineRule="auto"/>
        <w:jc w:val="both"/>
        <w:rPr>
          <w:rFonts w:ascii="Arial" w:hAnsi="Arial" w:cs="Arial"/>
          <w:lang w:val="en-GB"/>
        </w:rPr>
      </w:pPr>
    </w:p>
    <w:p w14:paraId="65988790" w14:textId="27957B8D" w:rsidR="000C2C1D" w:rsidRDefault="000C2C1D" w:rsidP="00BB11DF">
      <w:pPr>
        <w:spacing w:line="360" w:lineRule="auto"/>
        <w:jc w:val="both"/>
        <w:rPr>
          <w:rFonts w:ascii="Arial" w:hAnsi="Arial" w:cs="Arial"/>
          <w:lang w:val="en-GB"/>
        </w:rPr>
      </w:pPr>
    </w:p>
    <w:p w14:paraId="2CB19AB4" w14:textId="3488B3FF" w:rsidR="000C2C1D" w:rsidRDefault="000C2C1D" w:rsidP="00BB11DF">
      <w:pPr>
        <w:spacing w:line="360" w:lineRule="auto"/>
        <w:jc w:val="both"/>
        <w:rPr>
          <w:rFonts w:ascii="Arial" w:hAnsi="Arial" w:cs="Arial"/>
          <w:lang w:val="en-GB"/>
        </w:rPr>
      </w:pPr>
    </w:p>
    <w:p w14:paraId="7B6E17D9" w14:textId="4995D458" w:rsidR="000C2C1D" w:rsidRDefault="000C2C1D" w:rsidP="00BB11DF">
      <w:pPr>
        <w:spacing w:line="360" w:lineRule="auto"/>
        <w:jc w:val="both"/>
        <w:rPr>
          <w:rFonts w:ascii="Arial" w:hAnsi="Arial" w:cs="Arial"/>
          <w:lang w:val="en-GB"/>
        </w:rPr>
      </w:pPr>
    </w:p>
    <w:p w14:paraId="14001F32" w14:textId="63B971DE" w:rsidR="000C2C1D" w:rsidRDefault="000C2C1D" w:rsidP="00BB11DF">
      <w:pPr>
        <w:spacing w:line="360" w:lineRule="auto"/>
        <w:jc w:val="both"/>
        <w:rPr>
          <w:rFonts w:ascii="Arial" w:hAnsi="Arial" w:cs="Arial"/>
          <w:lang w:val="en-GB"/>
        </w:rPr>
      </w:pPr>
    </w:p>
    <w:p w14:paraId="5C522E09" w14:textId="57BCE7AF" w:rsidR="000C2C1D" w:rsidRDefault="000C2C1D" w:rsidP="00BB11DF">
      <w:pPr>
        <w:spacing w:line="360" w:lineRule="auto"/>
        <w:jc w:val="both"/>
        <w:rPr>
          <w:rFonts w:ascii="Arial" w:hAnsi="Arial" w:cs="Arial"/>
          <w:lang w:val="en-GB"/>
        </w:rPr>
      </w:pPr>
    </w:p>
    <w:p w14:paraId="6CD1C1F6" w14:textId="77777777" w:rsidR="00CC57CE" w:rsidRPr="00A03F36" w:rsidRDefault="00CC57CE" w:rsidP="00BB11DF">
      <w:pPr>
        <w:spacing w:line="360" w:lineRule="auto"/>
        <w:jc w:val="both"/>
        <w:rPr>
          <w:rFonts w:ascii="Arial" w:hAnsi="Arial" w:cs="Arial"/>
          <w:lang w:val="en-GB"/>
        </w:rPr>
      </w:pPr>
    </w:p>
    <w:p w14:paraId="180AC389" w14:textId="77777777" w:rsidR="00BC07BD" w:rsidRPr="00A03F36" w:rsidRDefault="00BC07BD" w:rsidP="00BB11DF">
      <w:pPr>
        <w:spacing w:line="360" w:lineRule="auto"/>
        <w:jc w:val="both"/>
        <w:rPr>
          <w:rFonts w:ascii="Arial" w:hAnsi="Arial" w:cs="Arial"/>
          <w:u w:val="single"/>
          <w:lang w:val="en-GB"/>
        </w:rPr>
      </w:pPr>
      <w:r w:rsidRPr="00A03F36">
        <w:rPr>
          <w:rFonts w:ascii="Arial" w:hAnsi="Arial" w:cs="Arial"/>
          <w:u w:val="single"/>
          <w:lang w:val="en-GB"/>
        </w:rPr>
        <w:t>References:</w:t>
      </w:r>
    </w:p>
    <w:p w14:paraId="7B4B6FBE" w14:textId="6FFC2DD1" w:rsidR="00BC07BD" w:rsidRPr="00A03F36" w:rsidRDefault="00BC07BD" w:rsidP="00BB11DF">
      <w:pPr>
        <w:spacing w:line="360" w:lineRule="auto"/>
        <w:jc w:val="both"/>
        <w:rPr>
          <w:rFonts w:ascii="Arial" w:hAnsi="Arial" w:cs="Arial"/>
          <w:lang w:val="en-GB"/>
        </w:rPr>
      </w:pPr>
    </w:p>
    <w:p w14:paraId="01143718" w14:textId="5D2F146F" w:rsidR="00BC07BD" w:rsidRDefault="00BC07BD" w:rsidP="00BB11DF">
      <w:pPr>
        <w:spacing w:line="360" w:lineRule="auto"/>
        <w:rPr>
          <w:rFonts w:ascii="Arial" w:hAnsi="Arial" w:cs="Arial"/>
          <w:lang w:val="en-GB"/>
        </w:rPr>
      </w:pPr>
      <w:r w:rsidRPr="00A03F36">
        <w:rPr>
          <w:rFonts w:ascii="Arial" w:hAnsi="Arial" w:cs="Arial"/>
          <w:lang w:val="en-GB"/>
        </w:rPr>
        <w:t xml:space="preserve">Biscoe, C. How to write a GDPR data privacy notice – template example </w:t>
      </w:r>
      <w:hyperlink r:id="rId24" w:history="1">
        <w:r w:rsidRPr="00A03F36">
          <w:rPr>
            <w:rStyle w:val="Hyperlink"/>
            <w:rFonts w:ascii="Arial" w:hAnsi="Arial" w:cs="Arial"/>
            <w:lang w:val="en-GB"/>
          </w:rPr>
          <w:t>Available from: https://www.itgovernance.co.uk/blog/how-to-write-a-gdpr-privacy-notice-with-documentation-template-example</w:t>
        </w:r>
      </w:hyperlink>
      <w:r w:rsidRPr="00A03F36">
        <w:rPr>
          <w:rFonts w:ascii="Arial" w:hAnsi="Arial" w:cs="Arial"/>
          <w:lang w:val="en-GB"/>
        </w:rPr>
        <w:t xml:space="preserve"> [Accessed 15 July 2021].</w:t>
      </w:r>
    </w:p>
    <w:p w14:paraId="722FC063" w14:textId="77777777" w:rsidR="00CC57CE" w:rsidRDefault="00CC57CE" w:rsidP="00BB11DF">
      <w:pPr>
        <w:spacing w:line="360" w:lineRule="auto"/>
        <w:rPr>
          <w:rFonts w:ascii="Arial" w:hAnsi="Arial" w:cs="Arial"/>
          <w:lang w:val="en-GB"/>
        </w:rPr>
      </w:pPr>
    </w:p>
    <w:p w14:paraId="0148B407" w14:textId="21702C1F" w:rsidR="00CC57CE" w:rsidRPr="00B1758C" w:rsidRDefault="00CC57CE" w:rsidP="00CC57CE">
      <w:pPr>
        <w:spacing w:line="360" w:lineRule="auto"/>
        <w:rPr>
          <w:rFonts w:ascii="Arial" w:hAnsi="Arial" w:cs="Arial"/>
          <w:color w:val="000000" w:themeColor="text1"/>
          <w:lang w:val="en-GB"/>
        </w:rPr>
      </w:pPr>
      <w:proofErr w:type="spellStart"/>
      <w:r w:rsidRPr="00B1758C">
        <w:rPr>
          <w:rFonts w:ascii="Arial" w:hAnsi="Arial" w:cs="Arial"/>
          <w:color w:val="000000" w:themeColor="text1"/>
          <w:lang w:val="en-US"/>
        </w:rPr>
        <w:lastRenderedPageBreak/>
        <w:t>Dehalwar</w:t>
      </w:r>
      <w:proofErr w:type="spellEnd"/>
      <w:r w:rsidRPr="00B1758C">
        <w:rPr>
          <w:rFonts w:ascii="Arial" w:hAnsi="Arial" w:cs="Arial"/>
          <w:color w:val="000000" w:themeColor="text1"/>
          <w:lang w:val="en-US"/>
        </w:rPr>
        <w:t xml:space="preserve">, V., Kalam, A., </w:t>
      </w:r>
      <w:proofErr w:type="spellStart"/>
      <w:r w:rsidRPr="00B1758C">
        <w:rPr>
          <w:rFonts w:ascii="Arial" w:hAnsi="Arial" w:cs="Arial"/>
          <w:color w:val="000000" w:themeColor="text1"/>
          <w:lang w:val="en-US"/>
        </w:rPr>
        <w:t>Kolhe</w:t>
      </w:r>
      <w:proofErr w:type="spellEnd"/>
      <w:r w:rsidRPr="00B1758C">
        <w:rPr>
          <w:rFonts w:ascii="Arial" w:hAnsi="Arial" w:cs="Arial"/>
          <w:color w:val="000000" w:themeColor="text1"/>
          <w:lang w:val="en-US"/>
        </w:rPr>
        <w:t>,</w:t>
      </w:r>
      <w:r>
        <w:rPr>
          <w:rFonts w:ascii="Arial" w:hAnsi="Arial" w:cs="Arial"/>
          <w:color w:val="000000" w:themeColor="text1"/>
          <w:lang w:val="en-US"/>
        </w:rPr>
        <w:t xml:space="preserve"> </w:t>
      </w:r>
      <w:r w:rsidRPr="00B1758C">
        <w:rPr>
          <w:rFonts w:ascii="Arial" w:hAnsi="Arial" w:cs="Arial"/>
          <w:color w:val="000000" w:themeColor="text1"/>
          <w:lang w:val="en-US"/>
        </w:rPr>
        <w:t xml:space="preserve">M., and </w:t>
      </w:r>
      <w:proofErr w:type="spellStart"/>
      <w:r w:rsidRPr="00B1758C">
        <w:rPr>
          <w:rFonts w:ascii="Arial" w:hAnsi="Arial" w:cs="Arial"/>
          <w:color w:val="000000" w:themeColor="text1"/>
          <w:lang w:val="en-US"/>
        </w:rPr>
        <w:t>Zayegh</w:t>
      </w:r>
      <w:proofErr w:type="spellEnd"/>
      <w:r w:rsidRPr="00B1758C">
        <w:rPr>
          <w:rFonts w:ascii="Arial" w:hAnsi="Arial" w:cs="Arial"/>
          <w:color w:val="000000" w:themeColor="text1"/>
          <w:lang w:val="en-US"/>
        </w:rPr>
        <w:t xml:space="preserve">, A. </w:t>
      </w:r>
      <w:r w:rsidRPr="00B1758C">
        <w:rPr>
          <w:rFonts w:ascii="Arial" w:hAnsi="Arial" w:cs="Arial"/>
          <w:color w:val="000000" w:themeColor="text1"/>
          <w:lang w:val="en-GB"/>
        </w:rPr>
        <w:t>(2018)</w:t>
      </w:r>
      <w:r w:rsidR="009A37F6">
        <w:rPr>
          <w:rFonts w:ascii="Arial" w:hAnsi="Arial" w:cs="Arial"/>
          <w:color w:val="000000" w:themeColor="text1"/>
          <w:lang w:val="en-GB"/>
        </w:rPr>
        <w:t xml:space="preserve">' </w:t>
      </w:r>
      <w:r w:rsidRPr="00B1758C">
        <w:rPr>
          <w:rFonts w:ascii="Arial" w:hAnsi="Arial" w:cs="Arial"/>
          <w:color w:val="000000" w:themeColor="text1"/>
          <w:lang w:val="en-GB"/>
        </w:rPr>
        <w:t>Review of web-based information security threats in smart grid</w:t>
      </w:r>
      <w:r w:rsidR="009A37F6">
        <w:rPr>
          <w:rFonts w:ascii="Arial" w:hAnsi="Arial" w:cs="Arial"/>
          <w:color w:val="000000" w:themeColor="text1"/>
          <w:lang w:val="en-GB"/>
        </w:rPr>
        <w:t>'</w:t>
      </w:r>
      <w:r w:rsidRPr="00B1758C">
        <w:rPr>
          <w:rFonts w:ascii="Arial" w:hAnsi="Arial" w:cs="Arial"/>
          <w:color w:val="000000" w:themeColor="text1"/>
          <w:lang w:val="en-GB"/>
        </w:rPr>
        <w:t xml:space="preserve">, 2017 7th International Conference on Power Systems, ICPS 2017, pp. 849–853. </w:t>
      </w:r>
      <w:r>
        <w:rPr>
          <w:rFonts w:ascii="Arial" w:hAnsi="Arial" w:cs="Arial"/>
          <w:color w:val="000000" w:themeColor="text1"/>
          <w:lang w:val="en-GB"/>
        </w:rPr>
        <w:t>DOI</w:t>
      </w:r>
      <w:r w:rsidRPr="00B1758C">
        <w:rPr>
          <w:rFonts w:ascii="Arial" w:hAnsi="Arial" w:cs="Arial"/>
          <w:color w:val="000000" w:themeColor="text1"/>
          <w:lang w:val="en-GB"/>
        </w:rPr>
        <w:t>: 10.1109/ICPES.2017.8387407.</w:t>
      </w:r>
    </w:p>
    <w:p w14:paraId="7F923BF4" w14:textId="77777777" w:rsidR="00BC07BD" w:rsidRPr="00A03F36" w:rsidRDefault="00BC07BD" w:rsidP="00BB11DF">
      <w:pPr>
        <w:spacing w:line="360" w:lineRule="auto"/>
        <w:jc w:val="both"/>
        <w:rPr>
          <w:rFonts w:ascii="Arial" w:hAnsi="Arial" w:cs="Arial"/>
          <w:u w:val="single"/>
          <w:lang w:val="en-GB"/>
        </w:rPr>
      </w:pPr>
    </w:p>
    <w:p w14:paraId="2812EE3D" w14:textId="1FE98049" w:rsidR="00BC07BD" w:rsidRDefault="00BC07BD" w:rsidP="00BB11DF">
      <w:pPr>
        <w:spacing w:line="360" w:lineRule="auto"/>
        <w:rPr>
          <w:rFonts w:ascii="Arial" w:hAnsi="Arial" w:cs="Arial"/>
          <w:lang w:val="en-GB"/>
        </w:rPr>
      </w:pPr>
      <w:r w:rsidRPr="00A03F36">
        <w:rPr>
          <w:rFonts w:ascii="Arial" w:hAnsi="Arial" w:cs="Arial"/>
          <w:lang w:val="en-GB"/>
        </w:rPr>
        <w:t xml:space="preserve">EUR-Lex (n.d.) Regulation (EU) 2016/679 of the European Parliament and of the Council of 27 April 2016 on the protection of natural persons with regard to the processing of personal data and on the free movement of such data, and repealing Directive 95/46/EC. Available from: </w:t>
      </w:r>
      <w:hyperlink r:id="rId25" w:history="1">
        <w:r w:rsidRPr="00A03F36">
          <w:rPr>
            <w:rFonts w:ascii="Arial" w:hAnsi="Arial" w:cs="Arial"/>
            <w:lang w:val="en-GB"/>
          </w:rPr>
          <w:t>https://eur-lex.europa.eu/eli/reg/2016/679/oj</w:t>
        </w:r>
      </w:hyperlink>
      <w:r w:rsidRPr="00A03F36">
        <w:rPr>
          <w:rFonts w:ascii="Arial" w:hAnsi="Arial" w:cs="Arial"/>
          <w:lang w:val="en-GB"/>
        </w:rPr>
        <w:t xml:space="preserve"> [Accessed 15 July 2021].</w:t>
      </w:r>
    </w:p>
    <w:p w14:paraId="5BEB2964" w14:textId="77777777" w:rsidR="00CC57CE" w:rsidRPr="00A03F36" w:rsidRDefault="00CC57CE" w:rsidP="00BB11DF">
      <w:pPr>
        <w:spacing w:line="360" w:lineRule="auto"/>
        <w:rPr>
          <w:rFonts w:ascii="Arial" w:hAnsi="Arial" w:cs="Arial"/>
          <w:lang w:val="en-GB"/>
        </w:rPr>
      </w:pPr>
    </w:p>
    <w:p w14:paraId="6BD3301C" w14:textId="5D8425F4" w:rsidR="00CC57CE" w:rsidRPr="00CC57CE" w:rsidRDefault="00CC57CE" w:rsidP="00CC57CE">
      <w:pPr>
        <w:spacing w:line="360" w:lineRule="auto"/>
        <w:rPr>
          <w:rFonts w:ascii="Arial" w:hAnsi="Arial" w:cs="Arial"/>
          <w:color w:val="000000" w:themeColor="text1"/>
          <w:lang w:val="en-US"/>
        </w:rPr>
      </w:pPr>
      <w:proofErr w:type="spellStart"/>
      <w:r>
        <w:rPr>
          <w:rFonts w:ascii="Arial" w:hAnsi="Arial" w:cs="Arial"/>
          <w:color w:val="000000" w:themeColor="text1"/>
          <w:lang w:val="en-US"/>
        </w:rPr>
        <w:t>ImmuniWeb</w:t>
      </w:r>
      <w:proofErr w:type="spellEnd"/>
      <w:r w:rsidRPr="00CC57CE">
        <w:rPr>
          <w:rFonts w:ascii="Arial" w:hAnsi="Arial" w:cs="Arial"/>
          <w:color w:val="000000" w:themeColor="text1"/>
          <w:lang w:val="en-US"/>
        </w:rPr>
        <w:t xml:space="preserve"> (</w:t>
      </w:r>
      <w:proofErr w:type="spellStart"/>
      <w:r w:rsidRPr="00CC57CE">
        <w:rPr>
          <w:rFonts w:ascii="Arial" w:hAnsi="Arial" w:cs="Arial"/>
          <w:color w:val="000000" w:themeColor="text1"/>
          <w:lang w:val="en-US"/>
        </w:rPr>
        <w:t>n.d</w:t>
      </w:r>
      <w:proofErr w:type="spellEnd"/>
      <w:r w:rsidRPr="00CC57CE">
        <w:rPr>
          <w:rFonts w:ascii="Arial" w:hAnsi="Arial" w:cs="Arial"/>
          <w:color w:val="000000" w:themeColor="text1"/>
          <w:lang w:val="en-US"/>
        </w:rPr>
        <w:t xml:space="preserve">) </w:t>
      </w:r>
      <w:proofErr w:type="spellStart"/>
      <w:r w:rsidRPr="00CC57CE">
        <w:rPr>
          <w:rFonts w:ascii="Arial" w:hAnsi="Arial" w:cs="Arial"/>
          <w:color w:val="000000" w:themeColor="text1"/>
          <w:lang w:val="en-US"/>
        </w:rPr>
        <w:t>ImmuniWeb</w:t>
      </w:r>
      <w:proofErr w:type="spellEnd"/>
      <w:r>
        <w:rPr>
          <w:rFonts w:ascii="Arial" w:hAnsi="Arial" w:cs="Arial"/>
          <w:color w:val="000000" w:themeColor="text1"/>
          <w:lang w:val="en-US"/>
        </w:rPr>
        <w:t xml:space="preserve"> </w:t>
      </w:r>
      <w:r w:rsidRPr="00CC57CE">
        <w:rPr>
          <w:rFonts w:ascii="Arial" w:hAnsi="Arial" w:cs="Arial"/>
          <w:color w:val="000000" w:themeColor="text1"/>
          <w:lang w:val="en-US"/>
        </w:rPr>
        <w:t xml:space="preserve">Available from: </w:t>
      </w:r>
      <w:hyperlink r:id="rId26" w:history="1">
        <w:r w:rsidRPr="009808EF">
          <w:rPr>
            <w:rStyle w:val="Hyperlink"/>
            <w:rFonts w:ascii="Arial" w:hAnsi="Arial" w:cs="Arial"/>
            <w:lang w:val="en-US"/>
          </w:rPr>
          <w:t>https://www.immuniweb.com</w:t>
        </w:r>
      </w:hyperlink>
      <w:r>
        <w:rPr>
          <w:rFonts w:ascii="Arial" w:hAnsi="Arial" w:cs="Arial"/>
          <w:color w:val="000000" w:themeColor="text1"/>
          <w:lang w:val="en-US"/>
        </w:rPr>
        <w:t xml:space="preserve"> [Accessed 10 June 2021].</w:t>
      </w:r>
    </w:p>
    <w:p w14:paraId="0FDBB4DF" w14:textId="7AB67F90" w:rsidR="00BC07BD" w:rsidRPr="00CC57CE" w:rsidRDefault="00BC07BD" w:rsidP="00BB11DF">
      <w:pPr>
        <w:spacing w:line="360" w:lineRule="auto"/>
        <w:rPr>
          <w:rFonts w:ascii="Arial" w:hAnsi="Arial" w:cs="Arial"/>
          <w:lang w:val="en-US"/>
        </w:rPr>
      </w:pPr>
    </w:p>
    <w:p w14:paraId="35F51FEB" w14:textId="564BA333" w:rsidR="009A2025" w:rsidRDefault="009A2025" w:rsidP="009A2025">
      <w:pPr>
        <w:spacing w:line="360" w:lineRule="auto"/>
        <w:rPr>
          <w:rFonts w:ascii="Arial" w:hAnsi="Arial" w:cs="Arial"/>
          <w:color w:val="000000" w:themeColor="text1"/>
          <w:lang w:val="en-GB"/>
        </w:rPr>
      </w:pPr>
      <w:r w:rsidRPr="009A2025">
        <w:rPr>
          <w:rFonts w:ascii="Arial" w:hAnsi="Arial" w:cs="Arial"/>
          <w:color w:val="000000" w:themeColor="text1"/>
          <w:lang w:val="en-GB"/>
        </w:rPr>
        <w:t xml:space="preserve">ISC2 (2006) What is OWASP Top Ten? - Definition from WhatIs.com. Available </w:t>
      </w:r>
      <w:r w:rsidR="001B4EB5">
        <w:rPr>
          <w:rFonts w:ascii="Arial" w:hAnsi="Arial" w:cs="Arial"/>
          <w:color w:val="000000" w:themeColor="text1"/>
          <w:lang w:val="en-GB"/>
        </w:rPr>
        <w:t>from</w:t>
      </w:r>
      <w:r w:rsidRPr="009A2025">
        <w:rPr>
          <w:rFonts w:ascii="Arial" w:hAnsi="Arial" w:cs="Arial"/>
          <w:color w:val="000000" w:themeColor="text1"/>
          <w:lang w:val="en-GB"/>
        </w:rPr>
        <w:t xml:space="preserve">: </w:t>
      </w:r>
      <w:hyperlink r:id="rId27" w:history="1">
        <w:r w:rsidR="001B4EB5" w:rsidRPr="009808EF">
          <w:rPr>
            <w:rStyle w:val="Hyperlink"/>
            <w:rFonts w:ascii="Arial" w:hAnsi="Arial" w:cs="Arial"/>
            <w:lang w:val="en-GB"/>
          </w:rPr>
          <w:t>https://searchsoftwarequality.techtarget.com/definition/OWASP-Top-Ten</w:t>
        </w:r>
      </w:hyperlink>
      <w:r w:rsidR="001B4EB5">
        <w:rPr>
          <w:rFonts w:ascii="Arial" w:hAnsi="Arial" w:cs="Arial"/>
          <w:color w:val="000000" w:themeColor="text1"/>
          <w:lang w:val="en-GB"/>
        </w:rPr>
        <w:t xml:space="preserve"> </w:t>
      </w:r>
      <w:r w:rsidRPr="009A2025">
        <w:rPr>
          <w:rFonts w:ascii="Arial" w:hAnsi="Arial" w:cs="Arial"/>
          <w:color w:val="000000" w:themeColor="text1"/>
          <w:lang w:val="en-GB"/>
        </w:rPr>
        <w:t>[Accessed 15 July 2021].</w:t>
      </w:r>
    </w:p>
    <w:p w14:paraId="260434EF" w14:textId="77777777" w:rsidR="00CC57CE" w:rsidRDefault="00CC57CE" w:rsidP="009A2025">
      <w:pPr>
        <w:spacing w:line="360" w:lineRule="auto"/>
        <w:rPr>
          <w:rFonts w:ascii="Arial" w:hAnsi="Arial" w:cs="Arial"/>
          <w:color w:val="000000" w:themeColor="text1"/>
          <w:lang w:val="en-GB"/>
        </w:rPr>
      </w:pPr>
    </w:p>
    <w:p w14:paraId="6B35AC56" w14:textId="05215C00" w:rsidR="00CC57CE" w:rsidRPr="00CC57CE" w:rsidRDefault="00CC57CE" w:rsidP="009A2025">
      <w:pPr>
        <w:spacing w:line="360" w:lineRule="auto"/>
        <w:rPr>
          <w:rFonts w:ascii="Arial" w:hAnsi="Arial" w:cs="Arial"/>
          <w:color w:val="000000" w:themeColor="text1"/>
          <w:lang w:val="en-US"/>
        </w:rPr>
      </w:pPr>
      <w:r w:rsidRPr="00CC57CE">
        <w:rPr>
          <w:rFonts w:ascii="Arial" w:hAnsi="Arial" w:cs="Arial"/>
          <w:color w:val="000000" w:themeColor="text1"/>
          <w:lang w:val="en-US"/>
        </w:rPr>
        <w:t>OWASP ZAP (</w:t>
      </w:r>
      <w:proofErr w:type="spellStart"/>
      <w:r w:rsidRPr="00CC57CE">
        <w:rPr>
          <w:rFonts w:ascii="Arial" w:hAnsi="Arial" w:cs="Arial"/>
          <w:color w:val="000000" w:themeColor="text1"/>
          <w:lang w:val="en-US"/>
        </w:rPr>
        <w:t>n.d</w:t>
      </w:r>
      <w:proofErr w:type="spellEnd"/>
      <w:r w:rsidRPr="00CC57CE">
        <w:rPr>
          <w:rFonts w:ascii="Arial" w:hAnsi="Arial" w:cs="Arial"/>
          <w:color w:val="000000" w:themeColor="text1"/>
          <w:lang w:val="en-US"/>
        </w:rPr>
        <w:t>) OWASP Zed Attack Proxy</w:t>
      </w:r>
      <w:r>
        <w:rPr>
          <w:rFonts w:ascii="Arial" w:hAnsi="Arial" w:cs="Arial"/>
          <w:color w:val="000000" w:themeColor="text1"/>
          <w:lang w:val="en-US"/>
        </w:rPr>
        <w:t xml:space="preserve"> </w:t>
      </w:r>
      <w:r w:rsidRPr="00CC57CE">
        <w:rPr>
          <w:rFonts w:ascii="Arial" w:hAnsi="Arial" w:cs="Arial"/>
          <w:color w:val="000000" w:themeColor="text1"/>
          <w:lang w:val="en-US"/>
        </w:rPr>
        <w:t xml:space="preserve">Available from: </w:t>
      </w:r>
      <w:hyperlink r:id="rId28" w:history="1">
        <w:r w:rsidRPr="009808EF">
          <w:rPr>
            <w:rStyle w:val="Hyperlink"/>
            <w:rFonts w:ascii="Arial" w:hAnsi="Arial" w:cs="Arial"/>
            <w:lang w:val="en-US"/>
          </w:rPr>
          <w:t>https://www.zaproxy.org</w:t>
        </w:r>
      </w:hyperlink>
      <w:r>
        <w:rPr>
          <w:rFonts w:ascii="Arial" w:hAnsi="Arial" w:cs="Arial"/>
          <w:color w:val="000000" w:themeColor="text1"/>
          <w:lang w:val="en-US"/>
        </w:rPr>
        <w:t xml:space="preserve"> [Accessed 10 June 2021].</w:t>
      </w:r>
    </w:p>
    <w:p w14:paraId="2B928946" w14:textId="77777777" w:rsidR="009A2025" w:rsidRPr="00CC57CE" w:rsidRDefault="009A2025" w:rsidP="009A2025">
      <w:pPr>
        <w:spacing w:line="360" w:lineRule="auto"/>
        <w:rPr>
          <w:rFonts w:ascii="Arial" w:hAnsi="Arial" w:cs="Arial"/>
          <w:color w:val="000000" w:themeColor="text1"/>
          <w:lang w:val="en-US"/>
        </w:rPr>
      </w:pPr>
    </w:p>
    <w:p w14:paraId="2FA910A8" w14:textId="4E3275CB" w:rsidR="009A2025" w:rsidRDefault="009A2025" w:rsidP="009A2025">
      <w:pPr>
        <w:spacing w:line="360" w:lineRule="auto"/>
        <w:rPr>
          <w:rFonts w:ascii="Arial" w:hAnsi="Arial" w:cs="Arial"/>
          <w:color w:val="000000" w:themeColor="text1"/>
          <w:lang w:val="en-GB"/>
        </w:rPr>
      </w:pPr>
      <w:r w:rsidRPr="009A2025">
        <w:rPr>
          <w:rFonts w:ascii="Arial" w:hAnsi="Arial" w:cs="Arial"/>
          <w:color w:val="000000" w:themeColor="text1"/>
          <w:lang w:val="en-GB"/>
        </w:rPr>
        <w:t xml:space="preserve">Rosencrance, L. (2018) What is cross-site scripting (XSS)? - Definition from WhatIs.com. Available </w:t>
      </w:r>
      <w:r w:rsidR="001B4EB5">
        <w:rPr>
          <w:rFonts w:ascii="Arial" w:hAnsi="Arial" w:cs="Arial"/>
          <w:color w:val="000000" w:themeColor="text1"/>
          <w:lang w:val="en-GB"/>
        </w:rPr>
        <w:t>from</w:t>
      </w:r>
      <w:r w:rsidRPr="009A2025">
        <w:rPr>
          <w:rFonts w:ascii="Arial" w:hAnsi="Arial" w:cs="Arial"/>
          <w:color w:val="000000" w:themeColor="text1"/>
          <w:lang w:val="en-GB"/>
        </w:rPr>
        <w:t xml:space="preserve">: </w:t>
      </w:r>
      <w:hyperlink r:id="rId29" w:history="1">
        <w:r w:rsidR="001B4EB5" w:rsidRPr="009808EF">
          <w:rPr>
            <w:rStyle w:val="Hyperlink"/>
            <w:rFonts w:ascii="Arial" w:hAnsi="Arial" w:cs="Arial"/>
            <w:lang w:val="en-GB"/>
          </w:rPr>
          <w:t>https://searchsecurity.techtarget.com/definition/cross-site-scripting</w:t>
        </w:r>
      </w:hyperlink>
      <w:r w:rsidR="001B4EB5">
        <w:rPr>
          <w:rFonts w:ascii="Arial" w:hAnsi="Arial" w:cs="Arial"/>
          <w:color w:val="000000" w:themeColor="text1"/>
          <w:lang w:val="en-GB"/>
        </w:rPr>
        <w:t xml:space="preserve"> </w:t>
      </w:r>
      <w:r w:rsidRPr="009A2025">
        <w:rPr>
          <w:rFonts w:ascii="Arial" w:hAnsi="Arial" w:cs="Arial"/>
          <w:color w:val="000000" w:themeColor="text1"/>
          <w:lang w:val="en-GB"/>
        </w:rPr>
        <w:t xml:space="preserve"> [Accessed </w:t>
      </w:r>
      <w:r w:rsidR="001B4EB5">
        <w:rPr>
          <w:rFonts w:ascii="Arial" w:hAnsi="Arial" w:cs="Arial"/>
          <w:color w:val="000000" w:themeColor="text1"/>
          <w:lang w:val="en-GB"/>
        </w:rPr>
        <w:t>14</w:t>
      </w:r>
      <w:r w:rsidRPr="009A2025">
        <w:rPr>
          <w:rFonts w:ascii="Arial" w:hAnsi="Arial" w:cs="Arial"/>
          <w:color w:val="000000" w:themeColor="text1"/>
          <w:lang w:val="en-GB"/>
        </w:rPr>
        <w:t xml:space="preserve"> July 2021].</w:t>
      </w:r>
    </w:p>
    <w:p w14:paraId="00DDCE4F" w14:textId="77777777" w:rsidR="00CC57CE" w:rsidRPr="009A2025" w:rsidRDefault="00CC57CE" w:rsidP="009A2025">
      <w:pPr>
        <w:spacing w:line="360" w:lineRule="auto"/>
        <w:rPr>
          <w:rFonts w:ascii="Arial" w:hAnsi="Arial" w:cs="Arial"/>
          <w:color w:val="000000" w:themeColor="text1"/>
          <w:lang w:val="en-GB"/>
        </w:rPr>
      </w:pPr>
    </w:p>
    <w:p w14:paraId="36CF6A6C" w14:textId="77777777" w:rsidR="00CC57CE" w:rsidRPr="00A03F36" w:rsidRDefault="00CC57CE" w:rsidP="00CC57CE">
      <w:pPr>
        <w:spacing w:line="360" w:lineRule="auto"/>
        <w:rPr>
          <w:rFonts w:ascii="Arial" w:hAnsi="Arial" w:cs="Arial"/>
          <w:lang w:val="en-GB"/>
        </w:rPr>
      </w:pPr>
      <w:r w:rsidRPr="00A03F36">
        <w:rPr>
          <w:rFonts w:ascii="Arial" w:hAnsi="Arial" w:cs="Arial"/>
          <w:lang w:val="en-GB"/>
        </w:rPr>
        <w:t xml:space="preserve">Security Standards Council (n.d.) PCI SECURITY Available from: </w:t>
      </w:r>
      <w:hyperlink r:id="rId30" w:history="1">
        <w:r w:rsidRPr="00A03F36">
          <w:rPr>
            <w:rStyle w:val="Hyperlink"/>
            <w:rFonts w:ascii="Arial" w:hAnsi="Arial" w:cs="Arial"/>
            <w:lang w:val="en-GB"/>
          </w:rPr>
          <w:t>https://www.pcisecuritystandards.org/pci_security/</w:t>
        </w:r>
      </w:hyperlink>
      <w:r w:rsidRPr="00A03F36">
        <w:rPr>
          <w:rFonts w:ascii="Arial" w:hAnsi="Arial" w:cs="Arial"/>
          <w:lang w:val="en-GB"/>
        </w:rPr>
        <w:t xml:space="preserve"> [Accessed 15 July 2021].</w:t>
      </w:r>
    </w:p>
    <w:p w14:paraId="03F0C8CA" w14:textId="77777777" w:rsidR="009A2025" w:rsidRPr="009A2025" w:rsidRDefault="009A2025" w:rsidP="009A2025">
      <w:pPr>
        <w:spacing w:line="360" w:lineRule="auto"/>
        <w:rPr>
          <w:rFonts w:ascii="Arial" w:hAnsi="Arial" w:cs="Arial"/>
          <w:color w:val="000000" w:themeColor="text1"/>
          <w:lang w:val="en-GB"/>
        </w:rPr>
      </w:pPr>
    </w:p>
    <w:p w14:paraId="475392FF" w14:textId="221F3937" w:rsidR="009A2025" w:rsidRPr="009A2025" w:rsidRDefault="009A2025" w:rsidP="009A2025">
      <w:pPr>
        <w:spacing w:line="360" w:lineRule="auto"/>
        <w:rPr>
          <w:rFonts w:ascii="Arial" w:hAnsi="Arial" w:cs="Arial"/>
          <w:color w:val="000000" w:themeColor="text1"/>
          <w:lang w:val="en-GB"/>
        </w:rPr>
      </w:pPr>
      <w:r w:rsidRPr="009A2025">
        <w:rPr>
          <w:rFonts w:ascii="Arial" w:hAnsi="Arial" w:cs="Arial"/>
          <w:color w:val="000000" w:themeColor="text1"/>
          <w:lang w:val="en-GB"/>
        </w:rPr>
        <w:t xml:space="preserve">Wallarm, I. (2021) Statistics-Based OWASP Top 10 2021 Proposal - </w:t>
      </w:r>
      <w:proofErr w:type="spellStart"/>
      <w:r w:rsidRPr="009A2025">
        <w:rPr>
          <w:rFonts w:ascii="Arial" w:hAnsi="Arial" w:cs="Arial"/>
          <w:color w:val="000000" w:themeColor="text1"/>
          <w:lang w:val="en-GB"/>
        </w:rPr>
        <w:t>DZone</w:t>
      </w:r>
      <w:proofErr w:type="spellEnd"/>
      <w:r w:rsidRPr="009A2025">
        <w:rPr>
          <w:rFonts w:ascii="Arial" w:hAnsi="Arial" w:cs="Arial"/>
          <w:color w:val="000000" w:themeColor="text1"/>
          <w:lang w:val="en-GB"/>
        </w:rPr>
        <w:t xml:space="preserve"> Security. Available </w:t>
      </w:r>
      <w:r w:rsidR="001B4EB5">
        <w:rPr>
          <w:rFonts w:ascii="Arial" w:hAnsi="Arial" w:cs="Arial"/>
          <w:color w:val="000000" w:themeColor="text1"/>
          <w:lang w:val="en-GB"/>
        </w:rPr>
        <w:t>from</w:t>
      </w:r>
      <w:r w:rsidRPr="009A2025">
        <w:rPr>
          <w:rFonts w:ascii="Arial" w:hAnsi="Arial" w:cs="Arial"/>
          <w:color w:val="000000" w:themeColor="text1"/>
          <w:lang w:val="en-GB"/>
        </w:rPr>
        <w:t xml:space="preserve">: </w:t>
      </w:r>
      <w:hyperlink r:id="rId31" w:history="1">
        <w:r w:rsidR="001B4EB5" w:rsidRPr="009808EF">
          <w:rPr>
            <w:rStyle w:val="Hyperlink"/>
            <w:rFonts w:ascii="Arial" w:hAnsi="Arial" w:cs="Arial"/>
            <w:lang w:val="en-GB"/>
          </w:rPr>
          <w:t>https://dzone.com/articles/statistics-based-owasp-top-10-2021-proposal</w:t>
        </w:r>
      </w:hyperlink>
      <w:r w:rsidR="001B4EB5">
        <w:rPr>
          <w:rFonts w:ascii="Arial" w:hAnsi="Arial" w:cs="Arial"/>
          <w:color w:val="000000" w:themeColor="text1"/>
          <w:lang w:val="en-GB"/>
        </w:rPr>
        <w:t xml:space="preserve"> </w:t>
      </w:r>
      <w:r w:rsidRPr="009A2025">
        <w:rPr>
          <w:rFonts w:ascii="Arial" w:hAnsi="Arial" w:cs="Arial"/>
          <w:color w:val="000000" w:themeColor="text1"/>
          <w:lang w:val="en-GB"/>
        </w:rPr>
        <w:t>[Accessed 15 July 2021].</w:t>
      </w:r>
    </w:p>
    <w:p w14:paraId="6C3B2184" w14:textId="77777777" w:rsidR="009A2025" w:rsidRPr="009A2025" w:rsidRDefault="009A2025" w:rsidP="009A2025">
      <w:pPr>
        <w:spacing w:line="360" w:lineRule="auto"/>
        <w:rPr>
          <w:rFonts w:ascii="Arial" w:hAnsi="Arial" w:cs="Arial"/>
          <w:color w:val="000000" w:themeColor="text1"/>
          <w:lang w:val="en-GB"/>
        </w:rPr>
      </w:pPr>
    </w:p>
    <w:p w14:paraId="38769CF8" w14:textId="27332D79" w:rsidR="00BC07BD" w:rsidRPr="009A2025" w:rsidRDefault="009A2025" w:rsidP="009A2025">
      <w:pPr>
        <w:spacing w:line="360" w:lineRule="auto"/>
        <w:rPr>
          <w:rFonts w:ascii="Arial" w:hAnsi="Arial" w:cs="Arial"/>
          <w:color w:val="000000" w:themeColor="text1"/>
          <w:lang w:val="en-GB"/>
        </w:rPr>
      </w:pPr>
      <w:r w:rsidRPr="009A2025">
        <w:rPr>
          <w:rFonts w:ascii="Arial" w:hAnsi="Arial" w:cs="Arial"/>
          <w:color w:val="000000" w:themeColor="text1"/>
          <w:lang w:val="en-GB"/>
        </w:rPr>
        <w:t xml:space="preserve">Wesley Chai (2021) What is the CIA Triad? Definition, Explanation and Examples. Available from: </w:t>
      </w:r>
      <w:hyperlink r:id="rId32" w:history="1">
        <w:r w:rsidR="001B4EB5" w:rsidRPr="009808EF">
          <w:rPr>
            <w:rStyle w:val="Hyperlink"/>
            <w:rFonts w:ascii="Arial" w:hAnsi="Arial" w:cs="Arial"/>
            <w:lang w:val="en-GB"/>
          </w:rPr>
          <w:t>https://whatis.techtarget.com/definition/Confidentiality-integrity-and-availability-CIA</w:t>
        </w:r>
      </w:hyperlink>
      <w:r w:rsidR="001B4EB5">
        <w:rPr>
          <w:rFonts w:ascii="Arial" w:hAnsi="Arial" w:cs="Arial"/>
          <w:color w:val="000000" w:themeColor="text1"/>
          <w:lang w:val="en-GB"/>
        </w:rPr>
        <w:t xml:space="preserve"> </w:t>
      </w:r>
      <w:r w:rsidRPr="009A2025">
        <w:rPr>
          <w:rFonts w:ascii="Arial" w:hAnsi="Arial" w:cs="Arial"/>
          <w:color w:val="000000" w:themeColor="text1"/>
          <w:lang w:val="en-GB"/>
        </w:rPr>
        <w:t>[Accessed 14 July 2021].</w:t>
      </w:r>
    </w:p>
    <w:sectPr w:rsidR="00BC07BD" w:rsidRPr="009A20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95C62" w14:textId="77777777" w:rsidR="00F51526" w:rsidRDefault="00F51526" w:rsidP="001B4EB5">
      <w:r>
        <w:separator/>
      </w:r>
    </w:p>
  </w:endnote>
  <w:endnote w:type="continuationSeparator" w:id="0">
    <w:p w14:paraId="5251495E" w14:textId="77777777" w:rsidR="00F51526" w:rsidRDefault="00F51526" w:rsidP="001B4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E197C" w14:textId="77777777" w:rsidR="00F51526" w:rsidRDefault="00F51526" w:rsidP="001B4EB5">
      <w:r>
        <w:separator/>
      </w:r>
    </w:p>
  </w:footnote>
  <w:footnote w:type="continuationSeparator" w:id="0">
    <w:p w14:paraId="211C712A" w14:textId="77777777" w:rsidR="00F51526" w:rsidRDefault="00F51526" w:rsidP="001B4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321B7"/>
    <w:multiLevelType w:val="hybridMultilevel"/>
    <w:tmpl w:val="25E4E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8B2F79"/>
    <w:multiLevelType w:val="hybridMultilevel"/>
    <w:tmpl w:val="F8A8F03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44D12"/>
    <w:multiLevelType w:val="hybridMultilevel"/>
    <w:tmpl w:val="0EECF5E8"/>
    <w:lvl w:ilvl="0" w:tplc="0809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 w15:restartNumberingAfterBreak="0">
    <w:nsid w:val="128232C7"/>
    <w:multiLevelType w:val="hybridMultilevel"/>
    <w:tmpl w:val="F5C8A448"/>
    <w:lvl w:ilvl="0" w:tplc="B1B4CF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B76F17"/>
    <w:multiLevelType w:val="hybridMultilevel"/>
    <w:tmpl w:val="2110A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DA4152"/>
    <w:multiLevelType w:val="hybridMultilevel"/>
    <w:tmpl w:val="5FDE3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B87175"/>
    <w:multiLevelType w:val="hybridMultilevel"/>
    <w:tmpl w:val="02F6C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6BF5EC8"/>
    <w:multiLevelType w:val="hybridMultilevel"/>
    <w:tmpl w:val="ECD2CC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4A0874"/>
    <w:multiLevelType w:val="hybridMultilevel"/>
    <w:tmpl w:val="1B74793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7E817F93"/>
    <w:multiLevelType w:val="hybridMultilevel"/>
    <w:tmpl w:val="E320EF62"/>
    <w:lvl w:ilvl="0" w:tplc="EDF8F4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5"/>
  </w:num>
  <w:num w:numId="5">
    <w:abstractNumId w:val="6"/>
  </w:num>
  <w:num w:numId="6">
    <w:abstractNumId w:val="2"/>
  </w:num>
  <w:num w:numId="7">
    <w:abstractNumId w:val="1"/>
  </w:num>
  <w:num w:numId="8">
    <w:abstractNumId w:val="8"/>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0tTQ2MTAyNDI1NrZU0lEKTi0uzszPAykwrAUAmUODAywAAAA="/>
  </w:docVars>
  <w:rsids>
    <w:rsidRoot w:val="00D8376F"/>
    <w:rsid w:val="00012D9E"/>
    <w:rsid w:val="000336EC"/>
    <w:rsid w:val="000A6A23"/>
    <w:rsid w:val="000C2C1D"/>
    <w:rsid w:val="000C3817"/>
    <w:rsid w:val="001B4EB5"/>
    <w:rsid w:val="001F416A"/>
    <w:rsid w:val="00293E8E"/>
    <w:rsid w:val="002D2BD5"/>
    <w:rsid w:val="0040419F"/>
    <w:rsid w:val="004856E6"/>
    <w:rsid w:val="004B1882"/>
    <w:rsid w:val="004E5346"/>
    <w:rsid w:val="0056753E"/>
    <w:rsid w:val="00696D6E"/>
    <w:rsid w:val="006E595E"/>
    <w:rsid w:val="00733443"/>
    <w:rsid w:val="007A737A"/>
    <w:rsid w:val="008571AA"/>
    <w:rsid w:val="00874194"/>
    <w:rsid w:val="008B414A"/>
    <w:rsid w:val="009A2025"/>
    <w:rsid w:val="009A37F6"/>
    <w:rsid w:val="00A03F36"/>
    <w:rsid w:val="00AE5BED"/>
    <w:rsid w:val="00B1758C"/>
    <w:rsid w:val="00BB11DF"/>
    <w:rsid w:val="00BC07BD"/>
    <w:rsid w:val="00BC154A"/>
    <w:rsid w:val="00BC184C"/>
    <w:rsid w:val="00BF0721"/>
    <w:rsid w:val="00BF619B"/>
    <w:rsid w:val="00C770B5"/>
    <w:rsid w:val="00C83533"/>
    <w:rsid w:val="00CC57CE"/>
    <w:rsid w:val="00CD22FB"/>
    <w:rsid w:val="00CE4C67"/>
    <w:rsid w:val="00D8376F"/>
    <w:rsid w:val="00DE137A"/>
    <w:rsid w:val="00E65E64"/>
    <w:rsid w:val="00F51526"/>
    <w:rsid w:val="00F84FF9"/>
    <w:rsid w:val="00FA00DC"/>
    <w:rsid w:val="0F91A5B9"/>
    <w:rsid w:val="1B72E0F4"/>
    <w:rsid w:val="2F2590AF"/>
    <w:rsid w:val="35DA936B"/>
    <w:rsid w:val="3E19B7B5"/>
    <w:rsid w:val="46354FD0"/>
    <w:rsid w:val="696E045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57049"/>
  <w15:chartTrackingRefBased/>
  <w15:docId w15:val="{00518EA7-9ED3-BC44-88CC-A0A2977B9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8376F"/>
    <w:pPr>
      <w:spacing w:after="200"/>
    </w:pPr>
    <w:rPr>
      <w:i/>
      <w:iCs/>
      <w:color w:val="44546A" w:themeColor="text2"/>
      <w:sz w:val="18"/>
      <w:szCs w:val="18"/>
      <w:lang w:val="en-ZA"/>
    </w:rPr>
  </w:style>
  <w:style w:type="paragraph" w:styleId="ListParagraph">
    <w:name w:val="List Paragraph"/>
    <w:basedOn w:val="Normal"/>
    <w:uiPriority w:val="34"/>
    <w:qFormat/>
    <w:rsid w:val="00D8376F"/>
    <w:pPr>
      <w:spacing w:after="160" w:line="259" w:lineRule="auto"/>
      <w:ind w:left="720"/>
      <w:contextualSpacing/>
    </w:pPr>
    <w:rPr>
      <w:sz w:val="22"/>
      <w:szCs w:val="22"/>
      <w:lang w:val="en-GB"/>
    </w:rPr>
  </w:style>
  <w:style w:type="paragraph" w:customStyle="1" w:styleId="paragraph">
    <w:name w:val="paragraph"/>
    <w:basedOn w:val="Normal"/>
    <w:rsid w:val="00D8376F"/>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D8376F"/>
  </w:style>
  <w:style w:type="character" w:customStyle="1" w:styleId="apple-converted-space">
    <w:name w:val="apple-converted-space"/>
    <w:basedOn w:val="DefaultParagraphFont"/>
    <w:rsid w:val="00D8376F"/>
  </w:style>
  <w:style w:type="character" w:customStyle="1" w:styleId="eop">
    <w:name w:val="eop"/>
    <w:basedOn w:val="DefaultParagraphFont"/>
    <w:rsid w:val="00D8376F"/>
  </w:style>
  <w:style w:type="character" w:styleId="Hyperlink">
    <w:name w:val="Hyperlink"/>
    <w:basedOn w:val="DefaultParagraphFont"/>
    <w:uiPriority w:val="99"/>
    <w:unhideWhenUsed/>
    <w:rsid w:val="00BC07BD"/>
    <w:rPr>
      <w:color w:val="0563C1" w:themeColor="hyperlink"/>
      <w:u w:val="single"/>
    </w:rPr>
  </w:style>
  <w:style w:type="character" w:styleId="UnresolvedMention">
    <w:name w:val="Unresolved Mention"/>
    <w:basedOn w:val="DefaultParagraphFont"/>
    <w:uiPriority w:val="99"/>
    <w:semiHidden/>
    <w:unhideWhenUsed/>
    <w:rsid w:val="001B4EB5"/>
    <w:rPr>
      <w:color w:val="605E5C"/>
      <w:shd w:val="clear" w:color="auto" w:fill="E1DFDD"/>
    </w:rPr>
  </w:style>
  <w:style w:type="paragraph" w:styleId="Header">
    <w:name w:val="header"/>
    <w:basedOn w:val="Normal"/>
    <w:link w:val="HeaderChar"/>
    <w:uiPriority w:val="99"/>
    <w:unhideWhenUsed/>
    <w:rsid w:val="001B4EB5"/>
    <w:pPr>
      <w:tabs>
        <w:tab w:val="center" w:pos="4513"/>
        <w:tab w:val="right" w:pos="9026"/>
      </w:tabs>
    </w:pPr>
  </w:style>
  <w:style w:type="character" w:customStyle="1" w:styleId="HeaderChar">
    <w:name w:val="Header Char"/>
    <w:basedOn w:val="DefaultParagraphFont"/>
    <w:link w:val="Header"/>
    <w:uiPriority w:val="99"/>
    <w:rsid w:val="001B4EB5"/>
  </w:style>
  <w:style w:type="paragraph" w:styleId="Footer">
    <w:name w:val="footer"/>
    <w:basedOn w:val="Normal"/>
    <w:link w:val="FooterChar"/>
    <w:uiPriority w:val="99"/>
    <w:unhideWhenUsed/>
    <w:rsid w:val="001B4EB5"/>
    <w:pPr>
      <w:tabs>
        <w:tab w:val="center" w:pos="4513"/>
        <w:tab w:val="right" w:pos="9026"/>
      </w:tabs>
    </w:pPr>
  </w:style>
  <w:style w:type="character" w:customStyle="1" w:styleId="FooterChar">
    <w:name w:val="Footer Char"/>
    <w:basedOn w:val="DefaultParagraphFont"/>
    <w:link w:val="Footer"/>
    <w:uiPriority w:val="99"/>
    <w:rsid w:val="001B4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89308">
      <w:bodyDiv w:val="1"/>
      <w:marLeft w:val="0"/>
      <w:marRight w:val="0"/>
      <w:marTop w:val="0"/>
      <w:marBottom w:val="0"/>
      <w:divBdr>
        <w:top w:val="none" w:sz="0" w:space="0" w:color="auto"/>
        <w:left w:val="none" w:sz="0" w:space="0" w:color="auto"/>
        <w:bottom w:val="none" w:sz="0" w:space="0" w:color="auto"/>
        <w:right w:val="none" w:sz="0" w:space="0" w:color="auto"/>
      </w:divBdr>
      <w:divsChild>
        <w:div w:id="198932986">
          <w:marLeft w:val="0"/>
          <w:marRight w:val="0"/>
          <w:marTop w:val="0"/>
          <w:marBottom w:val="0"/>
          <w:divBdr>
            <w:top w:val="none" w:sz="0" w:space="0" w:color="auto"/>
            <w:left w:val="none" w:sz="0" w:space="0" w:color="auto"/>
            <w:bottom w:val="none" w:sz="0" w:space="0" w:color="auto"/>
            <w:right w:val="none" w:sz="0" w:space="0" w:color="auto"/>
          </w:divBdr>
          <w:divsChild>
            <w:div w:id="94254060">
              <w:marLeft w:val="0"/>
              <w:marRight w:val="0"/>
              <w:marTop w:val="0"/>
              <w:marBottom w:val="0"/>
              <w:divBdr>
                <w:top w:val="none" w:sz="0" w:space="0" w:color="auto"/>
                <w:left w:val="none" w:sz="0" w:space="0" w:color="auto"/>
                <w:bottom w:val="none" w:sz="0" w:space="0" w:color="auto"/>
                <w:right w:val="none" w:sz="0" w:space="0" w:color="auto"/>
              </w:divBdr>
              <w:divsChild>
                <w:div w:id="14696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1146">
      <w:bodyDiv w:val="1"/>
      <w:marLeft w:val="0"/>
      <w:marRight w:val="0"/>
      <w:marTop w:val="0"/>
      <w:marBottom w:val="0"/>
      <w:divBdr>
        <w:top w:val="none" w:sz="0" w:space="0" w:color="auto"/>
        <w:left w:val="none" w:sz="0" w:space="0" w:color="auto"/>
        <w:bottom w:val="none" w:sz="0" w:space="0" w:color="auto"/>
        <w:right w:val="none" w:sz="0" w:space="0" w:color="auto"/>
      </w:divBdr>
      <w:divsChild>
        <w:div w:id="1403866428">
          <w:marLeft w:val="0"/>
          <w:marRight w:val="0"/>
          <w:marTop w:val="0"/>
          <w:marBottom w:val="0"/>
          <w:divBdr>
            <w:top w:val="none" w:sz="0" w:space="0" w:color="auto"/>
            <w:left w:val="none" w:sz="0" w:space="0" w:color="auto"/>
            <w:bottom w:val="none" w:sz="0" w:space="0" w:color="auto"/>
            <w:right w:val="none" w:sz="0" w:space="0" w:color="auto"/>
          </w:divBdr>
          <w:divsChild>
            <w:div w:id="1221865504">
              <w:marLeft w:val="0"/>
              <w:marRight w:val="0"/>
              <w:marTop w:val="0"/>
              <w:marBottom w:val="0"/>
              <w:divBdr>
                <w:top w:val="none" w:sz="0" w:space="0" w:color="auto"/>
                <w:left w:val="none" w:sz="0" w:space="0" w:color="auto"/>
                <w:bottom w:val="none" w:sz="0" w:space="0" w:color="auto"/>
                <w:right w:val="none" w:sz="0" w:space="0" w:color="auto"/>
              </w:divBdr>
              <w:divsChild>
                <w:div w:id="19292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033332">
      <w:bodyDiv w:val="1"/>
      <w:marLeft w:val="0"/>
      <w:marRight w:val="0"/>
      <w:marTop w:val="0"/>
      <w:marBottom w:val="0"/>
      <w:divBdr>
        <w:top w:val="none" w:sz="0" w:space="0" w:color="auto"/>
        <w:left w:val="none" w:sz="0" w:space="0" w:color="auto"/>
        <w:bottom w:val="none" w:sz="0" w:space="0" w:color="auto"/>
        <w:right w:val="none" w:sz="0" w:space="0" w:color="auto"/>
      </w:divBdr>
      <w:divsChild>
        <w:div w:id="636910698">
          <w:marLeft w:val="0"/>
          <w:marRight w:val="0"/>
          <w:marTop w:val="0"/>
          <w:marBottom w:val="0"/>
          <w:divBdr>
            <w:top w:val="none" w:sz="0" w:space="0" w:color="auto"/>
            <w:left w:val="none" w:sz="0" w:space="0" w:color="auto"/>
            <w:bottom w:val="none" w:sz="0" w:space="0" w:color="auto"/>
            <w:right w:val="none" w:sz="0" w:space="0" w:color="auto"/>
          </w:divBdr>
          <w:divsChild>
            <w:div w:id="1492984522">
              <w:marLeft w:val="0"/>
              <w:marRight w:val="0"/>
              <w:marTop w:val="0"/>
              <w:marBottom w:val="0"/>
              <w:divBdr>
                <w:top w:val="none" w:sz="0" w:space="0" w:color="auto"/>
                <w:left w:val="none" w:sz="0" w:space="0" w:color="auto"/>
                <w:bottom w:val="none" w:sz="0" w:space="0" w:color="auto"/>
                <w:right w:val="none" w:sz="0" w:space="0" w:color="auto"/>
              </w:divBdr>
              <w:divsChild>
                <w:div w:id="8579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343301">
      <w:bodyDiv w:val="1"/>
      <w:marLeft w:val="0"/>
      <w:marRight w:val="0"/>
      <w:marTop w:val="0"/>
      <w:marBottom w:val="0"/>
      <w:divBdr>
        <w:top w:val="none" w:sz="0" w:space="0" w:color="auto"/>
        <w:left w:val="none" w:sz="0" w:space="0" w:color="auto"/>
        <w:bottom w:val="none" w:sz="0" w:space="0" w:color="auto"/>
        <w:right w:val="none" w:sz="0" w:space="0" w:color="auto"/>
      </w:divBdr>
      <w:divsChild>
        <w:div w:id="540477917">
          <w:marLeft w:val="0"/>
          <w:marRight w:val="0"/>
          <w:marTop w:val="0"/>
          <w:marBottom w:val="0"/>
          <w:divBdr>
            <w:top w:val="none" w:sz="0" w:space="0" w:color="auto"/>
            <w:left w:val="none" w:sz="0" w:space="0" w:color="auto"/>
            <w:bottom w:val="none" w:sz="0" w:space="0" w:color="auto"/>
            <w:right w:val="none" w:sz="0" w:space="0" w:color="auto"/>
          </w:divBdr>
          <w:divsChild>
            <w:div w:id="1411272083">
              <w:marLeft w:val="0"/>
              <w:marRight w:val="0"/>
              <w:marTop w:val="0"/>
              <w:marBottom w:val="0"/>
              <w:divBdr>
                <w:top w:val="none" w:sz="0" w:space="0" w:color="auto"/>
                <w:left w:val="none" w:sz="0" w:space="0" w:color="auto"/>
                <w:bottom w:val="none" w:sz="0" w:space="0" w:color="auto"/>
                <w:right w:val="none" w:sz="0" w:space="0" w:color="auto"/>
              </w:divBdr>
              <w:divsChild>
                <w:div w:id="11615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39546">
      <w:bodyDiv w:val="1"/>
      <w:marLeft w:val="0"/>
      <w:marRight w:val="0"/>
      <w:marTop w:val="0"/>
      <w:marBottom w:val="0"/>
      <w:divBdr>
        <w:top w:val="none" w:sz="0" w:space="0" w:color="auto"/>
        <w:left w:val="none" w:sz="0" w:space="0" w:color="auto"/>
        <w:bottom w:val="none" w:sz="0" w:space="0" w:color="auto"/>
        <w:right w:val="none" w:sz="0" w:space="0" w:color="auto"/>
      </w:divBdr>
      <w:divsChild>
        <w:div w:id="1258513441">
          <w:marLeft w:val="0"/>
          <w:marRight w:val="0"/>
          <w:marTop w:val="0"/>
          <w:marBottom w:val="0"/>
          <w:divBdr>
            <w:top w:val="none" w:sz="0" w:space="0" w:color="auto"/>
            <w:left w:val="none" w:sz="0" w:space="0" w:color="auto"/>
            <w:bottom w:val="none" w:sz="0" w:space="0" w:color="auto"/>
            <w:right w:val="none" w:sz="0" w:space="0" w:color="auto"/>
          </w:divBdr>
        </w:div>
        <w:div w:id="1972055364">
          <w:marLeft w:val="0"/>
          <w:marRight w:val="0"/>
          <w:marTop w:val="0"/>
          <w:marBottom w:val="0"/>
          <w:divBdr>
            <w:top w:val="none" w:sz="0" w:space="0" w:color="auto"/>
            <w:left w:val="none" w:sz="0" w:space="0" w:color="auto"/>
            <w:bottom w:val="none" w:sz="0" w:space="0" w:color="auto"/>
            <w:right w:val="none" w:sz="0" w:space="0" w:color="auto"/>
          </w:divBdr>
        </w:div>
        <w:div w:id="379594360">
          <w:marLeft w:val="0"/>
          <w:marRight w:val="0"/>
          <w:marTop w:val="0"/>
          <w:marBottom w:val="0"/>
          <w:divBdr>
            <w:top w:val="none" w:sz="0" w:space="0" w:color="auto"/>
            <w:left w:val="none" w:sz="0" w:space="0" w:color="auto"/>
            <w:bottom w:val="none" w:sz="0" w:space="0" w:color="auto"/>
            <w:right w:val="none" w:sz="0" w:space="0" w:color="auto"/>
          </w:divBdr>
        </w:div>
        <w:div w:id="77679457">
          <w:marLeft w:val="0"/>
          <w:marRight w:val="0"/>
          <w:marTop w:val="0"/>
          <w:marBottom w:val="0"/>
          <w:divBdr>
            <w:top w:val="none" w:sz="0" w:space="0" w:color="auto"/>
            <w:left w:val="none" w:sz="0" w:space="0" w:color="auto"/>
            <w:bottom w:val="none" w:sz="0" w:space="0" w:color="auto"/>
            <w:right w:val="none" w:sz="0" w:space="0" w:color="auto"/>
          </w:divBdr>
          <w:divsChild>
            <w:div w:id="792360231">
              <w:marLeft w:val="-75"/>
              <w:marRight w:val="0"/>
              <w:marTop w:val="30"/>
              <w:marBottom w:val="30"/>
              <w:divBdr>
                <w:top w:val="none" w:sz="0" w:space="0" w:color="auto"/>
                <w:left w:val="none" w:sz="0" w:space="0" w:color="auto"/>
                <w:bottom w:val="none" w:sz="0" w:space="0" w:color="auto"/>
                <w:right w:val="none" w:sz="0" w:space="0" w:color="auto"/>
              </w:divBdr>
              <w:divsChild>
                <w:div w:id="401025093">
                  <w:marLeft w:val="0"/>
                  <w:marRight w:val="0"/>
                  <w:marTop w:val="0"/>
                  <w:marBottom w:val="0"/>
                  <w:divBdr>
                    <w:top w:val="none" w:sz="0" w:space="0" w:color="auto"/>
                    <w:left w:val="none" w:sz="0" w:space="0" w:color="auto"/>
                    <w:bottom w:val="none" w:sz="0" w:space="0" w:color="auto"/>
                    <w:right w:val="none" w:sz="0" w:space="0" w:color="auto"/>
                  </w:divBdr>
                  <w:divsChild>
                    <w:div w:id="1476099602">
                      <w:marLeft w:val="0"/>
                      <w:marRight w:val="0"/>
                      <w:marTop w:val="0"/>
                      <w:marBottom w:val="0"/>
                      <w:divBdr>
                        <w:top w:val="none" w:sz="0" w:space="0" w:color="auto"/>
                        <w:left w:val="none" w:sz="0" w:space="0" w:color="auto"/>
                        <w:bottom w:val="none" w:sz="0" w:space="0" w:color="auto"/>
                        <w:right w:val="none" w:sz="0" w:space="0" w:color="auto"/>
                      </w:divBdr>
                    </w:div>
                  </w:divsChild>
                </w:div>
                <w:div w:id="1669094214">
                  <w:marLeft w:val="0"/>
                  <w:marRight w:val="0"/>
                  <w:marTop w:val="0"/>
                  <w:marBottom w:val="0"/>
                  <w:divBdr>
                    <w:top w:val="none" w:sz="0" w:space="0" w:color="auto"/>
                    <w:left w:val="none" w:sz="0" w:space="0" w:color="auto"/>
                    <w:bottom w:val="none" w:sz="0" w:space="0" w:color="auto"/>
                    <w:right w:val="none" w:sz="0" w:space="0" w:color="auto"/>
                  </w:divBdr>
                  <w:divsChild>
                    <w:div w:id="1856337507">
                      <w:marLeft w:val="0"/>
                      <w:marRight w:val="0"/>
                      <w:marTop w:val="0"/>
                      <w:marBottom w:val="0"/>
                      <w:divBdr>
                        <w:top w:val="none" w:sz="0" w:space="0" w:color="auto"/>
                        <w:left w:val="none" w:sz="0" w:space="0" w:color="auto"/>
                        <w:bottom w:val="none" w:sz="0" w:space="0" w:color="auto"/>
                        <w:right w:val="none" w:sz="0" w:space="0" w:color="auto"/>
                      </w:divBdr>
                    </w:div>
                  </w:divsChild>
                </w:div>
                <w:div w:id="76024733">
                  <w:marLeft w:val="0"/>
                  <w:marRight w:val="0"/>
                  <w:marTop w:val="0"/>
                  <w:marBottom w:val="0"/>
                  <w:divBdr>
                    <w:top w:val="none" w:sz="0" w:space="0" w:color="auto"/>
                    <w:left w:val="none" w:sz="0" w:space="0" w:color="auto"/>
                    <w:bottom w:val="none" w:sz="0" w:space="0" w:color="auto"/>
                    <w:right w:val="none" w:sz="0" w:space="0" w:color="auto"/>
                  </w:divBdr>
                  <w:divsChild>
                    <w:div w:id="855578499">
                      <w:marLeft w:val="0"/>
                      <w:marRight w:val="0"/>
                      <w:marTop w:val="0"/>
                      <w:marBottom w:val="0"/>
                      <w:divBdr>
                        <w:top w:val="none" w:sz="0" w:space="0" w:color="auto"/>
                        <w:left w:val="none" w:sz="0" w:space="0" w:color="auto"/>
                        <w:bottom w:val="none" w:sz="0" w:space="0" w:color="auto"/>
                        <w:right w:val="none" w:sz="0" w:space="0" w:color="auto"/>
                      </w:divBdr>
                    </w:div>
                  </w:divsChild>
                </w:div>
                <w:div w:id="593395018">
                  <w:marLeft w:val="0"/>
                  <w:marRight w:val="0"/>
                  <w:marTop w:val="0"/>
                  <w:marBottom w:val="0"/>
                  <w:divBdr>
                    <w:top w:val="none" w:sz="0" w:space="0" w:color="auto"/>
                    <w:left w:val="none" w:sz="0" w:space="0" w:color="auto"/>
                    <w:bottom w:val="none" w:sz="0" w:space="0" w:color="auto"/>
                    <w:right w:val="none" w:sz="0" w:space="0" w:color="auto"/>
                  </w:divBdr>
                  <w:divsChild>
                    <w:div w:id="609895073">
                      <w:marLeft w:val="0"/>
                      <w:marRight w:val="0"/>
                      <w:marTop w:val="0"/>
                      <w:marBottom w:val="0"/>
                      <w:divBdr>
                        <w:top w:val="none" w:sz="0" w:space="0" w:color="auto"/>
                        <w:left w:val="none" w:sz="0" w:space="0" w:color="auto"/>
                        <w:bottom w:val="none" w:sz="0" w:space="0" w:color="auto"/>
                        <w:right w:val="none" w:sz="0" w:space="0" w:color="auto"/>
                      </w:divBdr>
                    </w:div>
                  </w:divsChild>
                </w:div>
                <w:div w:id="1804425477">
                  <w:marLeft w:val="0"/>
                  <w:marRight w:val="0"/>
                  <w:marTop w:val="0"/>
                  <w:marBottom w:val="0"/>
                  <w:divBdr>
                    <w:top w:val="none" w:sz="0" w:space="0" w:color="auto"/>
                    <w:left w:val="none" w:sz="0" w:space="0" w:color="auto"/>
                    <w:bottom w:val="none" w:sz="0" w:space="0" w:color="auto"/>
                    <w:right w:val="none" w:sz="0" w:space="0" w:color="auto"/>
                  </w:divBdr>
                  <w:divsChild>
                    <w:div w:id="850335588">
                      <w:marLeft w:val="0"/>
                      <w:marRight w:val="0"/>
                      <w:marTop w:val="0"/>
                      <w:marBottom w:val="0"/>
                      <w:divBdr>
                        <w:top w:val="none" w:sz="0" w:space="0" w:color="auto"/>
                        <w:left w:val="none" w:sz="0" w:space="0" w:color="auto"/>
                        <w:bottom w:val="none" w:sz="0" w:space="0" w:color="auto"/>
                        <w:right w:val="none" w:sz="0" w:space="0" w:color="auto"/>
                      </w:divBdr>
                    </w:div>
                  </w:divsChild>
                </w:div>
                <w:div w:id="679358224">
                  <w:marLeft w:val="0"/>
                  <w:marRight w:val="0"/>
                  <w:marTop w:val="0"/>
                  <w:marBottom w:val="0"/>
                  <w:divBdr>
                    <w:top w:val="none" w:sz="0" w:space="0" w:color="auto"/>
                    <w:left w:val="none" w:sz="0" w:space="0" w:color="auto"/>
                    <w:bottom w:val="none" w:sz="0" w:space="0" w:color="auto"/>
                    <w:right w:val="none" w:sz="0" w:space="0" w:color="auto"/>
                  </w:divBdr>
                  <w:divsChild>
                    <w:div w:id="802816448">
                      <w:marLeft w:val="0"/>
                      <w:marRight w:val="0"/>
                      <w:marTop w:val="0"/>
                      <w:marBottom w:val="0"/>
                      <w:divBdr>
                        <w:top w:val="none" w:sz="0" w:space="0" w:color="auto"/>
                        <w:left w:val="none" w:sz="0" w:space="0" w:color="auto"/>
                        <w:bottom w:val="none" w:sz="0" w:space="0" w:color="auto"/>
                        <w:right w:val="none" w:sz="0" w:space="0" w:color="auto"/>
                      </w:divBdr>
                    </w:div>
                  </w:divsChild>
                </w:div>
                <w:div w:id="1485269403">
                  <w:marLeft w:val="0"/>
                  <w:marRight w:val="0"/>
                  <w:marTop w:val="0"/>
                  <w:marBottom w:val="0"/>
                  <w:divBdr>
                    <w:top w:val="none" w:sz="0" w:space="0" w:color="auto"/>
                    <w:left w:val="none" w:sz="0" w:space="0" w:color="auto"/>
                    <w:bottom w:val="none" w:sz="0" w:space="0" w:color="auto"/>
                    <w:right w:val="none" w:sz="0" w:space="0" w:color="auto"/>
                  </w:divBdr>
                  <w:divsChild>
                    <w:div w:id="22441337">
                      <w:marLeft w:val="0"/>
                      <w:marRight w:val="0"/>
                      <w:marTop w:val="0"/>
                      <w:marBottom w:val="0"/>
                      <w:divBdr>
                        <w:top w:val="none" w:sz="0" w:space="0" w:color="auto"/>
                        <w:left w:val="none" w:sz="0" w:space="0" w:color="auto"/>
                        <w:bottom w:val="none" w:sz="0" w:space="0" w:color="auto"/>
                        <w:right w:val="none" w:sz="0" w:space="0" w:color="auto"/>
                      </w:divBdr>
                    </w:div>
                  </w:divsChild>
                </w:div>
                <w:div w:id="1431852194">
                  <w:marLeft w:val="0"/>
                  <w:marRight w:val="0"/>
                  <w:marTop w:val="0"/>
                  <w:marBottom w:val="0"/>
                  <w:divBdr>
                    <w:top w:val="none" w:sz="0" w:space="0" w:color="auto"/>
                    <w:left w:val="none" w:sz="0" w:space="0" w:color="auto"/>
                    <w:bottom w:val="none" w:sz="0" w:space="0" w:color="auto"/>
                    <w:right w:val="none" w:sz="0" w:space="0" w:color="auto"/>
                  </w:divBdr>
                  <w:divsChild>
                    <w:div w:id="406149822">
                      <w:marLeft w:val="0"/>
                      <w:marRight w:val="0"/>
                      <w:marTop w:val="0"/>
                      <w:marBottom w:val="0"/>
                      <w:divBdr>
                        <w:top w:val="none" w:sz="0" w:space="0" w:color="auto"/>
                        <w:left w:val="none" w:sz="0" w:space="0" w:color="auto"/>
                        <w:bottom w:val="none" w:sz="0" w:space="0" w:color="auto"/>
                        <w:right w:val="none" w:sz="0" w:space="0" w:color="auto"/>
                      </w:divBdr>
                    </w:div>
                  </w:divsChild>
                </w:div>
                <w:div w:id="2141923149">
                  <w:marLeft w:val="0"/>
                  <w:marRight w:val="0"/>
                  <w:marTop w:val="0"/>
                  <w:marBottom w:val="0"/>
                  <w:divBdr>
                    <w:top w:val="none" w:sz="0" w:space="0" w:color="auto"/>
                    <w:left w:val="none" w:sz="0" w:space="0" w:color="auto"/>
                    <w:bottom w:val="none" w:sz="0" w:space="0" w:color="auto"/>
                    <w:right w:val="none" w:sz="0" w:space="0" w:color="auto"/>
                  </w:divBdr>
                  <w:divsChild>
                    <w:div w:id="1545480115">
                      <w:marLeft w:val="0"/>
                      <w:marRight w:val="0"/>
                      <w:marTop w:val="0"/>
                      <w:marBottom w:val="0"/>
                      <w:divBdr>
                        <w:top w:val="none" w:sz="0" w:space="0" w:color="auto"/>
                        <w:left w:val="none" w:sz="0" w:space="0" w:color="auto"/>
                        <w:bottom w:val="none" w:sz="0" w:space="0" w:color="auto"/>
                        <w:right w:val="none" w:sz="0" w:space="0" w:color="auto"/>
                      </w:divBdr>
                    </w:div>
                  </w:divsChild>
                </w:div>
                <w:div w:id="129641201">
                  <w:marLeft w:val="0"/>
                  <w:marRight w:val="0"/>
                  <w:marTop w:val="0"/>
                  <w:marBottom w:val="0"/>
                  <w:divBdr>
                    <w:top w:val="none" w:sz="0" w:space="0" w:color="auto"/>
                    <w:left w:val="none" w:sz="0" w:space="0" w:color="auto"/>
                    <w:bottom w:val="none" w:sz="0" w:space="0" w:color="auto"/>
                    <w:right w:val="none" w:sz="0" w:space="0" w:color="auto"/>
                  </w:divBdr>
                  <w:divsChild>
                    <w:div w:id="1533806829">
                      <w:marLeft w:val="0"/>
                      <w:marRight w:val="0"/>
                      <w:marTop w:val="0"/>
                      <w:marBottom w:val="0"/>
                      <w:divBdr>
                        <w:top w:val="none" w:sz="0" w:space="0" w:color="auto"/>
                        <w:left w:val="none" w:sz="0" w:space="0" w:color="auto"/>
                        <w:bottom w:val="none" w:sz="0" w:space="0" w:color="auto"/>
                        <w:right w:val="none" w:sz="0" w:space="0" w:color="auto"/>
                      </w:divBdr>
                    </w:div>
                  </w:divsChild>
                </w:div>
                <w:div w:id="349339283">
                  <w:marLeft w:val="0"/>
                  <w:marRight w:val="0"/>
                  <w:marTop w:val="0"/>
                  <w:marBottom w:val="0"/>
                  <w:divBdr>
                    <w:top w:val="none" w:sz="0" w:space="0" w:color="auto"/>
                    <w:left w:val="none" w:sz="0" w:space="0" w:color="auto"/>
                    <w:bottom w:val="none" w:sz="0" w:space="0" w:color="auto"/>
                    <w:right w:val="none" w:sz="0" w:space="0" w:color="auto"/>
                  </w:divBdr>
                  <w:divsChild>
                    <w:div w:id="61606059">
                      <w:marLeft w:val="0"/>
                      <w:marRight w:val="0"/>
                      <w:marTop w:val="0"/>
                      <w:marBottom w:val="0"/>
                      <w:divBdr>
                        <w:top w:val="none" w:sz="0" w:space="0" w:color="auto"/>
                        <w:left w:val="none" w:sz="0" w:space="0" w:color="auto"/>
                        <w:bottom w:val="none" w:sz="0" w:space="0" w:color="auto"/>
                        <w:right w:val="none" w:sz="0" w:space="0" w:color="auto"/>
                      </w:divBdr>
                    </w:div>
                  </w:divsChild>
                </w:div>
                <w:div w:id="98453536">
                  <w:marLeft w:val="0"/>
                  <w:marRight w:val="0"/>
                  <w:marTop w:val="0"/>
                  <w:marBottom w:val="0"/>
                  <w:divBdr>
                    <w:top w:val="none" w:sz="0" w:space="0" w:color="auto"/>
                    <w:left w:val="none" w:sz="0" w:space="0" w:color="auto"/>
                    <w:bottom w:val="none" w:sz="0" w:space="0" w:color="auto"/>
                    <w:right w:val="none" w:sz="0" w:space="0" w:color="auto"/>
                  </w:divBdr>
                  <w:divsChild>
                    <w:div w:id="2012642313">
                      <w:marLeft w:val="0"/>
                      <w:marRight w:val="0"/>
                      <w:marTop w:val="0"/>
                      <w:marBottom w:val="0"/>
                      <w:divBdr>
                        <w:top w:val="none" w:sz="0" w:space="0" w:color="auto"/>
                        <w:left w:val="none" w:sz="0" w:space="0" w:color="auto"/>
                        <w:bottom w:val="none" w:sz="0" w:space="0" w:color="auto"/>
                        <w:right w:val="none" w:sz="0" w:space="0" w:color="auto"/>
                      </w:divBdr>
                    </w:div>
                  </w:divsChild>
                </w:div>
                <w:div w:id="43258141">
                  <w:marLeft w:val="0"/>
                  <w:marRight w:val="0"/>
                  <w:marTop w:val="0"/>
                  <w:marBottom w:val="0"/>
                  <w:divBdr>
                    <w:top w:val="none" w:sz="0" w:space="0" w:color="auto"/>
                    <w:left w:val="none" w:sz="0" w:space="0" w:color="auto"/>
                    <w:bottom w:val="none" w:sz="0" w:space="0" w:color="auto"/>
                    <w:right w:val="none" w:sz="0" w:space="0" w:color="auto"/>
                  </w:divBdr>
                  <w:divsChild>
                    <w:div w:id="18288151">
                      <w:marLeft w:val="0"/>
                      <w:marRight w:val="0"/>
                      <w:marTop w:val="0"/>
                      <w:marBottom w:val="0"/>
                      <w:divBdr>
                        <w:top w:val="none" w:sz="0" w:space="0" w:color="auto"/>
                        <w:left w:val="none" w:sz="0" w:space="0" w:color="auto"/>
                        <w:bottom w:val="none" w:sz="0" w:space="0" w:color="auto"/>
                        <w:right w:val="none" w:sz="0" w:space="0" w:color="auto"/>
                      </w:divBdr>
                    </w:div>
                  </w:divsChild>
                </w:div>
                <w:div w:id="239753837">
                  <w:marLeft w:val="0"/>
                  <w:marRight w:val="0"/>
                  <w:marTop w:val="0"/>
                  <w:marBottom w:val="0"/>
                  <w:divBdr>
                    <w:top w:val="none" w:sz="0" w:space="0" w:color="auto"/>
                    <w:left w:val="none" w:sz="0" w:space="0" w:color="auto"/>
                    <w:bottom w:val="none" w:sz="0" w:space="0" w:color="auto"/>
                    <w:right w:val="none" w:sz="0" w:space="0" w:color="auto"/>
                  </w:divBdr>
                  <w:divsChild>
                    <w:div w:id="2437063">
                      <w:marLeft w:val="0"/>
                      <w:marRight w:val="0"/>
                      <w:marTop w:val="0"/>
                      <w:marBottom w:val="0"/>
                      <w:divBdr>
                        <w:top w:val="none" w:sz="0" w:space="0" w:color="auto"/>
                        <w:left w:val="none" w:sz="0" w:space="0" w:color="auto"/>
                        <w:bottom w:val="none" w:sz="0" w:space="0" w:color="auto"/>
                        <w:right w:val="none" w:sz="0" w:space="0" w:color="auto"/>
                      </w:divBdr>
                    </w:div>
                  </w:divsChild>
                </w:div>
                <w:div w:id="1159073357">
                  <w:marLeft w:val="0"/>
                  <w:marRight w:val="0"/>
                  <w:marTop w:val="0"/>
                  <w:marBottom w:val="0"/>
                  <w:divBdr>
                    <w:top w:val="none" w:sz="0" w:space="0" w:color="auto"/>
                    <w:left w:val="none" w:sz="0" w:space="0" w:color="auto"/>
                    <w:bottom w:val="none" w:sz="0" w:space="0" w:color="auto"/>
                    <w:right w:val="none" w:sz="0" w:space="0" w:color="auto"/>
                  </w:divBdr>
                  <w:divsChild>
                    <w:div w:id="643242464">
                      <w:marLeft w:val="0"/>
                      <w:marRight w:val="0"/>
                      <w:marTop w:val="0"/>
                      <w:marBottom w:val="0"/>
                      <w:divBdr>
                        <w:top w:val="none" w:sz="0" w:space="0" w:color="auto"/>
                        <w:left w:val="none" w:sz="0" w:space="0" w:color="auto"/>
                        <w:bottom w:val="none" w:sz="0" w:space="0" w:color="auto"/>
                        <w:right w:val="none" w:sz="0" w:space="0" w:color="auto"/>
                      </w:divBdr>
                    </w:div>
                  </w:divsChild>
                </w:div>
                <w:div w:id="1286304121">
                  <w:marLeft w:val="0"/>
                  <w:marRight w:val="0"/>
                  <w:marTop w:val="0"/>
                  <w:marBottom w:val="0"/>
                  <w:divBdr>
                    <w:top w:val="none" w:sz="0" w:space="0" w:color="auto"/>
                    <w:left w:val="none" w:sz="0" w:space="0" w:color="auto"/>
                    <w:bottom w:val="none" w:sz="0" w:space="0" w:color="auto"/>
                    <w:right w:val="none" w:sz="0" w:space="0" w:color="auto"/>
                  </w:divBdr>
                  <w:divsChild>
                    <w:div w:id="735318102">
                      <w:marLeft w:val="0"/>
                      <w:marRight w:val="0"/>
                      <w:marTop w:val="0"/>
                      <w:marBottom w:val="0"/>
                      <w:divBdr>
                        <w:top w:val="none" w:sz="0" w:space="0" w:color="auto"/>
                        <w:left w:val="none" w:sz="0" w:space="0" w:color="auto"/>
                        <w:bottom w:val="none" w:sz="0" w:space="0" w:color="auto"/>
                        <w:right w:val="none" w:sz="0" w:space="0" w:color="auto"/>
                      </w:divBdr>
                    </w:div>
                  </w:divsChild>
                </w:div>
                <w:div w:id="944464040">
                  <w:marLeft w:val="0"/>
                  <w:marRight w:val="0"/>
                  <w:marTop w:val="0"/>
                  <w:marBottom w:val="0"/>
                  <w:divBdr>
                    <w:top w:val="none" w:sz="0" w:space="0" w:color="auto"/>
                    <w:left w:val="none" w:sz="0" w:space="0" w:color="auto"/>
                    <w:bottom w:val="none" w:sz="0" w:space="0" w:color="auto"/>
                    <w:right w:val="none" w:sz="0" w:space="0" w:color="auto"/>
                  </w:divBdr>
                  <w:divsChild>
                    <w:div w:id="1366179482">
                      <w:marLeft w:val="0"/>
                      <w:marRight w:val="0"/>
                      <w:marTop w:val="0"/>
                      <w:marBottom w:val="0"/>
                      <w:divBdr>
                        <w:top w:val="none" w:sz="0" w:space="0" w:color="auto"/>
                        <w:left w:val="none" w:sz="0" w:space="0" w:color="auto"/>
                        <w:bottom w:val="none" w:sz="0" w:space="0" w:color="auto"/>
                        <w:right w:val="none" w:sz="0" w:space="0" w:color="auto"/>
                      </w:divBdr>
                    </w:div>
                  </w:divsChild>
                </w:div>
                <w:div w:id="628122333">
                  <w:marLeft w:val="0"/>
                  <w:marRight w:val="0"/>
                  <w:marTop w:val="0"/>
                  <w:marBottom w:val="0"/>
                  <w:divBdr>
                    <w:top w:val="none" w:sz="0" w:space="0" w:color="auto"/>
                    <w:left w:val="none" w:sz="0" w:space="0" w:color="auto"/>
                    <w:bottom w:val="none" w:sz="0" w:space="0" w:color="auto"/>
                    <w:right w:val="none" w:sz="0" w:space="0" w:color="auto"/>
                  </w:divBdr>
                  <w:divsChild>
                    <w:div w:id="879707946">
                      <w:marLeft w:val="0"/>
                      <w:marRight w:val="0"/>
                      <w:marTop w:val="0"/>
                      <w:marBottom w:val="0"/>
                      <w:divBdr>
                        <w:top w:val="none" w:sz="0" w:space="0" w:color="auto"/>
                        <w:left w:val="none" w:sz="0" w:space="0" w:color="auto"/>
                        <w:bottom w:val="none" w:sz="0" w:space="0" w:color="auto"/>
                        <w:right w:val="none" w:sz="0" w:space="0" w:color="auto"/>
                      </w:divBdr>
                    </w:div>
                  </w:divsChild>
                </w:div>
                <w:div w:id="1936130164">
                  <w:marLeft w:val="0"/>
                  <w:marRight w:val="0"/>
                  <w:marTop w:val="0"/>
                  <w:marBottom w:val="0"/>
                  <w:divBdr>
                    <w:top w:val="none" w:sz="0" w:space="0" w:color="auto"/>
                    <w:left w:val="none" w:sz="0" w:space="0" w:color="auto"/>
                    <w:bottom w:val="none" w:sz="0" w:space="0" w:color="auto"/>
                    <w:right w:val="none" w:sz="0" w:space="0" w:color="auto"/>
                  </w:divBdr>
                  <w:divsChild>
                    <w:div w:id="1656908987">
                      <w:marLeft w:val="0"/>
                      <w:marRight w:val="0"/>
                      <w:marTop w:val="0"/>
                      <w:marBottom w:val="0"/>
                      <w:divBdr>
                        <w:top w:val="none" w:sz="0" w:space="0" w:color="auto"/>
                        <w:left w:val="none" w:sz="0" w:space="0" w:color="auto"/>
                        <w:bottom w:val="none" w:sz="0" w:space="0" w:color="auto"/>
                        <w:right w:val="none" w:sz="0" w:space="0" w:color="auto"/>
                      </w:divBdr>
                    </w:div>
                  </w:divsChild>
                </w:div>
                <w:div w:id="333650731">
                  <w:marLeft w:val="0"/>
                  <w:marRight w:val="0"/>
                  <w:marTop w:val="0"/>
                  <w:marBottom w:val="0"/>
                  <w:divBdr>
                    <w:top w:val="none" w:sz="0" w:space="0" w:color="auto"/>
                    <w:left w:val="none" w:sz="0" w:space="0" w:color="auto"/>
                    <w:bottom w:val="none" w:sz="0" w:space="0" w:color="auto"/>
                    <w:right w:val="none" w:sz="0" w:space="0" w:color="auto"/>
                  </w:divBdr>
                  <w:divsChild>
                    <w:div w:id="1867018365">
                      <w:marLeft w:val="0"/>
                      <w:marRight w:val="0"/>
                      <w:marTop w:val="0"/>
                      <w:marBottom w:val="0"/>
                      <w:divBdr>
                        <w:top w:val="none" w:sz="0" w:space="0" w:color="auto"/>
                        <w:left w:val="none" w:sz="0" w:space="0" w:color="auto"/>
                        <w:bottom w:val="none" w:sz="0" w:space="0" w:color="auto"/>
                        <w:right w:val="none" w:sz="0" w:space="0" w:color="auto"/>
                      </w:divBdr>
                    </w:div>
                  </w:divsChild>
                </w:div>
                <w:div w:id="1900362427">
                  <w:marLeft w:val="0"/>
                  <w:marRight w:val="0"/>
                  <w:marTop w:val="0"/>
                  <w:marBottom w:val="0"/>
                  <w:divBdr>
                    <w:top w:val="none" w:sz="0" w:space="0" w:color="auto"/>
                    <w:left w:val="none" w:sz="0" w:space="0" w:color="auto"/>
                    <w:bottom w:val="none" w:sz="0" w:space="0" w:color="auto"/>
                    <w:right w:val="none" w:sz="0" w:space="0" w:color="auto"/>
                  </w:divBdr>
                  <w:divsChild>
                    <w:div w:id="14981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7831">
          <w:marLeft w:val="0"/>
          <w:marRight w:val="0"/>
          <w:marTop w:val="0"/>
          <w:marBottom w:val="0"/>
          <w:divBdr>
            <w:top w:val="none" w:sz="0" w:space="0" w:color="auto"/>
            <w:left w:val="none" w:sz="0" w:space="0" w:color="auto"/>
            <w:bottom w:val="none" w:sz="0" w:space="0" w:color="auto"/>
            <w:right w:val="none" w:sz="0" w:space="0" w:color="auto"/>
          </w:divBdr>
        </w:div>
        <w:div w:id="1996912928">
          <w:marLeft w:val="0"/>
          <w:marRight w:val="0"/>
          <w:marTop w:val="0"/>
          <w:marBottom w:val="0"/>
          <w:divBdr>
            <w:top w:val="none" w:sz="0" w:space="0" w:color="auto"/>
            <w:left w:val="none" w:sz="0" w:space="0" w:color="auto"/>
            <w:bottom w:val="none" w:sz="0" w:space="0" w:color="auto"/>
            <w:right w:val="none" w:sz="0" w:space="0" w:color="auto"/>
          </w:divBdr>
        </w:div>
        <w:div w:id="1547983630">
          <w:marLeft w:val="0"/>
          <w:marRight w:val="0"/>
          <w:marTop w:val="0"/>
          <w:marBottom w:val="0"/>
          <w:divBdr>
            <w:top w:val="none" w:sz="0" w:space="0" w:color="auto"/>
            <w:left w:val="none" w:sz="0" w:space="0" w:color="auto"/>
            <w:bottom w:val="none" w:sz="0" w:space="0" w:color="auto"/>
            <w:right w:val="none" w:sz="0" w:space="0" w:color="auto"/>
          </w:divBdr>
        </w:div>
        <w:div w:id="1383485807">
          <w:marLeft w:val="0"/>
          <w:marRight w:val="0"/>
          <w:marTop w:val="0"/>
          <w:marBottom w:val="0"/>
          <w:divBdr>
            <w:top w:val="none" w:sz="0" w:space="0" w:color="auto"/>
            <w:left w:val="none" w:sz="0" w:space="0" w:color="auto"/>
            <w:bottom w:val="none" w:sz="0" w:space="0" w:color="auto"/>
            <w:right w:val="none" w:sz="0" w:space="0" w:color="auto"/>
          </w:divBdr>
        </w:div>
        <w:div w:id="640503995">
          <w:marLeft w:val="0"/>
          <w:marRight w:val="0"/>
          <w:marTop w:val="0"/>
          <w:marBottom w:val="0"/>
          <w:divBdr>
            <w:top w:val="none" w:sz="0" w:space="0" w:color="auto"/>
            <w:left w:val="none" w:sz="0" w:space="0" w:color="auto"/>
            <w:bottom w:val="none" w:sz="0" w:space="0" w:color="auto"/>
            <w:right w:val="none" w:sz="0" w:space="0" w:color="auto"/>
          </w:divBdr>
        </w:div>
        <w:div w:id="868952525">
          <w:marLeft w:val="0"/>
          <w:marRight w:val="0"/>
          <w:marTop w:val="0"/>
          <w:marBottom w:val="0"/>
          <w:divBdr>
            <w:top w:val="none" w:sz="0" w:space="0" w:color="auto"/>
            <w:left w:val="none" w:sz="0" w:space="0" w:color="auto"/>
            <w:bottom w:val="none" w:sz="0" w:space="0" w:color="auto"/>
            <w:right w:val="none" w:sz="0" w:space="0" w:color="auto"/>
          </w:divBdr>
        </w:div>
        <w:div w:id="940140571">
          <w:marLeft w:val="0"/>
          <w:marRight w:val="0"/>
          <w:marTop w:val="0"/>
          <w:marBottom w:val="0"/>
          <w:divBdr>
            <w:top w:val="none" w:sz="0" w:space="0" w:color="auto"/>
            <w:left w:val="none" w:sz="0" w:space="0" w:color="auto"/>
            <w:bottom w:val="none" w:sz="0" w:space="0" w:color="auto"/>
            <w:right w:val="none" w:sz="0" w:space="0" w:color="auto"/>
          </w:divBdr>
        </w:div>
        <w:div w:id="25984299">
          <w:marLeft w:val="0"/>
          <w:marRight w:val="0"/>
          <w:marTop w:val="0"/>
          <w:marBottom w:val="0"/>
          <w:divBdr>
            <w:top w:val="none" w:sz="0" w:space="0" w:color="auto"/>
            <w:left w:val="none" w:sz="0" w:space="0" w:color="auto"/>
            <w:bottom w:val="none" w:sz="0" w:space="0" w:color="auto"/>
            <w:right w:val="none" w:sz="0" w:space="0" w:color="auto"/>
          </w:divBdr>
        </w:div>
        <w:div w:id="2048019883">
          <w:marLeft w:val="0"/>
          <w:marRight w:val="0"/>
          <w:marTop w:val="0"/>
          <w:marBottom w:val="0"/>
          <w:divBdr>
            <w:top w:val="none" w:sz="0" w:space="0" w:color="auto"/>
            <w:left w:val="none" w:sz="0" w:space="0" w:color="auto"/>
            <w:bottom w:val="none" w:sz="0" w:space="0" w:color="auto"/>
            <w:right w:val="none" w:sz="0" w:space="0" w:color="auto"/>
          </w:divBdr>
        </w:div>
        <w:div w:id="868295405">
          <w:marLeft w:val="0"/>
          <w:marRight w:val="0"/>
          <w:marTop w:val="0"/>
          <w:marBottom w:val="0"/>
          <w:divBdr>
            <w:top w:val="none" w:sz="0" w:space="0" w:color="auto"/>
            <w:left w:val="none" w:sz="0" w:space="0" w:color="auto"/>
            <w:bottom w:val="none" w:sz="0" w:space="0" w:color="auto"/>
            <w:right w:val="none" w:sz="0" w:space="0" w:color="auto"/>
          </w:divBdr>
        </w:div>
        <w:div w:id="1781683348">
          <w:marLeft w:val="0"/>
          <w:marRight w:val="0"/>
          <w:marTop w:val="0"/>
          <w:marBottom w:val="0"/>
          <w:divBdr>
            <w:top w:val="none" w:sz="0" w:space="0" w:color="auto"/>
            <w:left w:val="none" w:sz="0" w:space="0" w:color="auto"/>
            <w:bottom w:val="none" w:sz="0" w:space="0" w:color="auto"/>
            <w:right w:val="none" w:sz="0" w:space="0" w:color="auto"/>
          </w:divBdr>
        </w:div>
        <w:div w:id="1380201108">
          <w:marLeft w:val="0"/>
          <w:marRight w:val="0"/>
          <w:marTop w:val="0"/>
          <w:marBottom w:val="0"/>
          <w:divBdr>
            <w:top w:val="none" w:sz="0" w:space="0" w:color="auto"/>
            <w:left w:val="none" w:sz="0" w:space="0" w:color="auto"/>
            <w:bottom w:val="none" w:sz="0" w:space="0" w:color="auto"/>
            <w:right w:val="none" w:sz="0" w:space="0" w:color="auto"/>
          </w:divBdr>
        </w:div>
        <w:div w:id="2120949138">
          <w:marLeft w:val="0"/>
          <w:marRight w:val="0"/>
          <w:marTop w:val="0"/>
          <w:marBottom w:val="0"/>
          <w:divBdr>
            <w:top w:val="none" w:sz="0" w:space="0" w:color="auto"/>
            <w:left w:val="none" w:sz="0" w:space="0" w:color="auto"/>
            <w:bottom w:val="none" w:sz="0" w:space="0" w:color="auto"/>
            <w:right w:val="none" w:sz="0" w:space="0" w:color="auto"/>
          </w:divBdr>
        </w:div>
        <w:div w:id="1964533882">
          <w:marLeft w:val="0"/>
          <w:marRight w:val="0"/>
          <w:marTop w:val="0"/>
          <w:marBottom w:val="0"/>
          <w:divBdr>
            <w:top w:val="none" w:sz="0" w:space="0" w:color="auto"/>
            <w:left w:val="none" w:sz="0" w:space="0" w:color="auto"/>
            <w:bottom w:val="none" w:sz="0" w:space="0" w:color="auto"/>
            <w:right w:val="none" w:sz="0" w:space="0" w:color="auto"/>
          </w:divBdr>
        </w:div>
        <w:div w:id="880361678">
          <w:marLeft w:val="0"/>
          <w:marRight w:val="0"/>
          <w:marTop w:val="0"/>
          <w:marBottom w:val="0"/>
          <w:divBdr>
            <w:top w:val="none" w:sz="0" w:space="0" w:color="auto"/>
            <w:left w:val="none" w:sz="0" w:space="0" w:color="auto"/>
            <w:bottom w:val="none" w:sz="0" w:space="0" w:color="auto"/>
            <w:right w:val="none" w:sz="0" w:space="0" w:color="auto"/>
          </w:divBdr>
        </w:div>
        <w:div w:id="1044018740">
          <w:marLeft w:val="0"/>
          <w:marRight w:val="0"/>
          <w:marTop w:val="0"/>
          <w:marBottom w:val="0"/>
          <w:divBdr>
            <w:top w:val="none" w:sz="0" w:space="0" w:color="auto"/>
            <w:left w:val="none" w:sz="0" w:space="0" w:color="auto"/>
            <w:bottom w:val="none" w:sz="0" w:space="0" w:color="auto"/>
            <w:right w:val="none" w:sz="0" w:space="0" w:color="auto"/>
          </w:divBdr>
        </w:div>
        <w:div w:id="1563714062">
          <w:marLeft w:val="0"/>
          <w:marRight w:val="0"/>
          <w:marTop w:val="0"/>
          <w:marBottom w:val="0"/>
          <w:divBdr>
            <w:top w:val="none" w:sz="0" w:space="0" w:color="auto"/>
            <w:left w:val="none" w:sz="0" w:space="0" w:color="auto"/>
            <w:bottom w:val="none" w:sz="0" w:space="0" w:color="auto"/>
            <w:right w:val="none" w:sz="0" w:space="0" w:color="auto"/>
          </w:divBdr>
        </w:div>
        <w:div w:id="1505122907">
          <w:marLeft w:val="0"/>
          <w:marRight w:val="0"/>
          <w:marTop w:val="0"/>
          <w:marBottom w:val="0"/>
          <w:divBdr>
            <w:top w:val="none" w:sz="0" w:space="0" w:color="auto"/>
            <w:left w:val="none" w:sz="0" w:space="0" w:color="auto"/>
            <w:bottom w:val="none" w:sz="0" w:space="0" w:color="auto"/>
            <w:right w:val="none" w:sz="0" w:space="0" w:color="auto"/>
          </w:divBdr>
        </w:div>
        <w:div w:id="1871603262">
          <w:marLeft w:val="0"/>
          <w:marRight w:val="0"/>
          <w:marTop w:val="0"/>
          <w:marBottom w:val="0"/>
          <w:divBdr>
            <w:top w:val="none" w:sz="0" w:space="0" w:color="auto"/>
            <w:left w:val="none" w:sz="0" w:space="0" w:color="auto"/>
            <w:bottom w:val="none" w:sz="0" w:space="0" w:color="auto"/>
            <w:right w:val="none" w:sz="0" w:space="0" w:color="auto"/>
          </w:divBdr>
        </w:div>
        <w:div w:id="44064156">
          <w:marLeft w:val="0"/>
          <w:marRight w:val="0"/>
          <w:marTop w:val="0"/>
          <w:marBottom w:val="0"/>
          <w:divBdr>
            <w:top w:val="none" w:sz="0" w:space="0" w:color="auto"/>
            <w:left w:val="none" w:sz="0" w:space="0" w:color="auto"/>
            <w:bottom w:val="none" w:sz="0" w:space="0" w:color="auto"/>
            <w:right w:val="none" w:sz="0" w:space="0" w:color="auto"/>
          </w:divBdr>
        </w:div>
        <w:div w:id="1283920406">
          <w:marLeft w:val="0"/>
          <w:marRight w:val="0"/>
          <w:marTop w:val="0"/>
          <w:marBottom w:val="0"/>
          <w:divBdr>
            <w:top w:val="none" w:sz="0" w:space="0" w:color="auto"/>
            <w:left w:val="none" w:sz="0" w:space="0" w:color="auto"/>
            <w:bottom w:val="none" w:sz="0" w:space="0" w:color="auto"/>
            <w:right w:val="none" w:sz="0" w:space="0" w:color="auto"/>
          </w:divBdr>
        </w:div>
      </w:divsChild>
    </w:div>
    <w:div w:id="2083673276">
      <w:bodyDiv w:val="1"/>
      <w:marLeft w:val="0"/>
      <w:marRight w:val="0"/>
      <w:marTop w:val="0"/>
      <w:marBottom w:val="0"/>
      <w:divBdr>
        <w:top w:val="none" w:sz="0" w:space="0" w:color="auto"/>
        <w:left w:val="none" w:sz="0" w:space="0" w:color="auto"/>
        <w:bottom w:val="none" w:sz="0" w:space="0" w:color="auto"/>
        <w:right w:val="none" w:sz="0" w:space="0" w:color="auto"/>
      </w:divBdr>
      <w:divsChild>
        <w:div w:id="537477992">
          <w:marLeft w:val="0"/>
          <w:marRight w:val="0"/>
          <w:marTop w:val="0"/>
          <w:marBottom w:val="0"/>
          <w:divBdr>
            <w:top w:val="none" w:sz="0" w:space="0" w:color="auto"/>
            <w:left w:val="none" w:sz="0" w:space="0" w:color="auto"/>
            <w:bottom w:val="none" w:sz="0" w:space="0" w:color="auto"/>
            <w:right w:val="none" w:sz="0" w:space="0" w:color="auto"/>
          </w:divBdr>
          <w:divsChild>
            <w:div w:id="862477509">
              <w:marLeft w:val="0"/>
              <w:marRight w:val="0"/>
              <w:marTop w:val="0"/>
              <w:marBottom w:val="0"/>
              <w:divBdr>
                <w:top w:val="none" w:sz="0" w:space="0" w:color="auto"/>
                <w:left w:val="none" w:sz="0" w:space="0" w:color="auto"/>
                <w:bottom w:val="none" w:sz="0" w:space="0" w:color="auto"/>
                <w:right w:val="none" w:sz="0" w:space="0" w:color="auto"/>
              </w:divBdr>
              <w:divsChild>
                <w:div w:id="4126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mmuniweb.com"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ur-lex.europa.eu/eli/reg/2016/679/oj"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earchsecurity.techtarget.com/definition/cross-site-scripti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Available%20from:%20https://www.itgovernance.co.uk/blog/how-to-write-a-gdpr-privacy-notice-with-documentation-template-example" TargetMode="External"/><Relationship Id="rId32" Type="http://schemas.openxmlformats.org/officeDocument/2006/relationships/hyperlink" Target="https://whatis.techtarget.com/definition/Confidentiality-integrity-and-availability-CIA"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zaproxy.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zone.com/articles/statistics-based-owasp-top-10-2021-proposa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earchsoftwarequality.techtarget.com/definition/OWASP-Top-Ten" TargetMode="External"/><Relationship Id="rId30" Type="http://schemas.openxmlformats.org/officeDocument/2006/relationships/hyperlink" Target="https://www.pcisecuritystandards.org/pci_security/" TargetMode="Externa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2F39CCA2D13D49B454B0178E402C79" ma:contentTypeVersion="6" ma:contentTypeDescription="Create a new document." ma:contentTypeScope="" ma:versionID="7ef7afecbbca4d683bdc281df322324d">
  <xsd:schema xmlns:xsd="http://www.w3.org/2001/XMLSchema" xmlns:xs="http://www.w3.org/2001/XMLSchema" xmlns:p="http://schemas.microsoft.com/office/2006/metadata/properties" xmlns:ns2="f5e32671-4025-465d-bd8a-0bf7d9d2295e" xmlns:ns3="748afdd7-3418-42d3-9ee1-aa8689f0c83c" targetNamespace="http://schemas.microsoft.com/office/2006/metadata/properties" ma:root="true" ma:fieldsID="51936ab7efdbaee52b5003636473d6dd" ns2:_="" ns3:_="">
    <xsd:import namespace="f5e32671-4025-465d-bd8a-0bf7d9d2295e"/>
    <xsd:import namespace="748afdd7-3418-42d3-9ee1-aa8689f0c83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e32671-4025-465d-bd8a-0bf7d9d22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8afdd7-3418-42d3-9ee1-aa8689f0c83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96998C-A7FE-49CC-8A0A-28F0745A1161}">
  <ds:schemaRefs>
    <ds:schemaRef ds:uri="http://schemas.microsoft.com/sharepoint/v3/contenttype/forms"/>
  </ds:schemaRefs>
</ds:datastoreItem>
</file>

<file path=customXml/itemProps2.xml><?xml version="1.0" encoding="utf-8"?>
<ds:datastoreItem xmlns:ds="http://schemas.openxmlformats.org/officeDocument/2006/customXml" ds:itemID="{C50FC258-297C-4D94-BAE1-6A313170D7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e32671-4025-465d-bd8a-0bf7d9d2295e"/>
    <ds:schemaRef ds:uri="748afdd7-3418-42d3-9ee1-aa8689f0c8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E91641-D688-4380-8FE6-BB1968C52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2291</Words>
  <Characters>14343</Characters>
  <Application>Microsoft Office Word</Application>
  <DocSecurity>0</DocSecurity>
  <Lines>1024</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Kalaitzakis, Antonios</dc:creator>
  <cp:keywords/>
  <dc:description/>
  <cp:lastModifiedBy>Kalaitzakis, Antonios</cp:lastModifiedBy>
  <cp:revision>11</cp:revision>
  <cp:lastPrinted>2021-07-17T15:53:00Z</cp:lastPrinted>
  <dcterms:created xsi:type="dcterms:W3CDTF">2021-07-17T15:53:00Z</dcterms:created>
  <dcterms:modified xsi:type="dcterms:W3CDTF">2021-07-19T17:08:00Z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0x0101009B2F39CCA2D13D49B454B0178E402C79</vt:lpwstr>
  </property>
</Properties>
</file>