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6B9CF" w14:textId="0EAA5E9F" w:rsidR="00806C2C" w:rsidRPr="002C3C8A" w:rsidRDefault="00606316" w:rsidP="00971E26">
      <w:pPr>
        <w:spacing w:line="360" w:lineRule="auto"/>
        <w:jc w:val="center"/>
        <w:rPr>
          <w:b/>
          <w:bCs/>
          <w:lang w:val="en-GB"/>
        </w:rPr>
      </w:pPr>
      <w:r w:rsidRPr="002C3C8A">
        <w:rPr>
          <w:b/>
          <w:bCs/>
          <w:lang w:val="en-GB"/>
        </w:rPr>
        <w:t xml:space="preserve">Unit 3 </w:t>
      </w:r>
      <w:r w:rsidR="00C95142" w:rsidRPr="002C3C8A">
        <w:rPr>
          <w:b/>
          <w:bCs/>
          <w:lang w:val="en-GB"/>
        </w:rPr>
        <w:t>–</w:t>
      </w:r>
      <w:r w:rsidRPr="002C3C8A">
        <w:rPr>
          <w:b/>
          <w:bCs/>
          <w:lang w:val="en-GB"/>
        </w:rPr>
        <w:t xml:space="preserve"> Summary</w:t>
      </w:r>
    </w:p>
    <w:p w14:paraId="38FCA239" w14:textId="4EE841D8" w:rsidR="004C0FB1" w:rsidRPr="002C3C8A" w:rsidRDefault="004C0FB1" w:rsidP="00AD6EA1">
      <w:pPr>
        <w:spacing w:line="360" w:lineRule="auto"/>
        <w:jc w:val="both"/>
        <w:rPr>
          <w:b/>
          <w:bCs/>
          <w:lang w:val="en-GB"/>
        </w:rPr>
      </w:pPr>
    </w:p>
    <w:p w14:paraId="5BCFD303" w14:textId="77777777" w:rsidR="004C0FB1" w:rsidRPr="002C3C8A" w:rsidRDefault="004C0FB1" w:rsidP="00AD6EA1">
      <w:pPr>
        <w:spacing w:line="360" w:lineRule="auto"/>
        <w:jc w:val="both"/>
        <w:rPr>
          <w:lang w:val="en-GB"/>
        </w:rPr>
      </w:pPr>
    </w:p>
    <w:p w14:paraId="3F32CCD7" w14:textId="10DD49E7" w:rsidR="004C0FB1" w:rsidRPr="002C3C8A" w:rsidRDefault="004C0FB1" w:rsidP="00AD6EA1">
      <w:pPr>
        <w:spacing w:line="360" w:lineRule="auto"/>
        <w:jc w:val="both"/>
        <w:rPr>
          <w:lang w:val="en-GB"/>
        </w:rPr>
      </w:pPr>
      <w:r w:rsidRPr="002C3C8A">
        <w:rPr>
          <w:lang w:val="en-GB"/>
        </w:rPr>
        <w:t xml:space="preserve">In unit 1 students were </w:t>
      </w:r>
      <w:r w:rsidR="009A490F" w:rsidRPr="002C3C8A">
        <w:rPr>
          <w:lang w:val="en-GB"/>
        </w:rPr>
        <w:t xml:space="preserve">discussing their thoughts </w:t>
      </w:r>
      <w:r w:rsidR="00B72AC1">
        <w:rPr>
          <w:lang w:val="en-GB"/>
        </w:rPr>
        <w:t>on</w:t>
      </w:r>
      <w:r w:rsidR="009A490F" w:rsidRPr="002C3C8A">
        <w:rPr>
          <w:lang w:val="en-GB"/>
        </w:rPr>
        <w:t xml:space="preserve"> a research paper named “</w:t>
      </w:r>
      <w:hyperlink r:id="rId4" w:history="1">
        <w:r w:rsidR="009A490F" w:rsidRPr="002C3C8A">
          <w:rPr>
            <w:rStyle w:val="Hyperlink"/>
            <w:lang w:val="en-GB"/>
          </w:rPr>
          <w:t>Compromising a Medical Mannequin</w:t>
        </w:r>
      </w:hyperlink>
      <w:r w:rsidR="009A490F" w:rsidRPr="002C3C8A">
        <w:rPr>
          <w:lang w:val="en-GB"/>
        </w:rPr>
        <w:t>”.</w:t>
      </w:r>
    </w:p>
    <w:p w14:paraId="7F66CF60" w14:textId="262E8824" w:rsidR="009A490F" w:rsidRPr="002C3C8A" w:rsidRDefault="009A490F" w:rsidP="00AD6EA1">
      <w:pPr>
        <w:spacing w:line="360" w:lineRule="auto"/>
        <w:jc w:val="both"/>
        <w:rPr>
          <w:lang w:val="en-GB"/>
        </w:rPr>
      </w:pPr>
    </w:p>
    <w:p w14:paraId="6229A711" w14:textId="1468CAB5" w:rsidR="009A490F" w:rsidRPr="002C3C8A" w:rsidRDefault="00AD6EA1" w:rsidP="00AD6EA1">
      <w:pPr>
        <w:spacing w:line="360" w:lineRule="auto"/>
        <w:jc w:val="both"/>
        <w:rPr>
          <w:lang w:val="en-GB"/>
        </w:rPr>
      </w:pPr>
      <w:r w:rsidRPr="002C3C8A">
        <w:rPr>
          <w:lang w:val="en-GB"/>
        </w:rPr>
        <w:t>The purpose of the paper was to test how secure</w:t>
      </w:r>
      <w:r w:rsidR="00B72AC1">
        <w:rPr>
          <w:lang w:val="en-GB"/>
        </w:rPr>
        <w:t>d</w:t>
      </w:r>
      <w:r w:rsidRPr="002C3C8A">
        <w:rPr>
          <w:lang w:val="en-GB"/>
        </w:rPr>
        <w:t xml:space="preserve"> medical mannequins (or other medical devices) network connections are using a team of inexperienced students and the BackTrack 5 r3 software.</w:t>
      </w:r>
    </w:p>
    <w:p w14:paraId="48763E31" w14:textId="2C12CF1F" w:rsidR="00AD6EA1" w:rsidRPr="002C3C8A" w:rsidRDefault="00AD6EA1" w:rsidP="00AD6EA1">
      <w:pPr>
        <w:spacing w:line="360" w:lineRule="auto"/>
        <w:jc w:val="both"/>
        <w:rPr>
          <w:lang w:val="en-GB"/>
        </w:rPr>
      </w:pPr>
      <w:r w:rsidRPr="002C3C8A">
        <w:rPr>
          <w:lang w:val="en-GB"/>
        </w:rPr>
        <w:t>The students had limited time to research and select their path of work and the way the software works.</w:t>
      </w:r>
    </w:p>
    <w:p w14:paraId="2EB6A847" w14:textId="2462A95B" w:rsidR="00AD6EA1" w:rsidRPr="002C3C8A" w:rsidRDefault="00AD6EA1" w:rsidP="00AD6EA1">
      <w:pPr>
        <w:spacing w:line="360" w:lineRule="auto"/>
        <w:jc w:val="both"/>
        <w:rPr>
          <w:lang w:val="en-GB"/>
        </w:rPr>
      </w:pPr>
      <w:r w:rsidRPr="002C3C8A">
        <w:rPr>
          <w:lang w:val="en-GB"/>
        </w:rPr>
        <w:t>Eventually, the students decided to perform a brute force attack against the mannequin’s WPS PIN</w:t>
      </w:r>
      <w:r w:rsidR="00B72AC1">
        <w:rPr>
          <w:lang w:val="en-GB"/>
        </w:rPr>
        <w:t xml:space="preserve">s </w:t>
      </w:r>
      <w:r w:rsidRPr="002C3C8A">
        <w:rPr>
          <w:lang w:val="en-GB"/>
        </w:rPr>
        <w:t>and a Denial of Service (Dos) attack against the mannequin and Muse software (the software which the user uses to control the device).</w:t>
      </w:r>
    </w:p>
    <w:p w14:paraId="67709710" w14:textId="656037B9" w:rsidR="00AD6EA1" w:rsidRPr="002C3C8A" w:rsidRDefault="00AD6EA1" w:rsidP="00AD6EA1">
      <w:pPr>
        <w:spacing w:line="360" w:lineRule="auto"/>
        <w:jc w:val="both"/>
        <w:rPr>
          <w:lang w:val="en-GB"/>
        </w:rPr>
      </w:pPr>
    </w:p>
    <w:p w14:paraId="3746982A" w14:textId="02747070" w:rsidR="00AD6EA1" w:rsidRDefault="002C3C8A" w:rsidP="00AD6EA1">
      <w:pPr>
        <w:spacing w:line="360" w:lineRule="auto"/>
        <w:jc w:val="both"/>
        <w:rPr>
          <w:lang w:val="en-GB"/>
        </w:rPr>
      </w:pPr>
      <w:r>
        <w:rPr>
          <w:lang w:val="en-GB"/>
        </w:rPr>
        <w:t xml:space="preserve">    </w:t>
      </w:r>
      <w:r w:rsidR="00AD6EA1" w:rsidRPr="002C3C8A">
        <w:rPr>
          <w:lang w:val="en-GB"/>
        </w:rPr>
        <w:t>In both tests</w:t>
      </w:r>
      <w:r w:rsidR="00B72AC1">
        <w:rPr>
          <w:lang w:val="en-GB"/>
        </w:rPr>
        <w:t>,</w:t>
      </w:r>
      <w:r w:rsidR="00AD6EA1" w:rsidRPr="002C3C8A">
        <w:rPr>
          <w:lang w:val="en-GB"/>
        </w:rPr>
        <w:t xml:space="preserve"> the students despite their inexperience with the BackTrack software managed to “crack” the WIFI password and disrupt the connection between the mannequin and Muse. This demonstrates how easy it is to hack into devices </w:t>
      </w:r>
      <w:r w:rsidRPr="002C3C8A">
        <w:rPr>
          <w:lang w:val="en-GB"/>
        </w:rPr>
        <w:t>controlling human li</w:t>
      </w:r>
      <w:r w:rsidR="00B72AC1">
        <w:rPr>
          <w:lang w:val="en-GB"/>
        </w:rPr>
        <w:t>v</w:t>
      </w:r>
      <w:r w:rsidRPr="002C3C8A">
        <w:rPr>
          <w:lang w:val="en-GB"/>
        </w:rPr>
        <w:t>e</w:t>
      </w:r>
      <w:r w:rsidR="00B72AC1">
        <w:rPr>
          <w:lang w:val="en-GB"/>
        </w:rPr>
        <w:t>s</w:t>
      </w:r>
      <w:r w:rsidRPr="002C3C8A">
        <w:rPr>
          <w:lang w:val="en-GB"/>
        </w:rPr>
        <w:t>, and how important it is to prioritise</w:t>
      </w:r>
      <w:r>
        <w:rPr>
          <w:lang w:val="en-GB"/>
        </w:rPr>
        <w:t xml:space="preserve"> the</w:t>
      </w:r>
      <w:r w:rsidRPr="002C3C8A">
        <w:rPr>
          <w:lang w:val="en-GB"/>
        </w:rPr>
        <w:t xml:space="preserve"> security</w:t>
      </w:r>
      <w:r>
        <w:rPr>
          <w:lang w:val="en-GB"/>
        </w:rPr>
        <w:t xml:space="preserve"> and </w:t>
      </w:r>
      <w:r w:rsidRPr="002C3C8A">
        <w:rPr>
          <w:lang w:val="en-GB"/>
        </w:rPr>
        <w:t>integrity</w:t>
      </w:r>
      <w:r>
        <w:rPr>
          <w:lang w:val="en-GB"/>
        </w:rPr>
        <w:t xml:space="preserve"> of network</w:t>
      </w:r>
      <w:r w:rsidR="00B72AC1">
        <w:rPr>
          <w:lang w:val="en-GB"/>
        </w:rPr>
        <w:t>-</w:t>
      </w:r>
      <w:r>
        <w:rPr>
          <w:lang w:val="en-GB"/>
        </w:rPr>
        <w:t>enabled devices.</w:t>
      </w:r>
    </w:p>
    <w:p w14:paraId="1F58CE97" w14:textId="2CFA3892" w:rsidR="002C3C8A" w:rsidRDefault="002C3C8A" w:rsidP="00AD6EA1">
      <w:pPr>
        <w:spacing w:line="360" w:lineRule="auto"/>
        <w:jc w:val="both"/>
        <w:rPr>
          <w:lang w:val="en-GB"/>
        </w:rPr>
      </w:pPr>
    </w:p>
    <w:p w14:paraId="1658F7FB" w14:textId="480A3168" w:rsidR="002C3C8A" w:rsidRDefault="002C3C8A" w:rsidP="00AD6EA1">
      <w:pPr>
        <w:spacing w:line="360" w:lineRule="auto"/>
        <w:jc w:val="both"/>
        <w:rPr>
          <w:lang w:val="en-GB"/>
        </w:rPr>
      </w:pPr>
      <w:r>
        <w:rPr>
          <w:lang w:val="en-GB"/>
        </w:rPr>
        <w:t xml:space="preserve">    My recommendations for improving the security of these devices were to install a firewall to block DoS attacks either within the device or by using an external “front-end” device to operate as a proxy. </w:t>
      </w:r>
      <w:r w:rsidRPr="002C3C8A">
        <w:rPr>
          <w:lang w:val="en-GB"/>
        </w:rPr>
        <w:t>Cybersecurity awareness training should be provided to all personnel operating IT and network-connected IT devices</w:t>
      </w:r>
      <w:r>
        <w:rPr>
          <w:lang w:val="en-GB"/>
        </w:rPr>
        <w:t xml:space="preserve"> as well.</w:t>
      </w:r>
    </w:p>
    <w:p w14:paraId="6CC95F6B" w14:textId="77777777" w:rsidR="002C3C8A" w:rsidRPr="002C3C8A" w:rsidRDefault="002C3C8A" w:rsidP="00AD6EA1">
      <w:pPr>
        <w:spacing w:line="360" w:lineRule="auto"/>
        <w:jc w:val="both"/>
        <w:rPr>
          <w:lang w:val="en-US"/>
        </w:rPr>
      </w:pPr>
    </w:p>
    <w:p w14:paraId="12290CF3" w14:textId="33FC3AB9" w:rsidR="002C3C8A" w:rsidRPr="002C3C8A" w:rsidRDefault="002C3C8A" w:rsidP="00AD6EA1">
      <w:pPr>
        <w:spacing w:line="360" w:lineRule="auto"/>
        <w:jc w:val="both"/>
        <w:rPr>
          <w:lang w:val="en-GB"/>
        </w:rPr>
      </w:pPr>
      <w:r>
        <w:rPr>
          <w:lang w:val="en-GB"/>
        </w:rPr>
        <w:t xml:space="preserve">Additionally, my fellow students recommended </w:t>
      </w:r>
      <w:r w:rsidR="00B72AC1">
        <w:rPr>
          <w:lang w:val="en-GB"/>
        </w:rPr>
        <w:t>disabling</w:t>
      </w:r>
      <w:r>
        <w:rPr>
          <w:lang w:val="en-GB"/>
        </w:rPr>
        <w:t xml:space="preserve"> WPS (Spyros</w:t>
      </w:r>
      <w:r w:rsidR="003F78BD">
        <w:rPr>
          <w:lang w:val="en-GB"/>
        </w:rPr>
        <w:t xml:space="preserve"> and </w:t>
      </w:r>
      <w:r w:rsidR="003F78BD" w:rsidRPr="003F78BD">
        <w:rPr>
          <w:lang w:val="en-GB"/>
        </w:rPr>
        <w:t>Anrich</w:t>
      </w:r>
      <w:r>
        <w:rPr>
          <w:lang w:val="en-GB"/>
        </w:rPr>
        <w:t xml:space="preserve">), </w:t>
      </w:r>
      <w:r w:rsidR="003F78BD">
        <w:rPr>
          <w:lang w:val="en-GB"/>
        </w:rPr>
        <w:t xml:space="preserve">to introduce a login system protected by </w:t>
      </w:r>
      <w:r w:rsidR="003F78BD" w:rsidRPr="003F78BD">
        <w:rPr>
          <w:lang w:val="en-GB"/>
        </w:rPr>
        <w:t>maximum tries</w:t>
      </w:r>
      <w:r w:rsidR="003F78BD">
        <w:rPr>
          <w:lang w:val="en-GB"/>
        </w:rPr>
        <w:t xml:space="preserve"> (Anum) and an introduction of a </w:t>
      </w:r>
      <w:r w:rsidR="003F78BD" w:rsidRPr="003F78BD">
        <w:rPr>
          <w:lang w:val="en-GB"/>
        </w:rPr>
        <w:t xml:space="preserve">strong enterprise (WPA2) WIFI security </w:t>
      </w:r>
      <w:r w:rsidR="003F78BD">
        <w:rPr>
          <w:lang w:val="en-GB"/>
        </w:rPr>
        <w:t xml:space="preserve">protocol </w:t>
      </w:r>
      <w:r w:rsidR="003F78BD" w:rsidRPr="003F78BD">
        <w:rPr>
          <w:lang w:val="en-GB"/>
        </w:rPr>
        <w:t>such as EAP-TLS (certificate-based authentication)</w:t>
      </w:r>
      <w:r w:rsidR="003F78BD">
        <w:rPr>
          <w:lang w:val="en-GB"/>
        </w:rPr>
        <w:t xml:space="preserve"> (Umar).</w:t>
      </w:r>
    </w:p>
    <w:p w14:paraId="10CF7F61" w14:textId="30627D04" w:rsidR="00AD6EA1" w:rsidRPr="002C3C8A" w:rsidRDefault="00AD6EA1" w:rsidP="00AD6EA1">
      <w:pPr>
        <w:spacing w:line="360" w:lineRule="auto"/>
        <w:jc w:val="both"/>
        <w:rPr>
          <w:lang w:val="en-GB"/>
        </w:rPr>
      </w:pPr>
    </w:p>
    <w:p w14:paraId="0A4D8321" w14:textId="5AAC4A1A" w:rsidR="00AD6EA1" w:rsidRPr="002C3C8A" w:rsidRDefault="00AD6EA1" w:rsidP="00AD6EA1">
      <w:pPr>
        <w:spacing w:line="360" w:lineRule="auto"/>
        <w:jc w:val="both"/>
        <w:rPr>
          <w:lang w:val="en-GB"/>
        </w:rPr>
      </w:pPr>
    </w:p>
    <w:p w14:paraId="1893C794" w14:textId="77777777" w:rsidR="0000249E" w:rsidRDefault="0000249E" w:rsidP="00AD6EA1">
      <w:pPr>
        <w:spacing w:line="360" w:lineRule="auto"/>
        <w:jc w:val="both"/>
        <w:rPr>
          <w:lang w:val="en-GB"/>
        </w:rPr>
      </w:pPr>
    </w:p>
    <w:p w14:paraId="29CC9977" w14:textId="781D56B1" w:rsidR="00AD6EA1" w:rsidRPr="00AD6EA1" w:rsidRDefault="00AD6EA1" w:rsidP="00AD6EA1">
      <w:pPr>
        <w:spacing w:line="360" w:lineRule="auto"/>
        <w:jc w:val="both"/>
        <w:rPr>
          <w:lang w:val="en-GB"/>
        </w:rPr>
      </w:pPr>
      <w:r w:rsidRPr="00AD6EA1">
        <w:rPr>
          <w:u w:val="single"/>
          <w:lang w:val="en-GB"/>
        </w:rPr>
        <w:lastRenderedPageBreak/>
        <w:t>References:</w:t>
      </w:r>
    </w:p>
    <w:p w14:paraId="292822F4" w14:textId="77777777" w:rsidR="00AD6EA1" w:rsidRPr="00AD6EA1" w:rsidRDefault="00AD6EA1" w:rsidP="00AD6EA1">
      <w:pPr>
        <w:spacing w:line="360" w:lineRule="auto"/>
        <w:jc w:val="both"/>
        <w:rPr>
          <w:lang w:val="en-GB"/>
        </w:rPr>
      </w:pPr>
      <w:r w:rsidRPr="00AD6EA1">
        <w:rPr>
          <w:lang w:val="en-GB"/>
        </w:rPr>
        <w:t> </w:t>
      </w:r>
    </w:p>
    <w:p w14:paraId="03D1B160" w14:textId="77777777" w:rsidR="00AD6EA1" w:rsidRPr="00AD6EA1" w:rsidRDefault="00AD6EA1" w:rsidP="00AD6EA1">
      <w:pPr>
        <w:spacing w:line="360" w:lineRule="auto"/>
        <w:jc w:val="both"/>
        <w:rPr>
          <w:lang w:val="en-GB"/>
        </w:rPr>
      </w:pPr>
      <w:r w:rsidRPr="00AD6EA1">
        <w:rPr>
          <w:lang w:val="en-GB"/>
        </w:rPr>
        <w:t>Glisson, W.B., Andel, T., McDonald, T., Jacobs, M., Campbell, M. and Mayr, J., 2015. Compromising a medical mannequin. arXiv preprint arXiv:1509.00065. </w:t>
      </w:r>
    </w:p>
    <w:p w14:paraId="1E8E7556" w14:textId="77777777" w:rsidR="00AD6EA1" w:rsidRPr="00AD6EA1" w:rsidRDefault="00AD6EA1" w:rsidP="00AD6EA1">
      <w:pPr>
        <w:spacing w:line="360" w:lineRule="auto"/>
        <w:jc w:val="both"/>
        <w:rPr>
          <w:lang w:val="en-GB"/>
        </w:rPr>
      </w:pPr>
    </w:p>
    <w:p w14:paraId="2A804F58" w14:textId="77777777" w:rsidR="00AD6EA1" w:rsidRPr="002C3C8A" w:rsidRDefault="00AD6EA1" w:rsidP="00AD6EA1">
      <w:pPr>
        <w:spacing w:line="360" w:lineRule="auto"/>
        <w:jc w:val="both"/>
        <w:rPr>
          <w:lang w:val="en-GB"/>
        </w:rPr>
      </w:pPr>
    </w:p>
    <w:p w14:paraId="0F7C39A8" w14:textId="77777777" w:rsidR="009A490F" w:rsidRPr="002C3C8A" w:rsidRDefault="009A490F" w:rsidP="00AD6EA1">
      <w:pPr>
        <w:spacing w:line="360" w:lineRule="auto"/>
        <w:jc w:val="both"/>
        <w:rPr>
          <w:lang w:val="en-GB"/>
        </w:rPr>
      </w:pPr>
    </w:p>
    <w:p w14:paraId="67B42679" w14:textId="0B746A44" w:rsidR="00C95142" w:rsidRPr="002C3C8A" w:rsidRDefault="00C95142" w:rsidP="00AD6EA1">
      <w:pPr>
        <w:spacing w:line="360" w:lineRule="auto"/>
        <w:jc w:val="both"/>
        <w:rPr>
          <w:b/>
          <w:bCs/>
          <w:lang w:val="en-GB"/>
        </w:rPr>
      </w:pPr>
    </w:p>
    <w:p w14:paraId="0C1D5B3E" w14:textId="77777777" w:rsidR="00C95142" w:rsidRPr="002C3C8A" w:rsidRDefault="00C95142" w:rsidP="00AD6EA1">
      <w:pPr>
        <w:spacing w:line="360" w:lineRule="auto"/>
        <w:jc w:val="both"/>
        <w:rPr>
          <w:b/>
          <w:bCs/>
          <w:lang w:val="en-GB"/>
        </w:rPr>
      </w:pPr>
    </w:p>
    <w:sectPr w:rsidR="00C95142" w:rsidRPr="002C3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16"/>
    <w:rsid w:val="0000249E"/>
    <w:rsid w:val="002C3C8A"/>
    <w:rsid w:val="003F78BD"/>
    <w:rsid w:val="004C0FB1"/>
    <w:rsid w:val="00606316"/>
    <w:rsid w:val="00806C2C"/>
    <w:rsid w:val="00855753"/>
    <w:rsid w:val="00971E26"/>
    <w:rsid w:val="009A490F"/>
    <w:rsid w:val="00AD6EA1"/>
    <w:rsid w:val="00B72AC1"/>
    <w:rsid w:val="00C9514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5CEDBB8"/>
  <w15:chartTrackingRefBased/>
  <w15:docId w15:val="{1DC872B2-7F46-5645-95D1-E6510411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90F"/>
    <w:rPr>
      <w:color w:val="0563C1" w:themeColor="hyperlink"/>
      <w:u w:val="single"/>
    </w:rPr>
  </w:style>
  <w:style w:type="character" w:styleId="UnresolvedMention">
    <w:name w:val="Unresolved Mention"/>
    <w:basedOn w:val="DefaultParagraphFont"/>
    <w:uiPriority w:val="99"/>
    <w:semiHidden/>
    <w:unhideWhenUsed/>
    <w:rsid w:val="009A4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318120">
      <w:bodyDiv w:val="1"/>
      <w:marLeft w:val="0"/>
      <w:marRight w:val="0"/>
      <w:marTop w:val="0"/>
      <w:marBottom w:val="0"/>
      <w:divBdr>
        <w:top w:val="none" w:sz="0" w:space="0" w:color="auto"/>
        <w:left w:val="none" w:sz="0" w:space="0" w:color="auto"/>
        <w:bottom w:val="none" w:sz="0" w:space="0" w:color="auto"/>
        <w:right w:val="none" w:sz="0" w:space="0" w:color="auto"/>
      </w:divBdr>
    </w:div>
    <w:div w:id="862984533">
      <w:bodyDiv w:val="1"/>
      <w:marLeft w:val="0"/>
      <w:marRight w:val="0"/>
      <w:marTop w:val="0"/>
      <w:marBottom w:val="0"/>
      <w:divBdr>
        <w:top w:val="none" w:sz="0" w:space="0" w:color="auto"/>
        <w:left w:val="none" w:sz="0" w:space="0" w:color="auto"/>
        <w:bottom w:val="none" w:sz="0" w:space="0" w:color="auto"/>
        <w:right w:val="none" w:sz="0" w:space="0" w:color="auto"/>
      </w:divBdr>
    </w:div>
    <w:div w:id="999500555">
      <w:bodyDiv w:val="1"/>
      <w:marLeft w:val="0"/>
      <w:marRight w:val="0"/>
      <w:marTop w:val="0"/>
      <w:marBottom w:val="0"/>
      <w:divBdr>
        <w:top w:val="none" w:sz="0" w:space="0" w:color="auto"/>
        <w:left w:val="none" w:sz="0" w:space="0" w:color="auto"/>
        <w:bottom w:val="none" w:sz="0" w:space="0" w:color="auto"/>
        <w:right w:val="none" w:sz="0" w:space="0" w:color="auto"/>
      </w:divBdr>
    </w:div>
    <w:div w:id="116883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281487935_Compromising_a_Medical_Manneq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5</cp:revision>
  <dcterms:created xsi:type="dcterms:W3CDTF">2021-07-21T20:14:00Z</dcterms:created>
  <dcterms:modified xsi:type="dcterms:W3CDTF">2021-07-25T21:09:00Z</dcterms:modified>
</cp:coreProperties>
</file>