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4784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7F4784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7F4784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36913451" w:rsidR="007F4784" w:rsidRPr="00E37399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Лабораторная работа №</w:t>
      </w:r>
      <w:r w:rsidR="00E37399" w:rsidRPr="00E373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0000000B" w14:textId="671C82A3" w:rsidR="007F4784" w:rsidRDefault="00000000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курсу «</w:t>
      </w:r>
      <w:r w:rsidR="00E37399" w:rsidRPr="00E373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Параллельные и распределенные вычисления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0000000C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D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red"/>
        </w:rPr>
      </w:pPr>
    </w:p>
    <w:p w14:paraId="0000000E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red"/>
        </w:rPr>
      </w:pPr>
    </w:p>
    <w:p w14:paraId="00000010" w14:textId="3854A077" w:rsidR="007F4784" w:rsidRDefault="00715779" w:rsidP="007157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5779">
        <w:rPr>
          <w:rFonts w:ascii="Times New Roman" w:eastAsia="Times New Roman" w:hAnsi="Times New Roman" w:cs="Times New Roman"/>
          <w:b/>
          <w:bCs/>
          <w:sz w:val="28"/>
          <w:szCs w:val="28"/>
        </w:rPr>
        <w:t>Освоение программного обеспечения для работы с технологией CUDA.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15779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Примитивные операции над векторами.</w:t>
      </w:r>
    </w:p>
    <w:p w14:paraId="00000011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7F4784" w:rsidRDefault="007F4784" w:rsidP="007157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69ABC505" w:rsidR="007F4784" w:rsidRPr="0071577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715779"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М. Д. Иванченко</w:t>
      </w:r>
    </w:p>
    <w:p w14:paraId="0000001B" w14:textId="673D1ADA" w:rsidR="007F4784" w:rsidRPr="0071577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715779"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М8О-310Б-23</w:t>
      </w:r>
    </w:p>
    <w:p w14:paraId="0000001C" w14:textId="77B2F1BD" w:rsidR="007F4784" w:rsidRDefault="00CF6A4B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А.Ю.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 w:rsidR="00000000"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0000001D" w14:textId="77777777" w:rsidR="007F4784" w:rsidRPr="00715779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Е.Е. Заяц</w:t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0000001E" w14:textId="77777777" w:rsidR="007F4784" w:rsidRDefault="007F4784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77777777" w:rsidR="007F4784" w:rsidRPr="00715779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0" w14:textId="77777777" w:rsidR="007F4784" w:rsidRPr="00715779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7F4784" w:rsidRPr="00715779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7F4784" w:rsidRPr="00715779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3" w14:textId="77777777" w:rsidR="007F4784" w:rsidRPr="00715779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4" w14:textId="1E5F9D1A" w:rsidR="007F4784" w:rsidRPr="0071577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715779" w:rsidRPr="00715779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14:paraId="00000025" w14:textId="77777777" w:rsidR="007F478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Условие</w:t>
      </w:r>
    </w:p>
    <w:p w14:paraId="7665A839" w14:textId="56A9CB55" w:rsidR="00715779" w:rsidRPr="00237A54" w:rsidRDefault="00715779" w:rsidP="00B277E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37A5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</w:t>
      </w:r>
      <w:r w:rsidR="00237A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A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7A5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237A54">
        <w:rPr>
          <w:rFonts w:ascii="Times New Roman" w:eastAsia="Times New Roman" w:hAnsi="Times New Roman" w:cs="Times New Roman"/>
          <w:sz w:val="24"/>
          <w:szCs w:val="24"/>
        </w:rPr>
        <w:t>знакомление и установка программного обеспечения для</w:t>
      </w:r>
    </w:p>
    <w:p w14:paraId="34F38845" w14:textId="77777777" w:rsidR="00715779" w:rsidRPr="00237A54" w:rsidRDefault="00715779" w:rsidP="00715779">
      <w:pPr>
        <w:rPr>
          <w:rFonts w:ascii="Times New Roman" w:eastAsia="Times New Roman" w:hAnsi="Times New Roman" w:cs="Times New Roman"/>
          <w:sz w:val="24"/>
          <w:szCs w:val="24"/>
        </w:rPr>
      </w:pPr>
      <w:r w:rsidRPr="00237A54">
        <w:rPr>
          <w:rFonts w:ascii="Times New Roman" w:eastAsia="Times New Roman" w:hAnsi="Times New Roman" w:cs="Times New Roman"/>
          <w:sz w:val="24"/>
          <w:szCs w:val="24"/>
        </w:rPr>
        <w:t xml:space="preserve">работы с программно-аппаратной архитектурой параллельных </w:t>
      </w:r>
      <w:proofErr w:type="gramStart"/>
      <w:r w:rsidRPr="00237A54">
        <w:rPr>
          <w:rFonts w:ascii="Times New Roman" w:eastAsia="Times New Roman" w:hAnsi="Times New Roman" w:cs="Times New Roman"/>
          <w:sz w:val="24"/>
          <w:szCs w:val="24"/>
        </w:rPr>
        <w:t>вычислений(</w:t>
      </w:r>
      <w:proofErr w:type="gramEnd"/>
      <w:r w:rsidRPr="00237A54">
        <w:rPr>
          <w:rFonts w:ascii="Times New Roman" w:eastAsia="Times New Roman" w:hAnsi="Times New Roman" w:cs="Times New Roman"/>
          <w:sz w:val="24"/>
          <w:szCs w:val="24"/>
        </w:rPr>
        <w:t>CUDA).</w:t>
      </w:r>
    </w:p>
    <w:p w14:paraId="3E071B9E" w14:textId="77777777" w:rsidR="00B277E3" w:rsidRDefault="00715779" w:rsidP="00B277E3">
      <w:pPr>
        <w:rPr>
          <w:rFonts w:ascii="Times New Roman" w:eastAsia="Times New Roman" w:hAnsi="Times New Roman" w:cs="Times New Roman"/>
          <w:sz w:val="24"/>
          <w:szCs w:val="24"/>
        </w:rPr>
      </w:pPr>
      <w:r w:rsidRPr="00237A54">
        <w:rPr>
          <w:rFonts w:ascii="Times New Roman" w:eastAsia="Times New Roman" w:hAnsi="Times New Roman" w:cs="Times New Roman"/>
          <w:sz w:val="24"/>
          <w:szCs w:val="24"/>
        </w:rPr>
        <w:t>Реализация одной из примитивных операций над векторами.</w:t>
      </w:r>
    </w:p>
    <w:p w14:paraId="77AC48FA" w14:textId="5F054D88" w:rsidR="00B277E3" w:rsidRPr="00B277E3" w:rsidRDefault="00B277E3" w:rsidP="00B277E3">
      <w:pPr>
        <w:rPr>
          <w:rFonts w:ascii="Times New Roman" w:eastAsia="Times New Roman" w:hAnsi="Times New Roman" w:cs="Times New Roman"/>
          <w:sz w:val="24"/>
          <w:szCs w:val="24"/>
        </w:rPr>
      </w:pPr>
      <w:r w:rsidRPr="00B277E3">
        <w:rPr>
          <w:rFonts w:ascii="Times New Roman" w:eastAsia="Times New Roman" w:hAnsi="Times New Roman" w:cs="Times New Roman"/>
          <w:sz w:val="24"/>
          <w:szCs w:val="24"/>
        </w:rPr>
        <w:t>Вариант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задания:</w:t>
      </w:r>
      <w:r w:rsidRPr="00B277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вариант </w:t>
      </w:r>
      <w:r w:rsidRPr="00B277E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277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B277E3">
        <w:rPr>
          <w:rFonts w:ascii="Times New Roman" w:eastAsia="Times New Roman" w:hAnsi="Times New Roman" w:cs="Times New Roman"/>
          <w:sz w:val="24"/>
          <w:szCs w:val="24"/>
        </w:rPr>
        <w:t>ычитание векторов.</w:t>
      </w:r>
    </w:p>
    <w:p w14:paraId="2778925D" w14:textId="287A74C0" w:rsidR="00B277E3" w:rsidRPr="00B277E3" w:rsidRDefault="00B277E3" w:rsidP="00B277E3">
      <w:pPr>
        <w:rPr>
          <w:rFonts w:ascii="Times New Roman" w:eastAsia="Times New Roman" w:hAnsi="Times New Roman" w:cs="Times New Roman"/>
          <w:sz w:val="24"/>
          <w:szCs w:val="24"/>
        </w:rPr>
      </w:pPr>
      <w:r w:rsidRPr="00B277E3">
        <w:rPr>
          <w:rFonts w:ascii="Times New Roman" w:eastAsia="Times New Roman" w:hAnsi="Times New Roman" w:cs="Times New Roman"/>
          <w:sz w:val="24"/>
          <w:szCs w:val="24"/>
        </w:rPr>
        <w:t xml:space="preserve">Входные данные. На первой строке задано число n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B277E3">
        <w:rPr>
          <w:rFonts w:ascii="Times New Roman" w:eastAsia="Times New Roman" w:hAnsi="Times New Roman" w:cs="Times New Roman"/>
          <w:sz w:val="24"/>
          <w:szCs w:val="24"/>
        </w:rPr>
        <w:t xml:space="preserve"> размер векторов. В</w:t>
      </w:r>
    </w:p>
    <w:p w14:paraId="5793B0DB" w14:textId="4A98B03C" w:rsidR="00B277E3" w:rsidRPr="00B277E3" w:rsidRDefault="00B277E3" w:rsidP="00B277E3">
      <w:pPr>
        <w:rPr>
          <w:rFonts w:ascii="Times New Roman" w:eastAsia="Times New Roman" w:hAnsi="Times New Roman" w:cs="Times New Roman"/>
          <w:sz w:val="24"/>
          <w:szCs w:val="24"/>
        </w:rPr>
      </w:pPr>
      <w:r w:rsidRPr="00B277E3">
        <w:rPr>
          <w:rFonts w:ascii="Times New Roman" w:eastAsia="Times New Roman" w:hAnsi="Times New Roman" w:cs="Times New Roman"/>
          <w:sz w:val="24"/>
          <w:szCs w:val="24"/>
        </w:rPr>
        <w:t>следующих 2-х строках, записано по n вещественных чисел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B277E3">
        <w:rPr>
          <w:rFonts w:ascii="Times New Roman" w:eastAsia="Times New Roman" w:hAnsi="Times New Roman" w:cs="Times New Roman"/>
          <w:sz w:val="24"/>
          <w:szCs w:val="24"/>
        </w:rPr>
        <w:t xml:space="preserve"> элементы векторов.</w:t>
      </w:r>
    </w:p>
    <w:p w14:paraId="57F4AECE" w14:textId="39ADCCBB" w:rsidR="00B277E3" w:rsidRPr="00B277E3" w:rsidRDefault="00B277E3" w:rsidP="00B277E3">
      <w:pPr>
        <w:rPr>
          <w:rFonts w:ascii="Times New Roman" w:eastAsia="Times New Roman" w:hAnsi="Times New Roman" w:cs="Times New Roman"/>
          <w:sz w:val="24"/>
          <w:szCs w:val="24"/>
        </w:rPr>
      </w:pPr>
      <w:r w:rsidRPr="00B277E3">
        <w:rPr>
          <w:rFonts w:ascii="Times New Roman" w:eastAsia="Times New Roman" w:hAnsi="Times New Roman" w:cs="Times New Roman"/>
          <w:sz w:val="24"/>
          <w:szCs w:val="24"/>
        </w:rPr>
        <w:t xml:space="preserve">Выходные данные. Необходимо вывести n чисел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B277E3">
        <w:rPr>
          <w:rFonts w:ascii="Times New Roman" w:eastAsia="Times New Roman" w:hAnsi="Times New Roman" w:cs="Times New Roman"/>
          <w:sz w:val="24"/>
          <w:szCs w:val="24"/>
        </w:rPr>
        <w:t xml:space="preserve"> результат вычитания</w:t>
      </w:r>
    </w:p>
    <w:p w14:paraId="00000028" w14:textId="5B940523" w:rsidR="007F4784" w:rsidRDefault="00B277E3" w:rsidP="00B277E3">
      <w:pPr>
        <w:rPr>
          <w:rFonts w:ascii="Times New Roman" w:eastAsia="Times New Roman" w:hAnsi="Times New Roman" w:cs="Times New Roman"/>
          <w:sz w:val="24"/>
          <w:szCs w:val="24"/>
        </w:rPr>
      </w:pPr>
      <w:r w:rsidRPr="00B277E3">
        <w:rPr>
          <w:rFonts w:ascii="Times New Roman" w:eastAsia="Times New Roman" w:hAnsi="Times New Roman" w:cs="Times New Roman"/>
          <w:sz w:val="24"/>
          <w:szCs w:val="24"/>
        </w:rPr>
        <w:t>исходных векторов.</w:t>
      </w:r>
    </w:p>
    <w:p w14:paraId="00000029" w14:textId="77777777" w:rsidR="007F4784" w:rsidRDefault="007F47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7F4784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Программное и аппаратное обеспечение</w:t>
      </w:r>
    </w:p>
    <w:p w14:paraId="4C90CA9E" w14:textId="144A91D4" w:rsidR="00855C6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Дать характеристики графического процессора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графическая память, разделяемая память, константная память, количество регистров на блок, максимальное количество блоков и нитей, количество мультипроцессоров), процессора, оперативной памяти и жесткого диска. Описать программное обеспечение (ОS, IDE,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compiler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.).   </w:t>
      </w:r>
    </w:p>
    <w:p w14:paraId="0F99555B" w14:textId="18F77F6B" w:rsidR="00EB659E" w:rsidRDefault="00855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Графический процессор: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4678"/>
      </w:tblGrid>
      <w:tr w:rsidR="00A47BF7" w:rsidRPr="00EB659E" w14:paraId="7B8F1DB1" w14:textId="77777777" w:rsidTr="00855C66">
        <w:trPr>
          <w:tblHeader/>
        </w:trPr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5295B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626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47BF7" w:rsidRPr="00EB659E" w14:paraId="1E5D22AE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30683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Compute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</w:t>
            </w:r>
            <w:proofErr w:type="spellEnd"/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A922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8.6</w:t>
            </w:r>
          </w:p>
        </w:tc>
      </w:tr>
      <w:tr w:rsidR="00A47BF7" w:rsidRPr="00EB659E" w14:paraId="0667D33F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39EF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Графическая память (Video Memory)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8607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4 ГБ GDDR6</w:t>
            </w:r>
          </w:p>
        </w:tc>
      </w:tr>
      <w:tr w:rsidR="00A47BF7" w:rsidRPr="00EB659E" w14:paraId="4ADD8AEE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FBBA1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Шина памяти (Memory Interface)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DE9F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128-бит</w:t>
            </w:r>
          </w:p>
        </w:tc>
      </w:tr>
      <w:tr w:rsidR="00A47BF7" w:rsidRPr="00EB659E" w14:paraId="0D1AAC3C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7BB5B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мультипроцессоров (SM)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B654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47BF7" w:rsidRPr="00EB659E" w14:paraId="767912D9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E34F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ядер CUDA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3BAC7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2560</w:t>
            </w:r>
          </w:p>
        </w:tc>
      </w:tr>
      <w:tr w:rsidR="00A47BF7" w:rsidRPr="00EB659E" w14:paraId="4D33CB52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515EE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тензорных ядер (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Tensor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Cores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121F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80 (3-го поколения)</w:t>
            </w:r>
          </w:p>
        </w:tc>
      </w:tr>
      <w:tr w:rsidR="00A47BF7" w:rsidRPr="00EB659E" w14:paraId="7645155F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BEA32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RT-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ядер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(Ray Tracing Cores)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45F18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20 (2-го поколения)</w:t>
            </w:r>
          </w:p>
        </w:tc>
      </w:tr>
      <w:tr w:rsidR="00A47BF7" w:rsidRPr="00EB659E" w14:paraId="49572F5E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1D326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Разделяемая память (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E398B" w14:textId="777B87BC" w:rsidR="00A47BF7" w:rsidRPr="00EB659E" w:rsidRDefault="00D6443D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64 КБ</w:t>
            </w:r>
          </w:p>
        </w:tc>
      </w:tr>
      <w:tr w:rsidR="00A47BF7" w:rsidRPr="00EB659E" w14:paraId="3F6668D9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F38E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Константная память (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5038" w14:textId="23C0D0DF" w:rsidR="00A47BF7" w:rsidRPr="00EB659E" w:rsidRDefault="00D6443D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64 КБ</w:t>
            </w:r>
          </w:p>
        </w:tc>
      </w:tr>
      <w:tr w:rsidR="00A47BF7" w:rsidRPr="00EB659E" w14:paraId="0D35305F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1C1B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Регистров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блок</w:t>
            </w: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(Registers per Block)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1864" w14:textId="5DAA60EE" w:rsidR="00A47BF7" w:rsidRPr="00EB659E" w:rsidRDefault="00D6443D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</w:tr>
      <w:tr w:rsidR="00A47BF7" w:rsidRPr="00EB659E" w14:paraId="0E652F5C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D7617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Макс. количество нитей (Max 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Threads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386E" w14:textId="2E4AEEE4" w:rsidR="00A47BF7" w:rsidRPr="00EB659E" w:rsidRDefault="00855C66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1536</w:t>
            </w:r>
          </w:p>
        </w:tc>
      </w:tr>
      <w:tr w:rsidR="00A47BF7" w:rsidRPr="00EB659E" w14:paraId="4804B4C1" w14:textId="77777777" w:rsidTr="00855C66">
        <w:tc>
          <w:tcPr>
            <w:tcW w:w="50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6A52D" w14:textId="77777777" w:rsidR="00A47BF7" w:rsidRPr="00EB659E" w:rsidRDefault="00A47BF7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Макс. количество блоков (Max </w:t>
            </w:r>
            <w:proofErr w:type="spellStart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Blocks</w:t>
            </w:r>
            <w:proofErr w:type="spellEnd"/>
            <w:r w:rsidRPr="00EB65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977F" w14:textId="2EBBE6DB" w:rsidR="00A47BF7" w:rsidRPr="00EB659E" w:rsidRDefault="00855C66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C6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5414C0A5" w14:textId="77777777" w:rsidR="001C7503" w:rsidRDefault="001C750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237502" w14:textId="77777777" w:rsidR="001C7503" w:rsidRDefault="001C750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AEBAEA" w14:textId="77777777" w:rsidR="001C7503" w:rsidRDefault="001C750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F4C92F5" w:rsidR="007F4784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Процессор:</w:t>
      </w:r>
    </w:p>
    <w:tbl>
      <w:tblPr>
        <w:tblW w:w="10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5876"/>
      </w:tblGrid>
      <w:tr w:rsidR="00CC74C2" w:rsidRPr="00CC74C2" w14:paraId="5A2499F1" w14:textId="77777777" w:rsidTr="001C7503">
        <w:trPr>
          <w:trHeight w:val="289"/>
          <w:tblHeader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D5EC2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F03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CC74C2" w:rsidRPr="00CC74C2" w14:paraId="44B27B90" w14:textId="77777777" w:rsidTr="001C7503">
        <w:trPr>
          <w:trHeight w:val="280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52ED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10F0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Intel Core i7-12650H (12-</w:t>
            </w: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поколение</w:t>
            </w: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C74C2" w:rsidRPr="00CC74C2" w14:paraId="6F2EF1EA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550B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ядер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0335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10 (6 производительных + 4 энергоэффективных)</w:t>
            </w:r>
          </w:p>
        </w:tc>
      </w:tr>
      <w:tr w:rsidR="00CC74C2" w:rsidRPr="00CC74C2" w14:paraId="75CDD290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24D9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потоков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8E3F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C74C2" w:rsidRPr="00CC74C2" w14:paraId="109DE593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D23A7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Базовая частота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98D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2.30 ГГц</w:t>
            </w:r>
          </w:p>
        </w:tc>
      </w:tr>
      <w:tr w:rsidR="00CC74C2" w:rsidRPr="00CC74C2" w14:paraId="27B164AD" w14:textId="77777777" w:rsidTr="001C7503">
        <w:trPr>
          <w:trHeight w:val="280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64CB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Макс. частота Turbo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1727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До 4.70 ГГц</w:t>
            </w:r>
          </w:p>
        </w:tc>
      </w:tr>
      <w:tr w:rsidR="00CC74C2" w:rsidRPr="00CC74C2" w14:paraId="4430DFC9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E1AF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Кэш L3 (Smart </w:t>
            </w:r>
            <w:proofErr w:type="spellStart"/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  <w:proofErr w:type="spellEnd"/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E58A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24.0 МБ</w:t>
            </w:r>
          </w:p>
        </w:tc>
      </w:tr>
      <w:tr w:rsidR="00CC74C2" w:rsidRPr="00CC74C2" w14:paraId="46E79A53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C09C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Кэш L2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F1362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8.8 МБ</w:t>
            </w:r>
          </w:p>
        </w:tc>
      </w:tr>
      <w:tr w:rsidR="00CC74C2" w:rsidRPr="00CC74C2" w14:paraId="7FF3799F" w14:textId="77777777" w:rsidTr="001C7503">
        <w:trPr>
          <w:trHeight w:val="289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53B38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Кэш L1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DAAF0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800 КБ</w:t>
            </w:r>
          </w:p>
        </w:tc>
      </w:tr>
      <w:tr w:rsidR="00CC74C2" w:rsidRPr="00CC74C2" w14:paraId="4A00605D" w14:textId="77777777" w:rsidTr="001C7503">
        <w:trPr>
          <w:trHeight w:val="280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9EF82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Техпроцесс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63DDF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Intel 7 (10 нм Enhanced)</w:t>
            </w:r>
          </w:p>
        </w:tc>
      </w:tr>
      <w:tr w:rsidR="00CC74C2" w:rsidRPr="00CC74C2" w14:paraId="26094542" w14:textId="77777777" w:rsidTr="001C7503">
        <w:trPr>
          <w:trHeight w:val="18"/>
        </w:trPr>
        <w:tc>
          <w:tcPr>
            <w:tcW w:w="41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84AB7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Виртуализация</w:t>
            </w:r>
          </w:p>
        </w:tc>
        <w:tc>
          <w:tcPr>
            <w:tcW w:w="58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74C5D" w14:textId="77777777" w:rsidR="00CC74C2" w:rsidRPr="00CC74C2" w:rsidRDefault="00CC74C2" w:rsidP="001C7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4C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 (VT-x / VT-d)</w:t>
            </w:r>
          </w:p>
        </w:tc>
      </w:tr>
    </w:tbl>
    <w:p w14:paraId="5BE3D4C4" w14:textId="77777777" w:rsidR="00CC74C2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09D1A5" w14:textId="4188C9EE" w:rsidR="00CC74C2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Оперативная память: 32 ГБ.</w:t>
      </w:r>
    </w:p>
    <w:p w14:paraId="13EAC560" w14:textId="2C53B541" w:rsidR="00CC74C2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Объем жёсткого диска: 954 ГБ.</w:t>
      </w:r>
    </w:p>
    <w:p w14:paraId="4C693D66" w14:textId="0611EE56" w:rsidR="00AD7DE4" w:rsidRDefault="00B574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OS: Windows 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1EC06" w14:textId="0C6024AE" w:rsidR="00B57410" w:rsidRDefault="00B5741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IDE: Microsoft Visual Studio Community 2022.</w:t>
      </w:r>
    </w:p>
    <w:p w14:paraId="466F7218" w14:textId="05D40871" w:rsidR="00B57410" w:rsidRPr="00B57410" w:rsidRDefault="00B574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Compiler: </w:t>
      </w:r>
      <w:r w:rsidRPr="00495ABB">
        <w:rPr>
          <w:rFonts w:ascii="Times New Roman" w:eastAsia="Times New Roman" w:hAnsi="Times New Roman" w:cs="Times New Roman"/>
          <w:sz w:val="24"/>
          <w:szCs w:val="24"/>
        </w:rPr>
        <w:t xml:space="preserve">NVIDIA CUDA </w:t>
      </w:r>
      <w:proofErr w:type="spellStart"/>
      <w:r w:rsidRPr="00495ABB">
        <w:rPr>
          <w:rFonts w:ascii="Times New Roman" w:eastAsia="Times New Roman" w:hAnsi="Times New Roman" w:cs="Times New Roman"/>
          <w:sz w:val="24"/>
          <w:szCs w:val="24"/>
        </w:rPr>
        <w:t>Compiler</w:t>
      </w:r>
      <w:proofErr w:type="spellEnd"/>
      <w:r w:rsidR="00495A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C1EE2D" w14:textId="77777777" w:rsidR="00CC74C2" w:rsidRPr="00B57410" w:rsidRDefault="00CC74C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2D" w14:textId="77777777" w:rsidR="007F4784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решения</w:t>
      </w:r>
    </w:p>
    <w:p w14:paraId="0000002F" w14:textId="379209ED" w:rsidR="007F4784" w:rsidRDefault="00C0033D" w:rsidP="00C0033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033D">
        <w:rPr>
          <w:rFonts w:ascii="Times New Roman" w:eastAsia="Times New Roman" w:hAnsi="Times New Roman" w:cs="Times New Roman"/>
          <w:sz w:val="24"/>
          <w:szCs w:val="24"/>
        </w:rPr>
        <w:t>Программа реализует поэлементное вычитание двух векторов (C = A - B) с использованием графического процессора. Пользователь вводит размер массивов и их элементы, после чего данные копируются в видеопамять, на GPU запускается ядро для параллельного вычисления разности, а результат возвращается в оперативную память и выводится на экран.</w:t>
      </w:r>
    </w:p>
    <w:p w14:paraId="52118AC7" w14:textId="77777777" w:rsidR="00C0033D" w:rsidRDefault="00C0033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0" w14:textId="77777777" w:rsidR="007F478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18B54816" w14:textId="77777777" w:rsidR="00B30AFD" w:rsidRPr="00B30AFD" w:rsidRDefault="00B30AFD" w:rsidP="00B30AF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В коде используются следующие основные типы данных и функции CUDA. Тип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хранение элементов векторов с двойной точностью,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cudaError_t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представляет перечисление всех возможных ошибок CUDA и используется для проверки успешности каждой операции. Функция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cudaSetDevice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(0) выбирает активное устройство GPU.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cudaMalloc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выделяет память на видеокарте под массивы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dev_a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dev_b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dev_c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cudaMemcpy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выполняет копирование данных между хостом и устройством с </w:t>
      </w:r>
      <w:r w:rsidRPr="00B30A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параметрами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cudaMemcpyHostToDevice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(для отправки исходных векторов A и B на GPU) и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cudaMemcpyDeviceToHost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(для получения результата C обратно).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cudaGetLastError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cudaGetErrorString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позволяют получить и интерпретировать ошибки при запуске ядра, а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cudaDeviceSynchronize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ожидает завершения всех операций на GPU.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cudaFree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освобождает ранее выделенную видеопамять.</w:t>
      </w:r>
    </w:p>
    <w:p w14:paraId="7D9B401E" w14:textId="52C68CCA" w:rsidR="00B30AFD" w:rsidRPr="00B30AFD" w:rsidRDefault="00B30AFD" w:rsidP="00B30AF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Реализованное ядро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subKernel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>, помеченное спецификатором 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global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, выполняется на GPU. Внутри ядра каждая нить вычисляет свой глобальный индекс по формуле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blockIdx.x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blockDim.x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threadIdx.x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, а затем с помощью паттерна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grid-stride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loop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(цикл с шагом, равным общему количеству нитей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blockDim.x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gridDim.x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>) обрабатывает все элементы массива, распределяя работу между нитями: пока индекс меньше размера массива, нить выполняет операцию c[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>] = a[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>] - b[</w:t>
      </w:r>
      <w:proofErr w:type="spellStart"/>
      <w:r w:rsidRPr="00B30AFD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B30AFD">
        <w:rPr>
          <w:rFonts w:ascii="Times New Roman" w:eastAsia="Times New Roman" w:hAnsi="Times New Roman" w:cs="Times New Roman"/>
          <w:sz w:val="24"/>
          <w:szCs w:val="24"/>
        </w:rPr>
        <w:t>] и увеличивает индекс на шаг. Такой подход позволяет эффективно обрабатывать массивы произвольного размера, не требуя кратности количеству нитей, и обеспечивает равномерную загрузку вычислительных ресурсов GPU.</w:t>
      </w:r>
    </w:p>
    <w:p w14:paraId="00000032" w14:textId="77777777" w:rsidR="007F4784" w:rsidRDefault="007F478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777777" w:rsidR="007F478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6104D3" w14:paraId="113EC9CD" w14:textId="77777777" w:rsidTr="00BC1EFD">
        <w:tc>
          <w:tcPr>
            <w:tcW w:w="3005" w:type="dxa"/>
          </w:tcPr>
          <w:p w14:paraId="2E8518AF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Размер входного вектора</w:t>
            </w:r>
          </w:p>
        </w:tc>
        <w:tc>
          <w:tcPr>
            <w:tcW w:w="3007" w:type="dxa"/>
          </w:tcPr>
          <w:p w14:paraId="4310BE9A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Конфигурация</w:t>
            </w:r>
          </w:p>
        </w:tc>
        <w:tc>
          <w:tcPr>
            <w:tcW w:w="3007" w:type="dxa"/>
          </w:tcPr>
          <w:p w14:paraId="746CE94B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Время </w:t>
            </w: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GPU </w:t>
            </w:r>
            <w:proofErr w:type="gramStart"/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( </w:t>
            </w:r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мс</w:t>
            </w:r>
            <w:proofErr w:type="gramEnd"/>
            <w:r w:rsidRPr="006E0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6104D3" w14:paraId="538B4B97" w14:textId="77777777" w:rsidTr="00BC1EFD">
        <w:tc>
          <w:tcPr>
            <w:tcW w:w="3005" w:type="dxa"/>
          </w:tcPr>
          <w:p w14:paraId="30D07226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007" w:type="dxa"/>
          </w:tcPr>
          <w:p w14:paraId="47B7E9E1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</w:tcPr>
          <w:p w14:paraId="759440EA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.076</w:t>
            </w:r>
          </w:p>
        </w:tc>
      </w:tr>
      <w:tr w:rsidR="006104D3" w14:paraId="435F3D1C" w14:textId="77777777" w:rsidTr="00BC1EFD">
        <w:tc>
          <w:tcPr>
            <w:tcW w:w="3005" w:type="dxa"/>
          </w:tcPr>
          <w:p w14:paraId="21DFBFFE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007" w:type="dxa"/>
          </w:tcPr>
          <w:p w14:paraId="1FD5287A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&lt;&lt;16, 32&gt;&gt;</w:t>
            </w:r>
          </w:p>
        </w:tc>
        <w:tc>
          <w:tcPr>
            <w:tcW w:w="3007" w:type="dxa"/>
          </w:tcPr>
          <w:p w14:paraId="4F7E8272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0.065</w:t>
            </w:r>
          </w:p>
        </w:tc>
      </w:tr>
      <w:tr w:rsidR="006104D3" w14:paraId="27BD148D" w14:textId="77777777" w:rsidTr="00BC1EFD">
        <w:tc>
          <w:tcPr>
            <w:tcW w:w="3005" w:type="dxa"/>
          </w:tcPr>
          <w:p w14:paraId="37B83204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007" w:type="dxa"/>
          </w:tcPr>
          <w:p w14:paraId="30638AF0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&lt;&lt;32, 32&gt;&gt;</w:t>
            </w:r>
          </w:p>
        </w:tc>
        <w:tc>
          <w:tcPr>
            <w:tcW w:w="3007" w:type="dxa"/>
          </w:tcPr>
          <w:p w14:paraId="75D5D79A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0.052</w:t>
            </w:r>
          </w:p>
        </w:tc>
      </w:tr>
      <w:tr w:rsidR="006104D3" w14:paraId="06756EBB" w14:textId="77777777" w:rsidTr="00BC1EFD">
        <w:tc>
          <w:tcPr>
            <w:tcW w:w="3005" w:type="dxa"/>
          </w:tcPr>
          <w:p w14:paraId="1BCA2464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3007" w:type="dxa"/>
          </w:tcPr>
          <w:p w14:paraId="34E2C886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</w:tcPr>
          <w:p w14:paraId="7B339F5B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1.638</w:t>
            </w:r>
          </w:p>
        </w:tc>
      </w:tr>
      <w:tr w:rsidR="006104D3" w14:paraId="4130D118" w14:textId="77777777" w:rsidTr="00BC1EFD">
        <w:tc>
          <w:tcPr>
            <w:tcW w:w="3005" w:type="dxa"/>
          </w:tcPr>
          <w:p w14:paraId="6225BB65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3007" w:type="dxa"/>
          </w:tcPr>
          <w:p w14:paraId="5C930C1F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&lt;&lt;256, 256&gt;&gt;</w:t>
            </w:r>
          </w:p>
        </w:tc>
        <w:tc>
          <w:tcPr>
            <w:tcW w:w="3007" w:type="dxa"/>
          </w:tcPr>
          <w:p w14:paraId="1044F9D3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0.842</w:t>
            </w:r>
          </w:p>
        </w:tc>
      </w:tr>
      <w:tr w:rsidR="006104D3" w14:paraId="77750BB6" w14:textId="77777777" w:rsidTr="00BC1EFD">
        <w:tc>
          <w:tcPr>
            <w:tcW w:w="3005" w:type="dxa"/>
          </w:tcPr>
          <w:p w14:paraId="08D25D77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3007" w:type="dxa"/>
          </w:tcPr>
          <w:p w14:paraId="0958463F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&lt;&lt;1024, 1024&gt;&gt;</w:t>
            </w:r>
          </w:p>
        </w:tc>
        <w:tc>
          <w:tcPr>
            <w:tcW w:w="3007" w:type="dxa"/>
          </w:tcPr>
          <w:p w14:paraId="1A8B9237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0.099</w:t>
            </w:r>
          </w:p>
        </w:tc>
      </w:tr>
      <w:tr w:rsidR="006104D3" w14:paraId="65BEA52E" w14:textId="77777777" w:rsidTr="00BC1EFD">
        <w:tc>
          <w:tcPr>
            <w:tcW w:w="3005" w:type="dxa"/>
          </w:tcPr>
          <w:p w14:paraId="604F4D1C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3007" w:type="dxa"/>
          </w:tcPr>
          <w:p w14:paraId="5D4E1F16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</w:tcPr>
          <w:p w14:paraId="190B68C2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160.321</w:t>
            </w:r>
          </w:p>
        </w:tc>
      </w:tr>
      <w:tr w:rsidR="006104D3" w14:paraId="7B482B49" w14:textId="77777777" w:rsidTr="00BC1EFD">
        <w:tc>
          <w:tcPr>
            <w:tcW w:w="3005" w:type="dxa"/>
          </w:tcPr>
          <w:p w14:paraId="5DD3B338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3007" w:type="dxa"/>
          </w:tcPr>
          <w:p w14:paraId="1D8F5F8F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&lt;&lt;256, 256&gt;&gt;</w:t>
            </w:r>
          </w:p>
        </w:tc>
        <w:tc>
          <w:tcPr>
            <w:tcW w:w="3007" w:type="dxa"/>
          </w:tcPr>
          <w:p w14:paraId="2051C03A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2.353</w:t>
            </w:r>
          </w:p>
        </w:tc>
      </w:tr>
      <w:tr w:rsidR="006104D3" w14:paraId="18FA3035" w14:textId="77777777" w:rsidTr="00BC1EFD">
        <w:tc>
          <w:tcPr>
            <w:tcW w:w="3005" w:type="dxa"/>
          </w:tcPr>
          <w:p w14:paraId="1AB194E5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3007" w:type="dxa"/>
          </w:tcPr>
          <w:p w14:paraId="29A9D4F5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&lt;&lt;1024, 1024&gt;&gt;</w:t>
            </w:r>
          </w:p>
        </w:tc>
        <w:tc>
          <w:tcPr>
            <w:tcW w:w="3007" w:type="dxa"/>
          </w:tcPr>
          <w:p w14:paraId="735B8495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0.656</w:t>
            </w:r>
          </w:p>
        </w:tc>
      </w:tr>
      <w:tr w:rsidR="006104D3" w14:paraId="11E0FA7B" w14:textId="77777777" w:rsidTr="00BC1EFD">
        <w:tc>
          <w:tcPr>
            <w:tcW w:w="3005" w:type="dxa"/>
          </w:tcPr>
          <w:p w14:paraId="51182045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3007" w:type="dxa"/>
          </w:tcPr>
          <w:p w14:paraId="259AC7B1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&lt;&lt;1, 32&gt;&gt;</w:t>
            </w:r>
          </w:p>
        </w:tc>
        <w:tc>
          <w:tcPr>
            <w:tcW w:w="3007" w:type="dxa"/>
          </w:tcPr>
          <w:p w14:paraId="3DEB95DC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286.587</w:t>
            </w:r>
          </w:p>
        </w:tc>
      </w:tr>
      <w:tr w:rsidR="006104D3" w14:paraId="673D9BE7" w14:textId="77777777" w:rsidTr="00BC1EFD">
        <w:tc>
          <w:tcPr>
            <w:tcW w:w="3005" w:type="dxa"/>
          </w:tcPr>
          <w:p w14:paraId="7EF60730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3007" w:type="dxa"/>
          </w:tcPr>
          <w:p w14:paraId="3F7EB9B8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&lt;&lt;256, 256&gt;&gt;</w:t>
            </w:r>
          </w:p>
        </w:tc>
        <w:tc>
          <w:tcPr>
            <w:tcW w:w="3007" w:type="dxa"/>
          </w:tcPr>
          <w:p w14:paraId="7BA7964A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20.387</w:t>
            </w:r>
          </w:p>
        </w:tc>
      </w:tr>
      <w:tr w:rsidR="006104D3" w14:paraId="501C0EA4" w14:textId="77777777" w:rsidTr="00BC1EFD">
        <w:tc>
          <w:tcPr>
            <w:tcW w:w="3005" w:type="dxa"/>
          </w:tcPr>
          <w:p w14:paraId="4192D30C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3007" w:type="dxa"/>
          </w:tcPr>
          <w:p w14:paraId="38B73CF1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&lt;&lt;1024, 1024&gt;&gt;</w:t>
            </w:r>
          </w:p>
        </w:tc>
        <w:tc>
          <w:tcPr>
            <w:tcW w:w="3007" w:type="dxa"/>
          </w:tcPr>
          <w:p w14:paraId="68A9AB43" w14:textId="77777777" w:rsidR="006104D3" w:rsidRPr="006E0AD9" w:rsidRDefault="006104D3" w:rsidP="00BC1E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2.36</w:t>
            </w:r>
          </w:p>
        </w:tc>
      </w:tr>
    </w:tbl>
    <w:p w14:paraId="7F844D27" w14:textId="77777777" w:rsidR="00CF6A4B" w:rsidRDefault="00CF6A4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42299E" w14:textId="26F0D0BB" w:rsidR="00733E27" w:rsidRDefault="00733E27">
      <w:pPr>
        <w:rPr>
          <w:rFonts w:ascii="Times New Roman" w:eastAsia="Times New Roman" w:hAnsi="Times New Roman" w:cs="Times New Roman"/>
          <w:sz w:val="24"/>
          <w:szCs w:val="24"/>
        </w:rPr>
      </w:pPr>
      <w:r w:rsidRPr="00733E27">
        <w:rPr>
          <w:rFonts w:ascii="Times New Roman" w:eastAsia="Times New Roman" w:hAnsi="Times New Roman" w:cs="Times New Roman"/>
          <w:sz w:val="24"/>
          <w:szCs w:val="24"/>
        </w:rPr>
        <w:t xml:space="preserve">Время CPU: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33E27" w14:paraId="3321BB96" w14:textId="77777777" w:rsidTr="00733E27">
        <w:tc>
          <w:tcPr>
            <w:tcW w:w="4509" w:type="dxa"/>
          </w:tcPr>
          <w:p w14:paraId="599571AD" w14:textId="7791A52B" w:rsidR="00733E27" w:rsidRPr="006E0AD9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 вектора</w:t>
            </w:r>
          </w:p>
        </w:tc>
        <w:tc>
          <w:tcPr>
            <w:tcW w:w="4510" w:type="dxa"/>
          </w:tcPr>
          <w:p w14:paraId="5536D1F6" w14:textId="1526A5B7" w:rsid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(мс)</w:t>
            </w:r>
          </w:p>
        </w:tc>
      </w:tr>
      <w:tr w:rsidR="00733E27" w14:paraId="539C989A" w14:textId="77777777" w:rsidTr="00733E27">
        <w:tc>
          <w:tcPr>
            <w:tcW w:w="4509" w:type="dxa"/>
          </w:tcPr>
          <w:p w14:paraId="5E40359D" w14:textId="6451A071" w:rsid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510" w:type="dxa"/>
          </w:tcPr>
          <w:p w14:paraId="6055B8BA" w14:textId="512499AA" w:rsidR="00733E27" w:rsidRP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0.009</w:t>
            </w:r>
          </w:p>
        </w:tc>
      </w:tr>
      <w:tr w:rsidR="00733E27" w14:paraId="4BFF2E1E" w14:textId="77777777" w:rsidTr="00733E27">
        <w:tc>
          <w:tcPr>
            <w:tcW w:w="4509" w:type="dxa"/>
          </w:tcPr>
          <w:p w14:paraId="39972E67" w14:textId="2793AB26" w:rsid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4510" w:type="dxa"/>
          </w:tcPr>
          <w:p w14:paraId="77DBF2D1" w14:textId="472A4B15" w:rsidR="00733E27" w:rsidRP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0.168</w:t>
            </w:r>
          </w:p>
        </w:tc>
      </w:tr>
      <w:tr w:rsidR="00733E27" w14:paraId="6B979A53" w14:textId="77777777" w:rsidTr="00733E27">
        <w:tc>
          <w:tcPr>
            <w:tcW w:w="4509" w:type="dxa"/>
          </w:tcPr>
          <w:p w14:paraId="179907D9" w14:textId="03B477C3" w:rsid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4510" w:type="dxa"/>
          </w:tcPr>
          <w:p w14:paraId="64CEC63A" w14:textId="3DBF6590" w:rsidR="00733E27" w:rsidRP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15.36</w:t>
            </w:r>
          </w:p>
        </w:tc>
      </w:tr>
      <w:tr w:rsidR="00733E27" w14:paraId="19975A96" w14:textId="77777777" w:rsidTr="00733E27">
        <w:tc>
          <w:tcPr>
            <w:tcW w:w="4509" w:type="dxa"/>
          </w:tcPr>
          <w:p w14:paraId="32085AA3" w14:textId="3D280B23" w:rsid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E0A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4510" w:type="dxa"/>
          </w:tcPr>
          <w:p w14:paraId="0589FC0E" w14:textId="5BF7BBC1" w:rsidR="00733E27" w:rsidRPr="00733E27" w:rsidRDefault="00733E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262.68</w:t>
            </w:r>
          </w:p>
        </w:tc>
      </w:tr>
    </w:tbl>
    <w:p w14:paraId="3180212B" w14:textId="77777777" w:rsidR="00733E27" w:rsidRDefault="00733E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7F478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</w:t>
      </w:r>
    </w:p>
    <w:p w14:paraId="4F917F38" w14:textId="705A7720" w:rsidR="00950318" w:rsidRPr="00733E27" w:rsidRDefault="00950318" w:rsidP="00733E2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33E27">
        <w:rPr>
          <w:rFonts w:ascii="Times New Roman" w:eastAsia="Times New Roman" w:hAnsi="Times New Roman" w:cs="Times New Roman"/>
          <w:sz w:val="24"/>
          <w:szCs w:val="24"/>
        </w:rPr>
        <w:t xml:space="preserve">Реализованный алгоритм поэлементного вычитания векторов является базовым шаблоном параллельных вычислений, применяемым в численном моделировании, обработке сигналов, машинном обучении и вычислительной линейной алгебре. При низкой сложности программирования (2-3 балла из 10) основными проблемами стали выбор оптимальной конфигурации запуска, корректное управление памятью при ошибках и учет асинхронности выполнения. </w:t>
      </w:r>
      <w:r w:rsidR="00D36E89">
        <w:rPr>
          <w:rFonts w:ascii="Times New Roman" w:eastAsia="Times New Roman" w:hAnsi="Times New Roman" w:cs="Times New Roman"/>
          <w:sz w:val="24"/>
          <w:szCs w:val="24"/>
        </w:rPr>
        <w:t>На основе сравнения и а</w:t>
      </w:r>
      <w:r w:rsidRPr="00733E27">
        <w:rPr>
          <w:rFonts w:ascii="Times New Roman" w:eastAsia="Times New Roman" w:hAnsi="Times New Roman" w:cs="Times New Roman"/>
          <w:sz w:val="24"/>
          <w:szCs w:val="24"/>
        </w:rPr>
        <w:t>нализ</w:t>
      </w:r>
      <w:r w:rsidR="00D36E89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r w:rsidRPr="00733E27">
        <w:rPr>
          <w:rFonts w:ascii="Times New Roman" w:eastAsia="Times New Roman" w:hAnsi="Times New Roman" w:cs="Times New Roman"/>
          <w:sz w:val="24"/>
          <w:szCs w:val="24"/>
        </w:rPr>
        <w:t xml:space="preserve">результатов </w:t>
      </w:r>
      <w:r w:rsidR="00D36E89">
        <w:rPr>
          <w:rFonts w:ascii="Times New Roman" w:eastAsia="Times New Roman" w:hAnsi="Times New Roman" w:cs="Times New Roman"/>
          <w:sz w:val="24"/>
          <w:szCs w:val="24"/>
        </w:rPr>
        <w:t xml:space="preserve">можно заметить, </w:t>
      </w:r>
      <w:r w:rsidRPr="00733E27">
        <w:rPr>
          <w:rFonts w:ascii="Times New Roman" w:eastAsia="Times New Roman" w:hAnsi="Times New Roman" w:cs="Times New Roman"/>
          <w:sz w:val="24"/>
          <w:szCs w:val="24"/>
        </w:rPr>
        <w:t xml:space="preserve">что для малых размеров GPU уступает CPU из-за </w:t>
      </w:r>
      <w:r w:rsidRPr="00733E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накладных расходов, однако при оптимальных конфигурациях </w:t>
      </w:r>
      <w:r w:rsidR="00D36E89">
        <w:rPr>
          <w:rFonts w:ascii="Times New Roman" w:eastAsia="Times New Roman" w:hAnsi="Times New Roman" w:cs="Times New Roman"/>
          <w:sz w:val="24"/>
          <w:szCs w:val="24"/>
        </w:rPr>
        <w:t xml:space="preserve">и увеличении количества входных данных </w:t>
      </w:r>
      <w:r w:rsidR="00D36E89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="00D36E89" w:rsidRPr="00D36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6E89">
        <w:rPr>
          <w:rFonts w:ascii="Times New Roman" w:eastAsia="Times New Roman" w:hAnsi="Times New Roman" w:cs="Times New Roman"/>
          <w:sz w:val="24"/>
          <w:szCs w:val="24"/>
        </w:rPr>
        <w:t xml:space="preserve">сильно обгоняет </w:t>
      </w:r>
      <w:r w:rsidR="00D36E89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="00D36E89" w:rsidRPr="00D36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6E89">
        <w:rPr>
          <w:rFonts w:ascii="Times New Roman" w:eastAsia="Times New Roman" w:hAnsi="Times New Roman" w:cs="Times New Roman"/>
          <w:sz w:val="24"/>
          <w:szCs w:val="24"/>
        </w:rPr>
        <w:t xml:space="preserve">по времени, </w:t>
      </w:r>
      <w:r w:rsidRPr="00733E27">
        <w:rPr>
          <w:rFonts w:ascii="Times New Roman" w:eastAsia="Times New Roman" w:hAnsi="Times New Roman" w:cs="Times New Roman"/>
          <w:sz w:val="24"/>
          <w:szCs w:val="24"/>
        </w:rPr>
        <w:t>что подтверждает эффективность использования GPU для массовой параллельной обработки данных.</w:t>
      </w:r>
    </w:p>
    <w:p w14:paraId="6A679AFF" w14:textId="351E0131" w:rsidR="00E94B84" w:rsidRDefault="00D36E89" w:rsidP="00D36E8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6E89">
        <w:rPr>
          <w:rFonts w:ascii="Times New Roman" w:eastAsia="Times New Roman" w:hAnsi="Times New Roman" w:cs="Times New Roman"/>
          <w:sz w:val="24"/>
          <w:szCs w:val="24"/>
        </w:rPr>
        <w:t>Реализованный алгоритм поэлементного вычитания векторов является базовым шаблоном параллельных вычислений, применяемым в численном моделировании для обработки сеточных функций при решении дифференциальных уравнений. В обработке сигналов и изображений он используется для реализации фильтров высоких частот, выделения контуров и вычитания фона в видеопотоках. В машинном обучении алгоритм лежит в основе вычисления градиентов при обратном распространении ошибки и обновлении весов нейронных сетей. Кроме того, он применяется в вычислительной линейной алгебре (метод сопряженных градиентов, итерационные методы), финансовом моделировании и научных расчетах в молекулярной динамике и астрофизике.</w:t>
      </w:r>
    </w:p>
    <w:p w14:paraId="04349906" w14:textId="77777777" w:rsidR="00E94B84" w:rsidRDefault="00E94B8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B" w14:textId="77777777" w:rsidR="007F4784" w:rsidRDefault="007F47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ectPr w:rsidR="007F4784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69A2920-6027-42D5-9811-410C1678F15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5B22E36-F7E2-4B02-B929-A2F6EF81D5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428B2"/>
    <w:multiLevelType w:val="multilevel"/>
    <w:tmpl w:val="FF8681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DB51513"/>
    <w:multiLevelType w:val="multilevel"/>
    <w:tmpl w:val="316C8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6463841">
    <w:abstractNumId w:val="1"/>
  </w:num>
  <w:num w:numId="2" w16cid:durableId="2787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4"/>
    <w:rsid w:val="000370EB"/>
    <w:rsid w:val="001C7503"/>
    <w:rsid w:val="00237A54"/>
    <w:rsid w:val="00495ABB"/>
    <w:rsid w:val="00524EE6"/>
    <w:rsid w:val="006104D3"/>
    <w:rsid w:val="006E0AD9"/>
    <w:rsid w:val="00715779"/>
    <w:rsid w:val="00733E27"/>
    <w:rsid w:val="007F4784"/>
    <w:rsid w:val="00855C66"/>
    <w:rsid w:val="00950318"/>
    <w:rsid w:val="00A47BF7"/>
    <w:rsid w:val="00AD7DE4"/>
    <w:rsid w:val="00B277E3"/>
    <w:rsid w:val="00B30AFD"/>
    <w:rsid w:val="00B57410"/>
    <w:rsid w:val="00C0033D"/>
    <w:rsid w:val="00CC74C2"/>
    <w:rsid w:val="00CF6A4B"/>
    <w:rsid w:val="00D36E89"/>
    <w:rsid w:val="00D6443D"/>
    <w:rsid w:val="00E37399"/>
    <w:rsid w:val="00E94B84"/>
    <w:rsid w:val="00EB659E"/>
    <w:rsid w:val="00F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8F7C2"/>
  <w15:docId w15:val="{1147CE5C-5239-4492-828C-DC5FD974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E94B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Makar</cp:lastModifiedBy>
  <cp:revision>22</cp:revision>
  <dcterms:created xsi:type="dcterms:W3CDTF">2019-09-08T19:29:00Z</dcterms:created>
  <dcterms:modified xsi:type="dcterms:W3CDTF">2026-03-09T10:11:00Z</dcterms:modified>
</cp:coreProperties>
</file>