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F2C50A" w14:textId="7C7A92ED" w:rsidR="00F56220" w:rsidRPr="00EA48A6" w:rsidRDefault="0020376C" w:rsidP="00B27C00">
      <w:pPr>
        <w:jc w:val="both"/>
        <w:rPr>
          <w:rFonts w:ascii="Tw Cen MT" w:hAnsi="Tw Cen MT" w:cstheme="majorHAnsi"/>
          <w:color w:val="9CC2E5" w:themeColor="accent1" w:themeTint="99"/>
          <w:sz w:val="56"/>
        </w:rPr>
      </w:pPr>
      <w:r w:rsidRPr="00EA48A6">
        <w:rPr>
          <w:rFonts w:ascii="Tw Cen MT" w:hAnsi="Tw Cen MT" w:cstheme="majorHAnsi"/>
          <w:b/>
          <w:color w:val="9CC2E5" w:themeColor="accent1" w:themeTint="99"/>
          <w:sz w:val="56"/>
        </w:rPr>
        <w:t>Homework</w:t>
      </w:r>
      <w:r w:rsidR="005C582D" w:rsidRPr="00EA48A6">
        <w:rPr>
          <w:rFonts w:ascii="Tw Cen MT" w:hAnsi="Tw Cen MT" w:cstheme="majorHAnsi"/>
          <w:b/>
          <w:color w:val="9CC2E5" w:themeColor="accent1" w:themeTint="99"/>
          <w:sz w:val="56"/>
        </w:rPr>
        <w:t xml:space="preserve"> </w:t>
      </w:r>
      <w:r w:rsidR="00421F1D" w:rsidRPr="00EA48A6">
        <w:rPr>
          <w:rFonts w:ascii="Tw Cen MT" w:hAnsi="Tw Cen MT" w:cstheme="majorHAnsi"/>
          <w:b/>
          <w:color w:val="9CC2E5" w:themeColor="accent1" w:themeTint="99"/>
          <w:sz w:val="56"/>
        </w:rPr>
        <w:t>2</w:t>
      </w:r>
      <w:r w:rsidR="005C582D" w:rsidRPr="00EA48A6">
        <w:rPr>
          <w:rFonts w:ascii="Tw Cen MT" w:hAnsi="Tw Cen MT" w:cstheme="majorHAnsi"/>
          <w:color w:val="9CC2E5" w:themeColor="accent1" w:themeTint="99"/>
          <w:sz w:val="56"/>
        </w:rPr>
        <w:t xml:space="preserve">: </w:t>
      </w:r>
      <w:r w:rsidR="00421F1D" w:rsidRPr="00EA48A6">
        <w:rPr>
          <w:rFonts w:ascii="Tw Cen MT" w:hAnsi="Tw Cen MT" w:cstheme="majorHAnsi"/>
          <w:color w:val="9CC2E5" w:themeColor="accent1" w:themeTint="99"/>
          <w:sz w:val="56"/>
        </w:rPr>
        <w:t xml:space="preserve">Exploring </w:t>
      </w:r>
      <w:r w:rsidR="008B5FF9" w:rsidRPr="00EA48A6">
        <w:rPr>
          <w:rFonts w:ascii="Tw Cen MT" w:hAnsi="Tw Cen MT" w:cstheme="majorHAnsi"/>
          <w:color w:val="9CC2E5" w:themeColor="accent1" w:themeTint="99"/>
          <w:sz w:val="56"/>
        </w:rPr>
        <w:t>D</w:t>
      </w:r>
      <w:r w:rsidR="00421F1D" w:rsidRPr="00EA48A6">
        <w:rPr>
          <w:rFonts w:ascii="Tw Cen MT" w:hAnsi="Tw Cen MT" w:cstheme="majorHAnsi"/>
          <w:color w:val="9CC2E5" w:themeColor="accent1" w:themeTint="99"/>
          <w:sz w:val="56"/>
        </w:rPr>
        <w:t>ata</w:t>
      </w:r>
    </w:p>
    <w:p w14:paraId="30DBF67E" w14:textId="5CE93713" w:rsidR="00787FAB" w:rsidRPr="00E644ED" w:rsidRDefault="00787FAB">
      <w:pPr>
        <w:rPr>
          <w:rFonts w:ascii="Tw Cen MT" w:hAnsi="Tw Cen MT" w:cstheme="majorHAnsi"/>
          <w:b/>
        </w:rPr>
      </w:pPr>
      <w:r w:rsidRPr="00E644ED">
        <w:rPr>
          <w:rFonts w:ascii="Tw Cen MT" w:hAnsi="Tw Cen MT" w:cstheme="majorHAnsi"/>
          <w:b/>
        </w:rPr>
        <w:t xml:space="preserve">Objective: </w:t>
      </w:r>
      <w:r w:rsidR="00421F1D" w:rsidRPr="00421F1D">
        <w:rPr>
          <w:rFonts w:ascii="Tw Cen MT" w:hAnsi="Tw Cen MT" w:cstheme="majorHAnsi"/>
          <w:b/>
        </w:rPr>
        <w:t>Explore and analyze data without using an information visualization system.</w:t>
      </w:r>
      <w:r w:rsidRPr="00E644ED">
        <w:rPr>
          <w:rFonts w:ascii="Tw Cen MT" w:hAnsi="Tw Cen MT" w:cstheme="majorHAnsi"/>
          <w:b/>
        </w:rPr>
        <w:t xml:space="preserve"> </w:t>
      </w:r>
    </w:p>
    <w:p w14:paraId="367F4744" w14:textId="35C7347C" w:rsidR="00147F19" w:rsidRPr="00EA48A6" w:rsidRDefault="00147F19" w:rsidP="00B27C00">
      <w:pPr>
        <w:pBdr>
          <w:top w:val="single" w:sz="4" w:space="0" w:color="auto"/>
          <w:left w:val="single" w:sz="4" w:space="4" w:color="auto"/>
          <w:bottom w:val="single" w:sz="4" w:space="1" w:color="auto"/>
          <w:right w:val="single" w:sz="4" w:space="1" w:color="auto"/>
        </w:pBdr>
        <w:rPr>
          <w:rFonts w:ascii="Tw Cen MT" w:hAnsi="Tw Cen MT" w:cstheme="majorHAnsi"/>
          <w:color w:val="9CC2E5" w:themeColor="accent1" w:themeTint="99"/>
        </w:rPr>
      </w:pPr>
      <w:r w:rsidRPr="00EA48A6">
        <w:rPr>
          <w:rFonts w:ascii="Tw Cen MT" w:hAnsi="Tw Cen MT" w:cstheme="majorHAnsi"/>
          <w:b/>
          <w:color w:val="9CC2E5" w:themeColor="accent1" w:themeTint="99"/>
        </w:rPr>
        <w:t xml:space="preserve">First, download the </w:t>
      </w:r>
      <w:r w:rsidR="007D4D2D" w:rsidRPr="00EA48A6">
        <w:rPr>
          <w:rFonts w:ascii="Tw Cen MT" w:hAnsi="Tw Cen MT" w:cstheme="majorHAnsi"/>
          <w:b/>
          <w:color w:val="9CC2E5" w:themeColor="accent1" w:themeTint="99"/>
        </w:rPr>
        <w:t xml:space="preserve">UN </w:t>
      </w:r>
      <w:r w:rsidRPr="00EA48A6">
        <w:rPr>
          <w:rFonts w:ascii="Tw Cen MT" w:hAnsi="Tw Cen MT" w:cstheme="majorHAnsi"/>
          <w:b/>
          <w:color w:val="9CC2E5" w:themeColor="accent1" w:themeTint="99"/>
        </w:rPr>
        <w:t>Countries Development Indicators dataset</w:t>
      </w:r>
      <w:r w:rsidR="005333C0" w:rsidRPr="00EA48A6">
        <w:rPr>
          <w:rFonts w:ascii="Tw Cen MT" w:hAnsi="Tw Cen MT" w:cstheme="majorHAnsi"/>
          <w:b/>
          <w:color w:val="9CC2E5" w:themeColor="accent1" w:themeTint="99"/>
        </w:rPr>
        <w:t>. There are two ways</w:t>
      </w:r>
      <w:r w:rsidR="00145EED" w:rsidRPr="00EA48A6">
        <w:rPr>
          <w:rFonts w:ascii="Tw Cen MT" w:hAnsi="Tw Cen MT" w:cstheme="majorHAnsi"/>
          <w:b/>
          <w:color w:val="9CC2E5" w:themeColor="accent1" w:themeTint="99"/>
        </w:rPr>
        <w:t xml:space="preserve"> </w:t>
      </w:r>
      <w:r w:rsidR="00CE22B8" w:rsidRPr="00EA48A6">
        <w:rPr>
          <w:rFonts w:ascii="Tw Cen MT" w:hAnsi="Tw Cen MT" w:cstheme="majorHAnsi"/>
          <w:b/>
          <w:color w:val="9CC2E5" w:themeColor="accent1" w:themeTint="99"/>
        </w:rPr>
        <w:t xml:space="preserve">to </w:t>
      </w:r>
      <w:r w:rsidR="00145EED" w:rsidRPr="00EA48A6">
        <w:rPr>
          <w:rFonts w:ascii="Tw Cen MT" w:hAnsi="Tw Cen MT" w:cstheme="majorHAnsi"/>
          <w:b/>
          <w:color w:val="9CC2E5" w:themeColor="accent1" w:themeTint="99"/>
        </w:rPr>
        <w:t>do this</w:t>
      </w:r>
      <w:r w:rsidRPr="00EA48A6">
        <w:rPr>
          <w:rFonts w:ascii="Tw Cen MT" w:hAnsi="Tw Cen MT" w:cstheme="majorHAnsi"/>
          <w:b/>
          <w:color w:val="9CC2E5" w:themeColor="accent1" w:themeTint="99"/>
        </w:rPr>
        <w:t>:</w:t>
      </w:r>
      <w:r w:rsidRPr="00EA48A6">
        <w:rPr>
          <w:rFonts w:ascii="Tw Cen MT" w:hAnsi="Tw Cen MT" w:cstheme="majorHAnsi"/>
          <w:color w:val="9CC2E5" w:themeColor="accent1" w:themeTint="99"/>
        </w:rPr>
        <w:br/>
      </w:r>
      <w:r w:rsidRPr="00EA48A6">
        <w:rPr>
          <w:rFonts w:ascii="Tw Cen MT" w:hAnsi="Tw Cen MT" w:cstheme="majorHAnsi"/>
          <w:color w:val="9CC2E5" w:themeColor="accent1" w:themeTint="99"/>
          <w:sz w:val="12"/>
          <w:szCs w:val="12"/>
        </w:rPr>
        <w:br/>
      </w:r>
      <w:r w:rsidR="005333C0" w:rsidRPr="00EA48A6">
        <w:rPr>
          <w:rFonts w:ascii="Tw Cen MT" w:hAnsi="Tw Cen MT" w:cstheme="majorHAnsi"/>
          <w:b/>
          <w:color w:val="9CC2E5" w:themeColor="accent1" w:themeTint="99"/>
        </w:rPr>
        <w:t xml:space="preserve">1) </w:t>
      </w:r>
      <w:r w:rsidRPr="00EA48A6">
        <w:rPr>
          <w:rFonts w:ascii="Tw Cen MT" w:hAnsi="Tw Cen MT" w:cstheme="majorHAnsi"/>
          <w:b/>
          <w:color w:val="9CC2E5" w:themeColor="accent1" w:themeTint="99"/>
        </w:rPr>
        <w:t>Copy and paste the following into your web browser</w:t>
      </w:r>
      <w:r w:rsidR="00561CAA" w:rsidRPr="00EA48A6">
        <w:rPr>
          <w:rFonts w:ascii="Tw Cen MT" w:hAnsi="Tw Cen MT" w:cstheme="majorHAnsi"/>
          <w:b/>
          <w:color w:val="9CC2E5" w:themeColor="accent1" w:themeTint="99"/>
        </w:rPr>
        <w:t xml:space="preserve"> (clicking may or may not work)</w:t>
      </w:r>
      <w:r w:rsidRPr="00EA48A6">
        <w:rPr>
          <w:rFonts w:ascii="Tw Cen MT" w:hAnsi="Tw Cen MT" w:cstheme="majorHAnsi"/>
          <w:b/>
          <w:color w:val="9CC2E5" w:themeColor="accent1" w:themeTint="99"/>
        </w:rPr>
        <w:t>:</w:t>
      </w:r>
      <w:r w:rsidRPr="00EA48A6">
        <w:rPr>
          <w:rFonts w:ascii="Tw Cen MT" w:hAnsi="Tw Cen MT" w:cstheme="majorHAnsi"/>
          <w:color w:val="9CC2E5" w:themeColor="accent1" w:themeTint="99"/>
        </w:rPr>
        <w:br/>
      </w:r>
      <w:hyperlink r:id="rId6" w:history="1">
        <w:r w:rsidRPr="00EA48A6">
          <w:rPr>
            <w:rStyle w:val="Hyperlink"/>
            <w:rFonts w:ascii="Tw Cen MT" w:hAnsi="Tw Cen MT" w:cstheme="majorHAnsi"/>
            <w:b/>
            <w:bCs/>
            <w:color w:val="2E74B5" w:themeColor="accent1" w:themeShade="BF"/>
          </w:rPr>
          <w:t>https://hdr.undp.org/sites/default/files/data/2020/2020_statistical_annex_table_7-15_excluding_table14.xlsx</w:t>
        </w:r>
      </w:hyperlink>
      <w:r w:rsidR="00EA48A6" w:rsidRPr="00EA48A6">
        <w:rPr>
          <w:rStyle w:val="Hyperlink"/>
          <w:rFonts w:ascii="Tw Cen MT" w:hAnsi="Tw Cen MT" w:cstheme="majorHAnsi"/>
          <w:color w:val="2E74B5" w:themeColor="accent1" w:themeShade="BF"/>
        </w:rPr>
        <w:t xml:space="preserve"> </w:t>
      </w:r>
      <w:r w:rsidRPr="00EA48A6">
        <w:rPr>
          <w:rFonts w:ascii="Tw Cen MT" w:hAnsi="Tw Cen MT" w:cstheme="majorHAnsi"/>
          <w:color w:val="2E74B5" w:themeColor="accent1" w:themeShade="BF"/>
        </w:rPr>
        <w:t xml:space="preserve"> </w:t>
      </w:r>
    </w:p>
    <w:p w14:paraId="25CF3E6E" w14:textId="191DF355" w:rsidR="00994B35" w:rsidRPr="00EA48A6" w:rsidRDefault="00994B35" w:rsidP="00B27C00">
      <w:pPr>
        <w:pBdr>
          <w:top w:val="single" w:sz="4" w:space="0" w:color="auto"/>
          <w:left w:val="single" w:sz="4" w:space="4" w:color="auto"/>
          <w:bottom w:val="single" w:sz="4" w:space="1" w:color="auto"/>
          <w:right w:val="single" w:sz="4" w:space="1" w:color="auto"/>
        </w:pBdr>
        <w:rPr>
          <w:rFonts w:ascii="Tw Cen MT" w:hAnsi="Tw Cen MT" w:cstheme="majorHAnsi"/>
          <w:b/>
          <w:color w:val="9CC2E5" w:themeColor="accent1" w:themeTint="99"/>
        </w:rPr>
      </w:pPr>
      <w:r w:rsidRPr="00EA48A6">
        <w:rPr>
          <w:rFonts w:ascii="Tw Cen MT" w:hAnsi="Tw Cen MT" w:cstheme="majorHAnsi"/>
          <w:b/>
          <w:color w:val="9CC2E5" w:themeColor="accent1" w:themeTint="99"/>
        </w:rPr>
        <w:t>or</w:t>
      </w:r>
    </w:p>
    <w:p w14:paraId="08EDDD40" w14:textId="0ED5A5EE" w:rsidR="00147F19" w:rsidRPr="00EA48A6" w:rsidRDefault="005333C0" w:rsidP="00B27C00">
      <w:pPr>
        <w:pBdr>
          <w:top w:val="single" w:sz="4" w:space="0" w:color="auto"/>
          <w:left w:val="single" w:sz="4" w:space="4" w:color="auto"/>
          <w:bottom w:val="single" w:sz="4" w:space="1" w:color="auto"/>
          <w:right w:val="single" w:sz="4" w:space="1" w:color="auto"/>
        </w:pBdr>
        <w:rPr>
          <w:rFonts w:ascii="Tw Cen MT" w:hAnsi="Tw Cen MT" w:cstheme="majorHAnsi"/>
          <w:b/>
          <w:color w:val="9CC2E5" w:themeColor="accent1" w:themeTint="99"/>
        </w:rPr>
      </w:pPr>
      <w:r w:rsidRPr="00EA48A6">
        <w:rPr>
          <w:rFonts w:ascii="Tw Cen MT" w:hAnsi="Tw Cen MT" w:cstheme="majorHAnsi"/>
          <w:b/>
          <w:color w:val="9CC2E5" w:themeColor="accent1" w:themeTint="99"/>
        </w:rPr>
        <w:t xml:space="preserve">2) </w:t>
      </w:r>
      <w:r w:rsidR="006B30AC" w:rsidRPr="00EA48A6">
        <w:rPr>
          <w:rFonts w:ascii="Tw Cen MT" w:hAnsi="Tw Cen MT" w:cstheme="majorHAnsi"/>
          <w:b/>
          <w:color w:val="9CC2E5" w:themeColor="accent1" w:themeTint="99"/>
        </w:rPr>
        <w:t xml:space="preserve">Download the </w:t>
      </w:r>
      <w:r w:rsidR="00147F19" w:rsidRPr="00EA48A6">
        <w:rPr>
          <w:rFonts w:ascii="Tw Cen MT" w:hAnsi="Tw Cen MT" w:cstheme="majorHAnsi"/>
          <w:b/>
          <w:color w:val="9CC2E5" w:themeColor="accent1" w:themeTint="99"/>
        </w:rPr>
        <w:t xml:space="preserve">file </w:t>
      </w:r>
      <w:r w:rsidR="006B30AC" w:rsidRPr="00EA48A6">
        <w:rPr>
          <w:rFonts w:ascii="Tw Cen MT" w:hAnsi="Tw Cen MT" w:cstheme="majorHAnsi"/>
          <w:b/>
          <w:color w:val="9CC2E5" w:themeColor="accent1" w:themeTint="99"/>
        </w:rPr>
        <w:t xml:space="preserve">from </w:t>
      </w:r>
      <w:r w:rsidR="00E278CD" w:rsidRPr="00EA48A6">
        <w:rPr>
          <w:rFonts w:ascii="Tw Cen MT" w:hAnsi="Tw Cen MT" w:cstheme="majorHAnsi"/>
          <w:b/>
          <w:color w:val="9CC2E5" w:themeColor="accent1" w:themeTint="99"/>
        </w:rPr>
        <w:t xml:space="preserve">our class </w:t>
      </w:r>
      <w:hyperlink r:id="rId7" w:history="1">
        <w:r w:rsidR="00E278CD" w:rsidRPr="00D813CA">
          <w:rPr>
            <w:rStyle w:val="Hyperlink"/>
            <w:rFonts w:ascii="Tw Cen MT" w:hAnsi="Tw Cen MT" w:cstheme="majorHAnsi"/>
            <w:b/>
          </w:rPr>
          <w:t xml:space="preserve">Canvas files (under </w:t>
        </w:r>
        <w:proofErr w:type="spellStart"/>
        <w:r w:rsidR="00147F19" w:rsidRPr="00D813CA">
          <w:rPr>
            <w:rStyle w:val="Hyperlink"/>
            <w:rFonts w:ascii="Tw Cen MT" w:hAnsi="Tw Cen MT" w:cstheme="majorHAnsi"/>
            <w:b/>
          </w:rPr>
          <w:t>homework</w:t>
        </w:r>
        <w:r w:rsidR="00E278CD" w:rsidRPr="00D813CA">
          <w:rPr>
            <w:rStyle w:val="Hyperlink"/>
            <w:rFonts w:ascii="Tw Cen MT" w:hAnsi="Tw Cen MT" w:cstheme="majorHAnsi"/>
            <w:b/>
          </w:rPr>
          <w:t>s</w:t>
        </w:r>
        <w:proofErr w:type="spellEnd"/>
        <w:r w:rsidR="00E278CD" w:rsidRPr="00D813CA">
          <w:rPr>
            <w:rStyle w:val="Hyperlink"/>
            <w:rFonts w:ascii="Tw Cen MT" w:hAnsi="Tw Cen MT" w:cstheme="majorHAnsi"/>
            <w:b/>
          </w:rPr>
          <w:t>)</w:t>
        </w:r>
        <w:r w:rsidR="00147F19" w:rsidRPr="00D813CA">
          <w:rPr>
            <w:rStyle w:val="Hyperlink"/>
            <w:rFonts w:ascii="Tw Cen MT" w:hAnsi="Tw Cen MT" w:cstheme="majorHAnsi"/>
            <w:b/>
          </w:rPr>
          <w:t>.</w:t>
        </w:r>
      </w:hyperlink>
      <w:r w:rsidR="00147F19" w:rsidRPr="00EA48A6">
        <w:rPr>
          <w:rFonts w:ascii="Tw Cen MT" w:hAnsi="Tw Cen MT" w:cstheme="majorHAnsi"/>
          <w:b/>
          <w:color w:val="9CC2E5" w:themeColor="accent1" w:themeTint="99"/>
        </w:rPr>
        <w:t xml:space="preserve">  </w:t>
      </w:r>
    </w:p>
    <w:p w14:paraId="45ACFB46" w14:textId="476638A5" w:rsidR="00147F19" w:rsidRPr="00EA48A6" w:rsidRDefault="0097341C" w:rsidP="00B27C00">
      <w:pPr>
        <w:pBdr>
          <w:top w:val="single" w:sz="4" w:space="0" w:color="auto"/>
          <w:left w:val="single" w:sz="4" w:space="4" w:color="auto"/>
          <w:bottom w:val="single" w:sz="4" w:space="1" w:color="auto"/>
          <w:right w:val="single" w:sz="4" w:space="1" w:color="auto"/>
        </w:pBdr>
        <w:rPr>
          <w:rFonts w:ascii="Tw Cen MT" w:hAnsi="Tw Cen MT" w:cstheme="majorHAnsi"/>
          <w:color w:val="9CC2E5" w:themeColor="accent1" w:themeTint="99"/>
          <w:sz w:val="20"/>
          <w:szCs w:val="20"/>
        </w:rPr>
      </w:pPr>
      <w:r w:rsidRPr="00EA48A6">
        <w:rPr>
          <w:rFonts w:ascii="Tw Cen MT" w:hAnsi="Tw Cen MT" w:cstheme="majorHAnsi"/>
          <w:color w:val="9CC2E5" w:themeColor="accent1" w:themeTint="99"/>
          <w:sz w:val="20"/>
          <w:szCs w:val="20"/>
        </w:rPr>
        <w:t>Data Source:</w:t>
      </w:r>
      <w:r w:rsidR="00147F19" w:rsidRPr="00EA48A6">
        <w:rPr>
          <w:rFonts w:ascii="Tw Cen MT" w:hAnsi="Tw Cen MT" w:cstheme="majorHAnsi"/>
          <w:color w:val="9CC2E5" w:themeColor="accent1" w:themeTint="99"/>
          <w:sz w:val="20"/>
          <w:szCs w:val="20"/>
        </w:rPr>
        <w:t xml:space="preserve"> United Nations, Human Development Report 20</w:t>
      </w:r>
      <w:r w:rsidR="00B27C00" w:rsidRPr="00EA48A6">
        <w:rPr>
          <w:rFonts w:ascii="Tw Cen MT" w:hAnsi="Tw Cen MT" w:cstheme="majorHAnsi"/>
          <w:color w:val="9CC2E5" w:themeColor="accent1" w:themeTint="99"/>
          <w:sz w:val="20"/>
          <w:szCs w:val="20"/>
        </w:rPr>
        <w:t>20</w:t>
      </w:r>
      <w:r w:rsidR="00147F19" w:rsidRPr="00EA48A6">
        <w:rPr>
          <w:rFonts w:ascii="Tw Cen MT" w:hAnsi="Tw Cen MT" w:cstheme="majorHAnsi"/>
          <w:color w:val="9CC2E5" w:themeColor="accent1" w:themeTint="99"/>
          <w:sz w:val="20"/>
          <w:szCs w:val="20"/>
        </w:rPr>
        <w:t xml:space="preserve">. </w:t>
      </w:r>
      <w:r w:rsidR="00667595" w:rsidRPr="00EA48A6">
        <w:rPr>
          <w:rFonts w:ascii="Tw Cen MT" w:hAnsi="Tw Cen MT" w:cstheme="majorHAnsi"/>
          <w:color w:val="9CC2E5" w:themeColor="accent1" w:themeTint="99"/>
          <w:sz w:val="20"/>
          <w:szCs w:val="20"/>
        </w:rPr>
        <w:t>Check out more at the link below:</w:t>
      </w:r>
      <w:r w:rsidR="00667595" w:rsidRPr="00EA48A6">
        <w:rPr>
          <w:rFonts w:ascii="Tw Cen MT" w:hAnsi="Tw Cen MT" w:cstheme="majorHAnsi"/>
          <w:color w:val="9CC2E5" w:themeColor="accent1" w:themeTint="99"/>
          <w:sz w:val="20"/>
          <w:szCs w:val="20"/>
        </w:rPr>
        <w:br/>
      </w:r>
      <w:hyperlink r:id="rId8" w:history="1">
        <w:r w:rsidR="00667595" w:rsidRPr="00EA48A6">
          <w:rPr>
            <w:rStyle w:val="Hyperlink"/>
            <w:rFonts w:ascii="Tw Cen MT" w:hAnsi="Tw Cen MT" w:cstheme="majorHAnsi"/>
            <w:color w:val="9CC2E5" w:themeColor="accent1" w:themeTint="99"/>
            <w:sz w:val="20"/>
            <w:szCs w:val="20"/>
          </w:rPr>
          <w:t>https://hdr.undp.org/data-center/documentation-and-downloads</w:t>
        </w:r>
      </w:hyperlink>
      <w:r w:rsidR="00667595" w:rsidRPr="00EA48A6">
        <w:rPr>
          <w:rFonts w:ascii="Tw Cen MT" w:hAnsi="Tw Cen MT" w:cstheme="majorHAnsi"/>
          <w:color w:val="9CC2E5" w:themeColor="accent1" w:themeTint="99"/>
          <w:sz w:val="20"/>
          <w:szCs w:val="20"/>
        </w:rPr>
        <w:t xml:space="preserve"> </w:t>
      </w:r>
    </w:p>
    <w:p w14:paraId="018C0D7A" w14:textId="2C251A2A" w:rsidR="00421F1D" w:rsidRPr="00D97E92" w:rsidRDefault="000F1B29" w:rsidP="00421F1D">
      <w:pPr>
        <w:rPr>
          <w:rFonts w:ascii="Tw Cen MT" w:hAnsi="Tw Cen MT" w:cstheme="majorHAnsi"/>
        </w:rPr>
      </w:pPr>
      <w:r>
        <w:rPr>
          <w:rFonts w:ascii="Tw Cen MT" w:hAnsi="Tw Cen MT" w:cstheme="majorHAnsi"/>
        </w:rPr>
        <w:t>Directions:</w:t>
      </w:r>
      <w:r w:rsidR="00EA48A6">
        <w:rPr>
          <w:rFonts w:ascii="Tw Cen MT" w:hAnsi="Tw Cen MT" w:cstheme="majorHAnsi"/>
        </w:rPr>
        <w:t xml:space="preserve"> Take 15 minutes to</w:t>
      </w:r>
      <w:r>
        <w:rPr>
          <w:rFonts w:ascii="Tw Cen MT" w:hAnsi="Tw Cen MT" w:cstheme="majorHAnsi"/>
        </w:rPr>
        <w:t xml:space="preserve"> </w:t>
      </w:r>
      <w:r w:rsidR="00EA48A6">
        <w:rPr>
          <w:rFonts w:ascii="Tw Cen MT" w:hAnsi="Tw Cen MT" w:cstheme="majorHAnsi"/>
        </w:rPr>
        <w:t>e</w:t>
      </w:r>
      <w:r>
        <w:rPr>
          <w:rFonts w:ascii="Tw Cen MT" w:hAnsi="Tw Cen MT" w:cstheme="majorHAnsi"/>
        </w:rPr>
        <w:t xml:space="preserve">xplore this interesting dataset. </w:t>
      </w:r>
      <w:r w:rsidR="00421F1D">
        <w:rPr>
          <w:rFonts w:ascii="Tw Cen MT" w:hAnsi="Tw Cen MT" w:cstheme="majorHAnsi"/>
        </w:rPr>
        <w:t xml:space="preserve">You can use Excel or </w:t>
      </w:r>
      <w:r w:rsidR="005D45D6" w:rsidRPr="000F1B29">
        <w:rPr>
          <w:rFonts w:ascii="Tw Cen MT" w:hAnsi="Tw Cen MT" w:cstheme="majorHAnsi"/>
          <w:b/>
          <w:bCs/>
          <w:u w:val="single"/>
        </w:rPr>
        <w:t>any</w:t>
      </w:r>
      <w:r w:rsidR="005D45D6">
        <w:rPr>
          <w:rFonts w:ascii="Tw Cen MT" w:hAnsi="Tw Cen MT" w:cstheme="majorHAnsi"/>
        </w:rPr>
        <w:t xml:space="preserve"> other environment</w:t>
      </w:r>
      <w:r w:rsidR="00D32059">
        <w:rPr>
          <w:rFonts w:ascii="Tw Cen MT" w:hAnsi="Tw Cen MT" w:cstheme="majorHAnsi"/>
        </w:rPr>
        <w:t xml:space="preserve"> / programming language</w:t>
      </w:r>
      <w:r w:rsidR="005D45D6">
        <w:rPr>
          <w:rFonts w:ascii="Tw Cen MT" w:hAnsi="Tw Cen MT" w:cstheme="majorHAnsi"/>
        </w:rPr>
        <w:t xml:space="preserve"> (</w:t>
      </w:r>
      <w:r w:rsidR="00D32059">
        <w:rPr>
          <w:rFonts w:ascii="Tw Cen MT" w:hAnsi="Tw Cen MT" w:cstheme="majorHAnsi"/>
        </w:rPr>
        <w:t>P</w:t>
      </w:r>
      <w:r w:rsidR="005D45D6">
        <w:rPr>
          <w:rFonts w:ascii="Tw Cen MT" w:hAnsi="Tw Cen MT" w:cstheme="majorHAnsi"/>
        </w:rPr>
        <w:t xml:space="preserve">ython, R, etc.), </w:t>
      </w:r>
      <w:r w:rsidR="00421F1D" w:rsidRPr="005D45D6">
        <w:rPr>
          <w:rFonts w:ascii="Tw Cen MT" w:hAnsi="Tw Cen MT" w:cstheme="majorHAnsi"/>
          <w:b/>
          <w:i/>
        </w:rPr>
        <w:t>but avoid the visualization and charting functionalit</w:t>
      </w:r>
      <w:r w:rsidR="00D32059">
        <w:rPr>
          <w:rFonts w:ascii="Tw Cen MT" w:hAnsi="Tw Cen MT" w:cstheme="majorHAnsi"/>
          <w:b/>
          <w:i/>
        </w:rPr>
        <w:t>ies of these tools</w:t>
      </w:r>
      <w:r w:rsidR="003D6A7A">
        <w:rPr>
          <w:rFonts w:ascii="Tw Cen MT" w:hAnsi="Tw Cen MT" w:cstheme="majorHAnsi"/>
          <w:b/>
          <w:i/>
        </w:rPr>
        <w:t>.</w:t>
      </w:r>
      <w:r w:rsidR="00D32059">
        <w:rPr>
          <w:rFonts w:ascii="Tw Cen MT" w:hAnsi="Tw Cen MT" w:cstheme="majorHAnsi"/>
          <w:b/>
          <w:i/>
        </w:rPr>
        <w:t xml:space="preserve"> </w:t>
      </w:r>
      <w:r w:rsidR="006B305C">
        <w:rPr>
          <w:rFonts w:ascii="Tw Cen MT" w:hAnsi="Tw Cen MT" w:cstheme="majorHAnsi"/>
        </w:rPr>
        <w:t>(You will get points off if you include charts)</w:t>
      </w:r>
      <w:r w:rsidR="00421F1D" w:rsidRPr="00421F1D">
        <w:rPr>
          <w:rFonts w:ascii="Tw Cen MT" w:hAnsi="Tw Cen MT" w:cstheme="majorHAnsi"/>
        </w:rPr>
        <w:t xml:space="preserve">. Your goal is to perform an exploratory analysis of the dataset, to </w:t>
      </w:r>
      <w:r w:rsidR="003D6A7A">
        <w:rPr>
          <w:rFonts w:ascii="Tw Cen MT" w:hAnsi="Tw Cen MT" w:cstheme="majorHAnsi"/>
        </w:rPr>
        <w:t>learn about countries and UN Sustainable Development Goal (SDGs) indicators</w:t>
      </w:r>
      <w:r w:rsidR="00421F1D" w:rsidRPr="00421F1D">
        <w:rPr>
          <w:rFonts w:ascii="Tw Cen MT" w:hAnsi="Tw Cen MT" w:cstheme="majorHAnsi"/>
        </w:rPr>
        <w:t xml:space="preserve">, and to develop </w:t>
      </w:r>
      <w:r w:rsidR="00421F1D">
        <w:rPr>
          <w:rFonts w:ascii="Tw Cen MT" w:hAnsi="Tw Cen MT" w:cstheme="majorHAnsi"/>
        </w:rPr>
        <w:t>insights</w:t>
      </w:r>
      <w:r w:rsidR="00D32059">
        <w:rPr>
          <w:rFonts w:ascii="Tw Cen MT" w:hAnsi="Tw Cen MT" w:cstheme="majorHAnsi"/>
        </w:rPr>
        <w:t xml:space="preserve"> about the world</w:t>
      </w:r>
      <w:r w:rsidR="00421F1D">
        <w:rPr>
          <w:rFonts w:ascii="Tw Cen MT" w:hAnsi="Tw Cen MT" w:cstheme="majorHAnsi"/>
        </w:rPr>
        <w:t>.</w:t>
      </w:r>
      <w:r w:rsidR="005D45D6">
        <w:rPr>
          <w:rFonts w:ascii="Tw Cen MT" w:hAnsi="Tw Cen MT" w:cstheme="majorHAnsi"/>
        </w:rPr>
        <w:t xml:space="preserve"> </w:t>
      </w:r>
      <w:r w:rsidR="004A2219" w:rsidRPr="000F1B29">
        <w:rPr>
          <w:rFonts w:ascii="Tw Cen MT" w:hAnsi="Tw Cen MT" w:cstheme="majorHAnsi"/>
          <w:i/>
          <w:iCs/>
        </w:rPr>
        <w:t xml:space="preserve"> </w:t>
      </w:r>
    </w:p>
    <w:p w14:paraId="1FAFAD71" w14:textId="7DDEB2E5" w:rsidR="00CD1B88" w:rsidRDefault="00222C80" w:rsidP="00421F1D">
      <w:pPr>
        <w:rPr>
          <w:rFonts w:ascii="Tw Cen MT" w:hAnsi="Tw Cen MT" w:cstheme="majorHAnsi"/>
        </w:rPr>
      </w:pPr>
      <w:r>
        <w:rPr>
          <w:rFonts w:ascii="Tw Cen MT" w:hAnsi="Tw Cen MT" w:cstheme="majorHAnsi"/>
        </w:rPr>
        <w:t>While and after you explore, please a</w:t>
      </w:r>
      <w:r w:rsidR="001F2428">
        <w:rPr>
          <w:rFonts w:ascii="Tw Cen MT" w:hAnsi="Tw Cen MT" w:cstheme="majorHAnsi"/>
        </w:rPr>
        <w:t>nswer the following</w:t>
      </w:r>
      <w:r w:rsidR="00421F1D">
        <w:rPr>
          <w:rFonts w:ascii="Tw Cen MT" w:hAnsi="Tw Cen MT" w:cstheme="majorHAnsi"/>
        </w:rPr>
        <w:t>:</w:t>
      </w:r>
    </w:p>
    <w:p w14:paraId="062424ED" w14:textId="14CF8FE4" w:rsidR="00EA48A6" w:rsidRPr="00EA48A6" w:rsidRDefault="00EA48A6" w:rsidP="00421F1D">
      <w:pPr>
        <w:rPr>
          <w:rFonts w:ascii="Tw Cen MT" w:hAnsi="Tw Cen MT" w:cstheme="majorHAnsi"/>
          <w:b/>
          <w:bCs/>
          <w:iCs/>
          <w:color w:val="9CC2E5" w:themeColor="accent1" w:themeTint="99"/>
          <w:sz w:val="28"/>
          <w:szCs w:val="28"/>
        </w:rPr>
      </w:pPr>
      <w:r w:rsidRPr="00EA48A6">
        <w:rPr>
          <w:rFonts w:ascii="Tw Cen MT" w:hAnsi="Tw Cen MT" w:cstheme="majorHAnsi"/>
          <w:b/>
          <w:bCs/>
          <w:iCs/>
          <w:color w:val="9CC2E5" w:themeColor="accent1" w:themeTint="99"/>
          <w:sz w:val="28"/>
          <w:szCs w:val="28"/>
        </w:rPr>
        <w:t>PART 1: Focus on Holistic Dataset</w:t>
      </w:r>
      <w:r w:rsidR="00461F0D">
        <w:rPr>
          <w:rFonts w:ascii="Tw Cen MT" w:hAnsi="Tw Cen MT" w:cstheme="majorHAnsi"/>
          <w:b/>
          <w:bCs/>
          <w:iCs/>
          <w:color w:val="9CC2E5" w:themeColor="accent1" w:themeTint="99"/>
          <w:sz w:val="28"/>
          <w:szCs w:val="28"/>
        </w:rPr>
        <w:t xml:space="preserve"> (55%)</w:t>
      </w:r>
    </w:p>
    <w:p w14:paraId="415A20E1" w14:textId="73904FE4" w:rsidR="00F06322" w:rsidRPr="005D45D6" w:rsidRDefault="00F06322" w:rsidP="00F06322">
      <w:pPr>
        <w:pStyle w:val="ListParagraph"/>
        <w:numPr>
          <w:ilvl w:val="0"/>
          <w:numId w:val="4"/>
        </w:numPr>
        <w:rPr>
          <w:rFonts w:ascii="Tw Cen MT" w:hAnsi="Tw Cen MT" w:cstheme="majorHAnsi"/>
        </w:rPr>
      </w:pPr>
      <w:r>
        <w:rPr>
          <w:rFonts w:ascii="Tw Cen MT" w:hAnsi="Tw Cen MT" w:cstheme="majorHAnsi"/>
          <w:b/>
        </w:rPr>
        <w:t>(</w:t>
      </w:r>
      <w:r w:rsidR="00EA48A6">
        <w:rPr>
          <w:rFonts w:ascii="Tw Cen MT" w:hAnsi="Tw Cen MT" w:cstheme="majorHAnsi"/>
          <w:b/>
        </w:rPr>
        <w:t>1</w:t>
      </w:r>
      <w:r>
        <w:rPr>
          <w:rFonts w:ascii="Tw Cen MT" w:hAnsi="Tw Cen MT" w:cstheme="majorHAnsi"/>
          <w:b/>
        </w:rPr>
        <w:t xml:space="preserve">5%) </w:t>
      </w:r>
      <w:r w:rsidRPr="005D45D6">
        <w:rPr>
          <w:rFonts w:ascii="Tw Cen MT" w:hAnsi="Tw Cen MT" w:cstheme="majorHAnsi"/>
          <w:b/>
        </w:rPr>
        <w:t>List (bullet list of items)</w:t>
      </w:r>
      <w:r w:rsidRPr="005D45D6">
        <w:rPr>
          <w:rFonts w:ascii="Tw Cen MT" w:hAnsi="Tw Cen MT" w:cstheme="majorHAnsi"/>
        </w:rPr>
        <w:t xml:space="preserve"> of </w:t>
      </w:r>
      <w:r w:rsidR="00EA48A6" w:rsidRPr="00EA48A6">
        <w:rPr>
          <w:rFonts w:ascii="Tw Cen MT" w:hAnsi="Tw Cen MT" w:cstheme="majorHAnsi"/>
          <w:b/>
          <w:bCs/>
          <w:color w:val="C45911" w:themeColor="accent2" w:themeShade="BF"/>
        </w:rPr>
        <w:t>three</w:t>
      </w:r>
      <w:r w:rsidR="00EA48A6" w:rsidRPr="00EA48A6">
        <w:rPr>
          <w:rFonts w:ascii="Tw Cen MT" w:hAnsi="Tw Cen MT" w:cstheme="majorHAnsi"/>
          <w:color w:val="C45911" w:themeColor="accent2" w:themeShade="BF"/>
        </w:rPr>
        <w:t xml:space="preserve"> </w:t>
      </w:r>
      <w:r w:rsidRPr="005D45D6">
        <w:rPr>
          <w:rFonts w:ascii="Tw Cen MT" w:hAnsi="Tw Cen MT" w:cstheme="majorHAnsi"/>
          <w:b/>
        </w:rPr>
        <w:t>queries</w:t>
      </w:r>
      <w:r w:rsidRPr="005D45D6">
        <w:rPr>
          <w:rFonts w:ascii="Tw Cen MT" w:hAnsi="Tw Cen MT" w:cstheme="majorHAnsi"/>
        </w:rPr>
        <w:t xml:space="preserve"> </w:t>
      </w:r>
      <w:r w:rsidRPr="005D45D6">
        <w:rPr>
          <w:rFonts w:ascii="Tw Cen MT" w:hAnsi="Tw Cen MT" w:cstheme="majorHAnsi"/>
          <w:b/>
        </w:rPr>
        <w:t>or</w:t>
      </w:r>
      <w:r w:rsidRPr="005D45D6">
        <w:rPr>
          <w:rFonts w:ascii="Tw Cen MT" w:hAnsi="Tw Cen MT" w:cstheme="majorHAnsi"/>
        </w:rPr>
        <w:t xml:space="preserve"> </w:t>
      </w:r>
      <w:r w:rsidRPr="005D45D6">
        <w:rPr>
          <w:rFonts w:ascii="Tw Cen MT" w:hAnsi="Tw Cen MT" w:cstheme="majorHAnsi"/>
          <w:b/>
        </w:rPr>
        <w:t>questions</w:t>
      </w:r>
      <w:r w:rsidRPr="005D45D6">
        <w:rPr>
          <w:rFonts w:ascii="Tw Cen MT" w:hAnsi="Tw Cen MT" w:cstheme="majorHAnsi"/>
        </w:rPr>
        <w:t xml:space="preserve"> that someone may have about this </w:t>
      </w:r>
      <w:r w:rsidRPr="005D45D6">
        <w:rPr>
          <w:rFonts w:ascii="Tw Cen MT" w:hAnsi="Tw Cen MT" w:cstheme="majorHAnsi"/>
          <w:u w:val="single"/>
        </w:rPr>
        <w:t>PARTICULAR</w:t>
      </w:r>
      <w:r w:rsidRPr="005D45D6">
        <w:rPr>
          <w:rFonts w:ascii="Tw Cen MT" w:hAnsi="Tw Cen MT" w:cstheme="majorHAnsi"/>
        </w:rPr>
        <w:t xml:space="preserve"> data set</w:t>
      </w:r>
      <w:r w:rsidR="00461F0D">
        <w:rPr>
          <w:rFonts w:ascii="Tw Cen MT" w:hAnsi="Tw Cen MT" w:cstheme="majorHAnsi"/>
        </w:rPr>
        <w:t xml:space="preserve">. </w:t>
      </w:r>
      <w:r w:rsidRPr="005D45D6">
        <w:rPr>
          <w:rFonts w:ascii="Tw Cen MT" w:hAnsi="Tw Cen MT" w:cstheme="majorHAnsi"/>
        </w:rPr>
        <w:t xml:space="preserve">These would be questions that an analyst examining the data might be pondering. These questions are </w:t>
      </w:r>
      <w:r w:rsidRPr="005D45D6">
        <w:rPr>
          <w:rFonts w:ascii="Tw Cen MT" w:hAnsi="Tw Cen MT" w:cstheme="majorHAnsi"/>
          <w:b/>
        </w:rPr>
        <w:t>not</w:t>
      </w:r>
      <w:r w:rsidRPr="005D45D6">
        <w:rPr>
          <w:rFonts w:ascii="Tw Cen MT" w:hAnsi="Tw Cen MT" w:cstheme="majorHAnsi"/>
        </w:rPr>
        <w:t xml:space="preserve"> about the metadata (who collected it, etc.). Pretend the dataset is ‘perfect’ already---so these questions should be about the countries and indicators. </w:t>
      </w:r>
      <w:r>
        <w:rPr>
          <w:rFonts w:ascii="Tw Cen MT" w:hAnsi="Tw Cen MT" w:cstheme="majorHAnsi"/>
        </w:rPr>
        <w:t xml:space="preserve">Do not make them all correlation questions, or all min-max questions, etc. </w:t>
      </w:r>
    </w:p>
    <w:p w14:paraId="39AC3D0B" w14:textId="77777777" w:rsidR="00F06322" w:rsidRPr="00667595" w:rsidRDefault="00F06322" w:rsidP="00F06322">
      <w:pPr>
        <w:rPr>
          <w:rFonts w:ascii="Tw Cen MT" w:hAnsi="Tw Cen MT" w:cstheme="majorHAnsi"/>
          <w:i/>
          <w:iCs/>
          <w:color w:val="8496B0" w:themeColor="text2" w:themeTint="99"/>
          <w:sz w:val="20"/>
          <w:szCs w:val="20"/>
        </w:rPr>
      </w:pPr>
      <w:r w:rsidRPr="00667595">
        <w:rPr>
          <w:rFonts w:ascii="Tw Cen MT" w:hAnsi="Tw Cen MT" w:cstheme="majorHAnsi"/>
          <w:iCs/>
          <w:color w:val="8496B0" w:themeColor="text2" w:themeTint="99"/>
          <w:sz w:val="20"/>
          <w:szCs w:val="20"/>
        </w:rPr>
        <w:t>(</w:t>
      </w:r>
      <w:r w:rsidRPr="00667595">
        <w:rPr>
          <w:rFonts w:ascii="Tw Cen MT" w:hAnsi="Tw Cen MT" w:cstheme="majorHAnsi"/>
          <w:i/>
          <w:iCs/>
          <w:color w:val="8496B0" w:themeColor="text2" w:themeTint="99"/>
          <w:sz w:val="20"/>
          <w:szCs w:val="20"/>
        </w:rPr>
        <w:t>Example question: Are countries with high human development indicators near each other?)</w:t>
      </w:r>
      <w:r w:rsidRPr="00667595">
        <w:rPr>
          <w:rFonts w:ascii="Tw Cen MT" w:hAnsi="Tw Cen MT" w:cstheme="majorHAnsi"/>
          <w:i/>
          <w:iCs/>
          <w:color w:val="8496B0" w:themeColor="text2" w:themeTint="99"/>
          <w:sz w:val="20"/>
          <w:szCs w:val="20"/>
        </w:rPr>
        <w:br/>
      </w:r>
      <w:r w:rsidRPr="00667595">
        <w:rPr>
          <w:rFonts w:ascii="Tw Cen MT" w:hAnsi="Tw Cen MT" w:cstheme="majorHAnsi"/>
          <w:iCs/>
          <w:color w:val="8496B0" w:themeColor="text2" w:themeTint="99"/>
          <w:sz w:val="20"/>
          <w:szCs w:val="20"/>
        </w:rPr>
        <w:t>(Not a good example question for this exercise:</w:t>
      </w:r>
      <w:r w:rsidRPr="00667595">
        <w:rPr>
          <w:rFonts w:ascii="Tw Cen MT" w:hAnsi="Tw Cen MT" w:cstheme="majorHAnsi"/>
          <w:i/>
          <w:iCs/>
          <w:color w:val="8496B0" w:themeColor="text2" w:themeTint="99"/>
          <w:sz w:val="20"/>
          <w:szCs w:val="20"/>
        </w:rPr>
        <w:t xml:space="preserve"> What other data could we collect? Why is data missing?</w:t>
      </w:r>
      <w:r>
        <w:rPr>
          <w:rFonts w:ascii="Tw Cen MT" w:hAnsi="Tw Cen MT" w:cstheme="majorHAnsi"/>
          <w:i/>
          <w:iCs/>
          <w:color w:val="8496B0" w:themeColor="text2" w:themeTint="99"/>
          <w:sz w:val="20"/>
          <w:szCs w:val="20"/>
        </w:rPr>
        <w:t xml:space="preserve"> What does ‘Current health expenditure’ mean?</w:t>
      </w:r>
      <w:r w:rsidRPr="00667595">
        <w:rPr>
          <w:rFonts w:ascii="Tw Cen MT" w:hAnsi="Tw Cen MT" w:cstheme="majorHAnsi"/>
          <w:i/>
          <w:iCs/>
          <w:color w:val="8496B0" w:themeColor="text2" w:themeTint="99"/>
          <w:sz w:val="20"/>
          <w:szCs w:val="20"/>
        </w:rPr>
        <w:t>)</w:t>
      </w:r>
    </w:p>
    <w:p w14:paraId="71757629" w14:textId="3305ACB9" w:rsidR="000600D8" w:rsidRPr="005D45D6" w:rsidRDefault="000600D8" w:rsidP="000600D8">
      <w:pPr>
        <w:pStyle w:val="ListParagraph"/>
        <w:numPr>
          <w:ilvl w:val="0"/>
          <w:numId w:val="4"/>
        </w:numPr>
        <w:rPr>
          <w:rFonts w:ascii="Tw Cen MT" w:hAnsi="Tw Cen MT" w:cstheme="majorHAnsi"/>
        </w:rPr>
      </w:pPr>
      <w:r>
        <w:rPr>
          <w:rFonts w:ascii="Tw Cen MT" w:hAnsi="Tw Cen MT" w:cstheme="majorHAnsi"/>
          <w:b/>
        </w:rPr>
        <w:t>(2</w:t>
      </w:r>
      <w:r w:rsidR="00461F0D">
        <w:rPr>
          <w:rFonts w:ascii="Tw Cen MT" w:hAnsi="Tw Cen MT" w:cstheme="majorHAnsi"/>
          <w:b/>
        </w:rPr>
        <w:t>0</w:t>
      </w:r>
      <w:r>
        <w:rPr>
          <w:rFonts w:ascii="Tw Cen MT" w:hAnsi="Tw Cen MT" w:cstheme="majorHAnsi"/>
          <w:b/>
        </w:rPr>
        <w:t xml:space="preserve">%) </w:t>
      </w:r>
      <w:r w:rsidR="00F06322">
        <w:rPr>
          <w:rFonts w:ascii="Tw Cen MT" w:hAnsi="Tw Cen MT" w:cstheme="majorHAnsi"/>
          <w:b/>
        </w:rPr>
        <w:t xml:space="preserve">Not using your list from question1 </w:t>
      </w:r>
      <w:r w:rsidR="00F06322" w:rsidRPr="00F06322">
        <w:rPr>
          <w:rFonts w:ascii="Tw Cen MT" w:hAnsi="Tw Cen MT" w:cstheme="majorHAnsi"/>
          <w:b/>
          <w:i/>
          <w:iCs/>
        </w:rPr>
        <w:t>at all</w:t>
      </w:r>
      <w:r w:rsidR="00F06322">
        <w:rPr>
          <w:rFonts w:ascii="Tw Cen MT" w:hAnsi="Tw Cen MT" w:cstheme="majorHAnsi"/>
          <w:b/>
        </w:rPr>
        <w:t xml:space="preserve"> (do not respond to the queries you wrote in question 1), please l</w:t>
      </w:r>
      <w:r w:rsidRPr="005D45D6">
        <w:rPr>
          <w:rFonts w:ascii="Tw Cen MT" w:hAnsi="Tw Cen MT" w:cstheme="majorHAnsi"/>
          <w:b/>
        </w:rPr>
        <w:t xml:space="preserve">ist (bullet list of items) </w:t>
      </w:r>
      <w:r w:rsidRPr="005D45D6">
        <w:rPr>
          <w:rFonts w:ascii="Tw Cen MT" w:hAnsi="Tw Cen MT" w:cstheme="majorHAnsi"/>
        </w:rPr>
        <w:t xml:space="preserve">of </w:t>
      </w:r>
      <w:r w:rsidRPr="00EA48A6">
        <w:rPr>
          <w:rFonts w:ascii="Tw Cen MT" w:hAnsi="Tw Cen MT" w:cstheme="majorHAnsi"/>
          <w:b/>
          <w:bCs/>
          <w:color w:val="C45911" w:themeColor="accent2" w:themeShade="BF"/>
        </w:rPr>
        <w:t>five</w:t>
      </w:r>
      <w:r w:rsidRPr="00EA48A6">
        <w:rPr>
          <w:rFonts w:ascii="Tw Cen MT" w:hAnsi="Tw Cen MT" w:cstheme="majorHAnsi"/>
          <w:color w:val="C45911" w:themeColor="accent2" w:themeShade="BF"/>
        </w:rPr>
        <w:t xml:space="preserve"> </w:t>
      </w:r>
      <w:r w:rsidRPr="005D45D6">
        <w:rPr>
          <w:rFonts w:ascii="Tw Cen MT" w:hAnsi="Tw Cen MT" w:cstheme="majorHAnsi"/>
        </w:rPr>
        <w:t>“</w:t>
      </w:r>
      <w:r w:rsidRPr="005D45D6">
        <w:rPr>
          <w:rFonts w:ascii="Tw Cen MT" w:hAnsi="Tw Cen MT" w:cstheme="majorHAnsi"/>
          <w:b/>
        </w:rPr>
        <w:t>insights</w:t>
      </w:r>
      <w:r w:rsidRPr="005D45D6">
        <w:rPr>
          <w:rFonts w:ascii="Tw Cen MT" w:hAnsi="Tw Cen MT" w:cstheme="majorHAnsi"/>
        </w:rPr>
        <w:t xml:space="preserve">”, chunks of knowledge about the countries and indicators that you gained while exploring the data. An insight could be some understanding of the data and its characteristics that is not initially obvious or intuitive. </w:t>
      </w:r>
    </w:p>
    <w:p w14:paraId="4242F709" w14:textId="77777777" w:rsidR="000600D8" w:rsidRPr="00667595" w:rsidRDefault="000600D8" w:rsidP="000600D8">
      <w:pPr>
        <w:rPr>
          <w:rFonts w:ascii="Tw Cen MT" w:hAnsi="Tw Cen MT" w:cstheme="majorHAnsi"/>
          <w:i/>
          <w:iCs/>
          <w:color w:val="8496B0" w:themeColor="text2" w:themeTint="99"/>
          <w:sz w:val="20"/>
          <w:szCs w:val="20"/>
        </w:rPr>
      </w:pPr>
      <w:r w:rsidRPr="00667595">
        <w:rPr>
          <w:rFonts w:ascii="Tw Cen MT" w:hAnsi="Tw Cen MT" w:cstheme="majorHAnsi"/>
          <w:i/>
          <w:iCs/>
          <w:color w:val="8496B0" w:themeColor="text2" w:themeTint="99"/>
          <w:sz w:val="20"/>
          <w:szCs w:val="20"/>
        </w:rPr>
        <w:t>(Example insight: In the Russian Federation</w:t>
      </w:r>
      <w:r>
        <w:rPr>
          <w:rFonts w:ascii="Tw Cen MT" w:hAnsi="Tw Cen MT" w:cstheme="majorHAnsi"/>
          <w:i/>
          <w:iCs/>
          <w:color w:val="8496B0" w:themeColor="text2" w:themeTint="99"/>
          <w:sz w:val="20"/>
          <w:szCs w:val="20"/>
        </w:rPr>
        <w:t>,</w:t>
      </w:r>
      <w:r w:rsidRPr="00667595">
        <w:rPr>
          <w:rFonts w:ascii="Tw Cen MT" w:hAnsi="Tw Cen MT" w:cstheme="majorHAnsi"/>
          <w:i/>
          <w:iCs/>
          <w:color w:val="8496B0" w:themeColor="text2" w:themeTint="99"/>
          <w:sz w:val="20"/>
          <w:szCs w:val="20"/>
        </w:rPr>
        <w:t xml:space="preserve"> the suicide rate for men is more than 6 times the rate for women.)</w:t>
      </w:r>
    </w:p>
    <w:p w14:paraId="53EFF3E4" w14:textId="36751DD3" w:rsidR="000600D8" w:rsidRDefault="000600D8" w:rsidP="000600D8">
      <w:pPr>
        <w:pStyle w:val="ListParagraph"/>
        <w:numPr>
          <w:ilvl w:val="0"/>
          <w:numId w:val="4"/>
        </w:numPr>
        <w:rPr>
          <w:rFonts w:ascii="Tw Cen MT" w:hAnsi="Tw Cen MT" w:cstheme="majorHAnsi"/>
        </w:rPr>
      </w:pPr>
      <w:r>
        <w:rPr>
          <w:rFonts w:ascii="Tw Cen MT" w:hAnsi="Tw Cen MT" w:cstheme="majorHAnsi"/>
          <w:b/>
        </w:rPr>
        <w:t>(</w:t>
      </w:r>
      <w:r w:rsidR="00461F0D">
        <w:rPr>
          <w:rFonts w:ascii="Tw Cen MT" w:hAnsi="Tw Cen MT" w:cstheme="majorHAnsi"/>
          <w:b/>
        </w:rPr>
        <w:t>20</w:t>
      </w:r>
      <w:r>
        <w:rPr>
          <w:rFonts w:ascii="Tw Cen MT" w:hAnsi="Tw Cen MT" w:cstheme="majorHAnsi"/>
          <w:b/>
        </w:rPr>
        <w:t xml:space="preserve">%) </w:t>
      </w:r>
      <w:r w:rsidRPr="005D45D6">
        <w:rPr>
          <w:rFonts w:ascii="Tw Cen MT" w:hAnsi="Tw Cen MT" w:cstheme="majorHAnsi"/>
          <w:b/>
        </w:rPr>
        <w:t>List (bullet list of items)</w:t>
      </w:r>
      <w:r>
        <w:rPr>
          <w:rFonts w:ascii="Tw Cen MT" w:hAnsi="Tw Cen MT" w:cstheme="majorHAnsi"/>
          <w:b/>
        </w:rPr>
        <w:t xml:space="preserve"> </w:t>
      </w:r>
      <w:r w:rsidRPr="00210AA6">
        <w:rPr>
          <w:rFonts w:ascii="Tw Cen MT" w:hAnsi="Tw Cen MT" w:cstheme="majorHAnsi"/>
        </w:rPr>
        <w:t xml:space="preserve">of </w:t>
      </w:r>
      <w:r>
        <w:rPr>
          <w:rFonts w:ascii="Tw Cen MT" w:hAnsi="Tw Cen MT" w:cstheme="majorHAnsi"/>
        </w:rPr>
        <w:t xml:space="preserve">at least </w:t>
      </w:r>
      <w:r w:rsidRPr="00013C15">
        <w:rPr>
          <w:rFonts w:ascii="Tw Cen MT" w:hAnsi="Tw Cen MT" w:cstheme="majorHAnsi"/>
          <w:b/>
          <w:bCs/>
          <w:color w:val="C45911" w:themeColor="accent2" w:themeShade="BF"/>
        </w:rPr>
        <w:t>four</w:t>
      </w:r>
      <w:r w:rsidRPr="00013C15">
        <w:rPr>
          <w:rFonts w:ascii="Tw Cen MT" w:hAnsi="Tw Cen MT" w:cstheme="majorHAnsi"/>
          <w:b/>
          <w:color w:val="C45911" w:themeColor="accent2" w:themeShade="BF"/>
        </w:rPr>
        <w:t xml:space="preserve"> </w:t>
      </w:r>
      <w:r>
        <w:rPr>
          <w:rFonts w:ascii="Tw Cen MT" w:hAnsi="Tw Cen MT" w:cstheme="majorHAnsi"/>
          <w:b/>
        </w:rPr>
        <w:t xml:space="preserve">steps / tasks </w:t>
      </w:r>
      <w:r w:rsidRPr="00210AA6">
        <w:rPr>
          <w:rFonts w:ascii="Tw Cen MT" w:hAnsi="Tw Cen MT" w:cstheme="majorHAnsi"/>
        </w:rPr>
        <w:t>you performed as</w:t>
      </w:r>
      <w:r w:rsidRPr="00441794">
        <w:rPr>
          <w:rFonts w:ascii="Tw Cen MT" w:hAnsi="Tw Cen MT" w:cstheme="majorHAnsi"/>
        </w:rPr>
        <w:t xml:space="preserve"> part</w:t>
      </w:r>
      <w:r>
        <w:rPr>
          <w:rFonts w:ascii="Tw Cen MT" w:hAnsi="Tw Cen MT" w:cstheme="majorHAnsi"/>
          <w:b/>
        </w:rPr>
        <w:t xml:space="preserve"> </w:t>
      </w:r>
      <w:r>
        <w:rPr>
          <w:rFonts w:ascii="Tw Cen MT" w:hAnsi="Tw Cen MT" w:cstheme="majorHAnsi"/>
        </w:rPr>
        <w:t xml:space="preserve">of </w:t>
      </w:r>
      <w:r w:rsidRPr="00441794">
        <w:rPr>
          <w:rFonts w:ascii="Tw Cen MT" w:hAnsi="Tw Cen MT" w:cstheme="majorHAnsi"/>
        </w:rPr>
        <w:t xml:space="preserve">the exploration and analysis. </w:t>
      </w:r>
      <w:r>
        <w:rPr>
          <w:rFonts w:ascii="Tw Cen MT" w:hAnsi="Tw Cen MT" w:cstheme="majorHAnsi"/>
        </w:rPr>
        <w:t>For each, w</w:t>
      </w:r>
      <w:r w:rsidRPr="00441794">
        <w:rPr>
          <w:rFonts w:ascii="Tw Cen MT" w:hAnsi="Tw Cen MT" w:cstheme="majorHAnsi"/>
        </w:rPr>
        <w:t>hat did you do in Excel/whatever software you used? (No step is not important!)</w:t>
      </w:r>
      <w:r>
        <w:rPr>
          <w:rFonts w:ascii="Tw Cen MT" w:hAnsi="Tw Cen MT" w:cstheme="majorHAnsi"/>
        </w:rPr>
        <w:t xml:space="preserve"> </w:t>
      </w:r>
      <w:r w:rsidRPr="009859EC">
        <w:rPr>
          <w:rFonts w:ascii="Tw Cen MT" w:hAnsi="Tw Cen MT" w:cstheme="majorHAnsi"/>
          <w:i/>
        </w:rPr>
        <w:t>and</w:t>
      </w:r>
      <w:r>
        <w:rPr>
          <w:rFonts w:ascii="Tw Cen MT" w:hAnsi="Tw Cen MT" w:cstheme="majorHAnsi"/>
        </w:rPr>
        <w:t xml:space="preserve"> why did you do these/how did they help? </w:t>
      </w:r>
    </w:p>
    <w:p w14:paraId="376C558F" w14:textId="77777777" w:rsidR="000600D8" w:rsidRDefault="000600D8" w:rsidP="000600D8">
      <w:pPr>
        <w:rPr>
          <w:rFonts w:ascii="Tw Cen MT" w:hAnsi="Tw Cen MT" w:cstheme="majorHAnsi"/>
          <w:i/>
          <w:color w:val="8496B0" w:themeColor="text2" w:themeTint="99"/>
          <w:sz w:val="20"/>
          <w:szCs w:val="20"/>
        </w:rPr>
      </w:pPr>
      <w:r w:rsidRPr="00667595">
        <w:rPr>
          <w:rFonts w:ascii="Tw Cen MT" w:hAnsi="Tw Cen MT" w:cstheme="majorHAnsi"/>
          <w:i/>
          <w:color w:val="8496B0" w:themeColor="text2" w:themeTint="99"/>
          <w:sz w:val="20"/>
          <w:szCs w:val="20"/>
        </w:rPr>
        <w:t>(</w:t>
      </w:r>
      <w:bookmarkStart w:id="0" w:name="_Hlk112841835"/>
      <w:r w:rsidRPr="00667595">
        <w:rPr>
          <w:rFonts w:ascii="Tw Cen MT" w:hAnsi="Tw Cen MT" w:cstheme="majorHAnsi"/>
          <w:i/>
          <w:color w:val="8496B0" w:themeColor="text2" w:themeTint="99"/>
          <w:sz w:val="20"/>
          <w:szCs w:val="20"/>
        </w:rPr>
        <w:t xml:space="preserve">Example step: </w:t>
      </w:r>
      <w:bookmarkEnd w:id="0"/>
      <w:r w:rsidRPr="00667595">
        <w:rPr>
          <w:rFonts w:ascii="Tw Cen MT" w:hAnsi="Tw Cen MT" w:cstheme="majorHAnsi"/>
          <w:i/>
          <w:color w:val="8496B0" w:themeColor="text2" w:themeTint="99"/>
          <w:sz w:val="20"/>
          <w:szCs w:val="20"/>
        </w:rPr>
        <w:t xml:space="preserve">I </w:t>
      </w:r>
      <w:r w:rsidRPr="00667595">
        <w:rPr>
          <w:rFonts w:ascii="Tw Cen MT" w:hAnsi="Tw Cen MT" w:cstheme="majorHAnsi"/>
          <w:b/>
          <w:i/>
          <w:color w:val="8496B0" w:themeColor="text2" w:themeTint="99"/>
          <w:sz w:val="20"/>
          <w:szCs w:val="20"/>
        </w:rPr>
        <w:t>sorted</w:t>
      </w:r>
      <w:r w:rsidRPr="00667595">
        <w:rPr>
          <w:rFonts w:ascii="Tw Cen MT" w:hAnsi="Tw Cen MT" w:cstheme="majorHAnsi"/>
          <w:i/>
          <w:color w:val="8496B0" w:themeColor="text2" w:themeTint="99"/>
          <w:sz w:val="20"/>
          <w:szCs w:val="20"/>
        </w:rPr>
        <w:t xml:space="preserve"> the life expectancy column ascending, I did this to see the countries with the lowest life expectancy.)</w:t>
      </w:r>
    </w:p>
    <w:p w14:paraId="5968EA45" w14:textId="1A79E928" w:rsidR="00EA48A6" w:rsidRDefault="0081506F" w:rsidP="000600D8">
      <w:pPr>
        <w:rPr>
          <w:rFonts w:ascii="Tw Cen MT" w:hAnsi="Tw Cen MT" w:cstheme="majorHAnsi"/>
          <w:b/>
          <w:bCs/>
          <w:iCs/>
          <w:color w:val="8496B0" w:themeColor="text2" w:themeTint="99"/>
          <w:sz w:val="28"/>
          <w:szCs w:val="28"/>
        </w:rPr>
      </w:pPr>
      <w:r>
        <w:rPr>
          <w:rFonts w:ascii="Tw Cen MT" w:hAnsi="Tw Cen MT" w:cstheme="majorHAnsi"/>
          <w:b/>
          <w:bCs/>
          <w:iCs/>
          <w:color w:val="8496B0" w:themeColor="text2" w:themeTint="99"/>
          <w:sz w:val="28"/>
          <w:szCs w:val="28"/>
        </w:rPr>
        <w:t>(keep going)</w:t>
      </w:r>
    </w:p>
    <w:p w14:paraId="5079F7E7" w14:textId="77777777" w:rsidR="0081506F" w:rsidRDefault="0081506F" w:rsidP="000600D8">
      <w:pPr>
        <w:rPr>
          <w:rFonts w:ascii="Tw Cen MT" w:hAnsi="Tw Cen MT" w:cstheme="majorHAnsi"/>
          <w:b/>
          <w:bCs/>
          <w:iCs/>
          <w:color w:val="8496B0" w:themeColor="text2" w:themeTint="99"/>
          <w:sz w:val="28"/>
          <w:szCs w:val="28"/>
        </w:rPr>
      </w:pPr>
    </w:p>
    <w:p w14:paraId="0EDC03DD" w14:textId="77777777" w:rsidR="0081506F" w:rsidRDefault="0081506F" w:rsidP="000600D8">
      <w:pPr>
        <w:rPr>
          <w:rFonts w:ascii="Tw Cen MT" w:hAnsi="Tw Cen MT" w:cstheme="majorHAnsi"/>
          <w:b/>
          <w:bCs/>
          <w:iCs/>
          <w:color w:val="8496B0" w:themeColor="text2" w:themeTint="99"/>
          <w:sz w:val="28"/>
          <w:szCs w:val="28"/>
        </w:rPr>
      </w:pPr>
    </w:p>
    <w:p w14:paraId="47648FBF" w14:textId="61626968" w:rsidR="00EA48A6" w:rsidRPr="00EA48A6" w:rsidRDefault="00EA48A6" w:rsidP="000600D8">
      <w:pPr>
        <w:rPr>
          <w:rFonts w:ascii="Tw Cen MT" w:hAnsi="Tw Cen MT" w:cstheme="majorHAnsi"/>
          <w:b/>
          <w:bCs/>
          <w:iCs/>
          <w:color w:val="9CC2E5" w:themeColor="accent1" w:themeTint="99"/>
          <w:sz w:val="28"/>
          <w:szCs w:val="28"/>
        </w:rPr>
      </w:pPr>
      <w:bookmarkStart w:id="1" w:name="_Hlk176861344"/>
      <w:r w:rsidRPr="00EA48A6">
        <w:rPr>
          <w:rFonts w:ascii="Tw Cen MT" w:hAnsi="Tw Cen MT" w:cstheme="majorHAnsi"/>
          <w:b/>
          <w:bCs/>
          <w:iCs/>
          <w:color w:val="9CC2E5" w:themeColor="accent1" w:themeTint="99"/>
          <w:sz w:val="28"/>
          <w:szCs w:val="28"/>
        </w:rPr>
        <w:t>PART 2: Focus on Attributes</w:t>
      </w:r>
      <w:r w:rsidR="00461F0D">
        <w:rPr>
          <w:rFonts w:ascii="Tw Cen MT" w:hAnsi="Tw Cen MT" w:cstheme="majorHAnsi"/>
          <w:b/>
          <w:bCs/>
          <w:iCs/>
          <w:color w:val="9CC2E5" w:themeColor="accent1" w:themeTint="99"/>
          <w:sz w:val="28"/>
          <w:szCs w:val="28"/>
        </w:rPr>
        <w:t xml:space="preserve"> (45%)</w:t>
      </w:r>
    </w:p>
    <w:bookmarkEnd w:id="1"/>
    <w:p w14:paraId="7AE44C8A" w14:textId="40D070DC" w:rsidR="00EA1CA6" w:rsidRPr="00EA1CA6" w:rsidRDefault="009C6ECD" w:rsidP="001F2428">
      <w:pPr>
        <w:pStyle w:val="ListParagraph"/>
        <w:numPr>
          <w:ilvl w:val="0"/>
          <w:numId w:val="4"/>
        </w:numPr>
        <w:rPr>
          <w:rFonts w:ascii="Tw Cen MT" w:hAnsi="Tw Cen MT" w:cstheme="majorHAnsi"/>
          <w:i/>
        </w:rPr>
      </w:pPr>
      <w:r>
        <w:rPr>
          <w:rFonts w:ascii="Tw Cen MT" w:hAnsi="Tw Cen MT" w:cstheme="majorHAnsi"/>
          <w:b/>
        </w:rPr>
        <w:t>(2</w:t>
      </w:r>
      <w:r w:rsidR="00EA1CA6">
        <w:rPr>
          <w:rFonts w:ascii="Tw Cen MT" w:hAnsi="Tw Cen MT" w:cstheme="majorHAnsi"/>
          <w:b/>
        </w:rPr>
        <w:t>5</w:t>
      </w:r>
      <w:r>
        <w:rPr>
          <w:rFonts w:ascii="Tw Cen MT" w:hAnsi="Tw Cen MT" w:cstheme="majorHAnsi"/>
          <w:b/>
        </w:rPr>
        <w:t xml:space="preserve">%) </w:t>
      </w:r>
      <w:r w:rsidR="009859EC" w:rsidRPr="009859EC">
        <w:rPr>
          <w:rFonts w:ascii="Tw Cen MT" w:hAnsi="Tw Cen MT" w:cstheme="majorHAnsi"/>
          <w:b/>
        </w:rPr>
        <w:t xml:space="preserve">Some questions could really benefit from a visualization, while others may be easy to answer </w:t>
      </w:r>
      <w:r w:rsidR="009859EC" w:rsidRPr="003D6A7A">
        <w:rPr>
          <w:rFonts w:ascii="Tw Cen MT" w:hAnsi="Tw Cen MT" w:cstheme="majorHAnsi"/>
          <w:b/>
          <w:i/>
          <w:iCs/>
        </w:rPr>
        <w:t>without</w:t>
      </w:r>
      <w:r w:rsidR="009859EC" w:rsidRPr="009859EC">
        <w:rPr>
          <w:rFonts w:ascii="Tw Cen MT" w:hAnsi="Tw Cen MT" w:cstheme="majorHAnsi"/>
          <w:b/>
        </w:rPr>
        <w:t xml:space="preserve"> one:</w:t>
      </w:r>
      <w:r w:rsidR="009859EC">
        <w:rPr>
          <w:rFonts w:ascii="Tw Cen MT" w:hAnsi="Tw Cen MT" w:cstheme="majorHAnsi"/>
          <w:i/>
        </w:rPr>
        <w:t xml:space="preserve"> </w:t>
      </w:r>
      <w:r w:rsidR="009859EC" w:rsidRPr="009859EC">
        <w:rPr>
          <w:rFonts w:ascii="Tw Cen MT" w:hAnsi="Tw Cen MT" w:cstheme="majorHAnsi"/>
        </w:rPr>
        <w:t>For w</w:t>
      </w:r>
      <w:r w:rsidR="00973D34" w:rsidRPr="009859EC">
        <w:rPr>
          <w:rFonts w:ascii="Tw Cen MT" w:hAnsi="Tw Cen MT" w:cstheme="majorHAnsi"/>
        </w:rPr>
        <w:t xml:space="preserve">hich of these questions </w:t>
      </w:r>
      <w:r w:rsidR="009859EC" w:rsidRPr="009859EC">
        <w:rPr>
          <w:rFonts w:ascii="Tw Cen MT" w:hAnsi="Tw Cen MT" w:cstheme="majorHAnsi"/>
        </w:rPr>
        <w:t xml:space="preserve">would a visualization be MOST helpful: </w:t>
      </w:r>
      <w:r w:rsidR="003824F8">
        <w:rPr>
          <w:rFonts w:ascii="Tw Cen MT" w:hAnsi="Tw Cen MT" w:cstheme="majorHAnsi"/>
        </w:rPr>
        <w:t xml:space="preserve">Rate them </w:t>
      </w:r>
      <w:r w:rsidR="003824F8" w:rsidRPr="009C6ECD">
        <w:rPr>
          <w:rFonts w:ascii="Tw Cen MT" w:hAnsi="Tw Cen MT" w:cstheme="majorHAnsi"/>
        </w:rPr>
        <w:t>as</w:t>
      </w:r>
      <w:r w:rsidR="009859EC" w:rsidRPr="009C6ECD">
        <w:rPr>
          <w:rFonts w:ascii="Tw Cen MT" w:hAnsi="Tw Cen MT" w:cstheme="majorHAnsi"/>
        </w:rPr>
        <w:t xml:space="preserve"> </w:t>
      </w:r>
      <w:r w:rsidR="00973D34" w:rsidRPr="007957AF">
        <w:rPr>
          <w:rFonts w:ascii="Tw Cen MT" w:hAnsi="Tw Cen MT" w:cstheme="majorHAnsi"/>
          <w:b/>
          <w:bCs/>
        </w:rPr>
        <w:t>low</w:t>
      </w:r>
      <w:r w:rsidR="00973D34" w:rsidRPr="009C6ECD">
        <w:rPr>
          <w:rFonts w:ascii="Tw Cen MT" w:hAnsi="Tw Cen MT" w:cstheme="majorHAnsi"/>
        </w:rPr>
        <w:t xml:space="preserve">, </w:t>
      </w:r>
      <w:r w:rsidR="00973D34" w:rsidRPr="007957AF">
        <w:rPr>
          <w:rFonts w:ascii="Tw Cen MT" w:hAnsi="Tw Cen MT" w:cstheme="majorHAnsi"/>
          <w:b/>
          <w:bCs/>
        </w:rPr>
        <w:t>medium</w:t>
      </w:r>
      <w:r w:rsidR="00973D34" w:rsidRPr="009C6ECD">
        <w:rPr>
          <w:rFonts w:ascii="Tw Cen MT" w:hAnsi="Tw Cen MT" w:cstheme="majorHAnsi"/>
        </w:rPr>
        <w:t xml:space="preserve">, or </w:t>
      </w:r>
      <w:r w:rsidR="00973D34" w:rsidRPr="007957AF">
        <w:rPr>
          <w:rFonts w:ascii="Tw Cen MT" w:hAnsi="Tw Cen MT" w:cstheme="majorHAnsi"/>
          <w:b/>
          <w:bCs/>
        </w:rPr>
        <w:t>high</w:t>
      </w:r>
      <w:r w:rsidR="00973D34" w:rsidRPr="009859EC">
        <w:rPr>
          <w:rFonts w:ascii="Tw Cen MT" w:hAnsi="Tw Cen MT" w:cstheme="majorHAnsi"/>
        </w:rPr>
        <w:t xml:space="preserve"> </w:t>
      </w:r>
      <w:r w:rsidR="009859EC" w:rsidRPr="009859EC">
        <w:rPr>
          <w:rFonts w:ascii="Tw Cen MT" w:hAnsi="Tw Cen MT" w:cstheme="majorHAnsi"/>
        </w:rPr>
        <w:t>(low is least priority</w:t>
      </w:r>
      <w:r w:rsidR="003824F8">
        <w:rPr>
          <w:rFonts w:ascii="Tw Cen MT" w:hAnsi="Tw Cen MT" w:cstheme="majorHAnsi"/>
        </w:rPr>
        <w:t xml:space="preserve"> for a visualizati</w:t>
      </w:r>
      <w:r w:rsidR="003824F8" w:rsidRPr="0016165F">
        <w:rPr>
          <w:rFonts w:ascii="Tw Cen MT" w:hAnsi="Tw Cen MT" w:cstheme="majorHAnsi"/>
        </w:rPr>
        <w:t>on</w:t>
      </w:r>
      <w:r w:rsidR="009859EC" w:rsidRPr="0016165F">
        <w:rPr>
          <w:rFonts w:ascii="Tw Cen MT" w:hAnsi="Tw Cen MT" w:cstheme="majorHAnsi"/>
        </w:rPr>
        <w:t>)</w:t>
      </w:r>
      <w:r w:rsidR="003B2687" w:rsidRPr="0016165F">
        <w:rPr>
          <w:rFonts w:ascii="Tw Cen MT" w:hAnsi="Tw Cen MT" w:cstheme="majorHAnsi"/>
        </w:rPr>
        <w:t xml:space="preserve"> and your reasoning</w:t>
      </w:r>
      <w:r w:rsidR="003F5EFF" w:rsidRPr="0016165F">
        <w:rPr>
          <w:rFonts w:ascii="Tw Cen MT" w:hAnsi="Tw Cen MT" w:cstheme="majorHAnsi"/>
        </w:rPr>
        <w:t xml:space="preserve"> (</w:t>
      </w:r>
      <w:r w:rsidR="0074419B" w:rsidRPr="0016165F">
        <w:rPr>
          <w:rFonts w:ascii="Tw Cen MT" w:hAnsi="Tw Cen MT" w:cstheme="majorHAnsi"/>
        </w:rPr>
        <w:t xml:space="preserve">you </w:t>
      </w:r>
      <w:r w:rsidR="003F5EFF" w:rsidRPr="0016165F">
        <w:rPr>
          <w:rFonts w:ascii="Tw Cen MT" w:hAnsi="Tw Cen MT" w:cstheme="majorHAnsi"/>
        </w:rPr>
        <w:t xml:space="preserve">could include a thought for </w:t>
      </w:r>
      <w:r w:rsidR="003952BA" w:rsidRPr="0016165F">
        <w:rPr>
          <w:rFonts w:ascii="Tw Cen MT" w:hAnsi="Tw Cen MT" w:cstheme="majorHAnsi"/>
        </w:rPr>
        <w:t xml:space="preserve">a helpful </w:t>
      </w:r>
      <w:r w:rsidR="005E6274" w:rsidRPr="0016165F">
        <w:rPr>
          <w:rFonts w:ascii="Tw Cen MT" w:hAnsi="Tw Cen MT" w:cstheme="majorHAnsi"/>
        </w:rPr>
        <w:t>visualization</w:t>
      </w:r>
      <w:r w:rsidR="003952BA" w:rsidRPr="0016165F">
        <w:rPr>
          <w:rFonts w:ascii="Tw Cen MT" w:hAnsi="Tw Cen MT" w:cstheme="majorHAnsi"/>
        </w:rPr>
        <w:t>, if applicable</w:t>
      </w:r>
      <w:r w:rsidR="003F5EFF" w:rsidRPr="0016165F">
        <w:rPr>
          <w:rFonts w:ascii="Tw Cen MT" w:hAnsi="Tw Cen MT" w:cstheme="majorHAnsi"/>
        </w:rPr>
        <w:t>)</w:t>
      </w:r>
      <w:r w:rsidR="003B2687" w:rsidRPr="0016165F">
        <w:rPr>
          <w:rFonts w:ascii="Tw Cen MT" w:hAnsi="Tw Cen MT" w:cstheme="majorHAnsi"/>
        </w:rPr>
        <w:t>.</w:t>
      </w:r>
      <w:r w:rsidR="003B2687">
        <w:rPr>
          <w:rFonts w:ascii="Tw Cen MT" w:hAnsi="Tw Cen MT" w:cstheme="majorHAnsi"/>
        </w:rPr>
        <w:t xml:space="preserve"> </w:t>
      </w:r>
    </w:p>
    <w:p w14:paraId="6C65BD6A" w14:textId="23594910" w:rsidR="00973D34" w:rsidRDefault="00EA1CA6" w:rsidP="00EA1CA6">
      <w:pPr>
        <w:pStyle w:val="ListParagraph"/>
        <w:ind w:left="360"/>
        <w:rPr>
          <w:rFonts w:ascii="Tw Cen MT" w:hAnsi="Tw Cen MT" w:cstheme="majorHAnsi"/>
        </w:rPr>
      </w:pPr>
      <w:r>
        <w:rPr>
          <w:rFonts w:ascii="Tw Cen MT" w:hAnsi="Tw Cen MT" w:cstheme="majorHAnsi"/>
          <w:b/>
        </w:rPr>
        <w:t>-</w:t>
      </w:r>
      <w:r w:rsidR="0016165F">
        <w:rPr>
          <w:rFonts w:ascii="Tw Cen MT" w:hAnsi="Tw Cen MT" w:cstheme="majorHAnsi"/>
        </w:rPr>
        <w:t>You don’t need to answer the actual questions posed</w:t>
      </w:r>
      <w:r w:rsidR="007957AF">
        <w:rPr>
          <w:rFonts w:ascii="Tw Cen MT" w:hAnsi="Tw Cen MT" w:cstheme="majorHAnsi"/>
        </w:rPr>
        <w:t>!</w:t>
      </w:r>
    </w:p>
    <w:p w14:paraId="54541FFF" w14:textId="4E6EE068" w:rsidR="00EA1CA6" w:rsidRPr="00EA1CA6" w:rsidRDefault="00EA1CA6" w:rsidP="00EA1CA6">
      <w:pPr>
        <w:pStyle w:val="ListParagraph"/>
        <w:ind w:left="360"/>
        <w:rPr>
          <w:rFonts w:ascii="Tw Cen MT" w:hAnsi="Tw Cen MT" w:cstheme="majorHAnsi"/>
        </w:rPr>
      </w:pPr>
      <w:r w:rsidRPr="00EA1CA6">
        <w:rPr>
          <w:rFonts w:ascii="Tw Cen MT" w:hAnsi="Tw Cen MT" w:cstheme="majorHAnsi"/>
          <w:b/>
        </w:rPr>
        <w:t>-</w:t>
      </w:r>
      <w:r w:rsidRPr="00EA1CA6">
        <w:rPr>
          <w:rFonts w:ascii="Tw Cen MT" w:hAnsi="Tw Cen MT" w:cstheme="majorHAnsi"/>
        </w:rPr>
        <w:t>You also don’t really need to look at the table for these, but you can.</w:t>
      </w:r>
    </w:p>
    <w:p w14:paraId="738BD01C" w14:textId="2605F8D9" w:rsidR="00B60E45" w:rsidRPr="00B60E45" w:rsidRDefault="00B60E45" w:rsidP="00B60E45">
      <w:pPr>
        <w:rPr>
          <w:rFonts w:ascii="Tw Cen MT" w:hAnsi="Tw Cen MT" w:cstheme="majorHAnsi"/>
          <w:i/>
          <w:iCs/>
          <w:color w:val="8496B0" w:themeColor="text2" w:themeTint="99"/>
          <w:sz w:val="20"/>
          <w:szCs w:val="20"/>
        </w:rPr>
      </w:pPr>
      <w:r w:rsidRPr="00B60E45">
        <w:rPr>
          <w:rFonts w:ascii="Tw Cen MT" w:hAnsi="Tw Cen MT" w:cstheme="majorHAnsi"/>
          <w:i/>
          <w:iCs/>
          <w:color w:val="8496B0" w:themeColor="text2" w:themeTint="99"/>
          <w:sz w:val="20"/>
          <w:szCs w:val="20"/>
        </w:rPr>
        <w:t>(Example: Which country has the most people (highest population)? [ex. “Low: because…”])</w:t>
      </w:r>
    </w:p>
    <w:p w14:paraId="0DC1A10B" w14:textId="62D060F3" w:rsidR="00045B63" w:rsidRDefault="00045B63" w:rsidP="003F5EFF">
      <w:pPr>
        <w:pStyle w:val="ListParagraph"/>
        <w:numPr>
          <w:ilvl w:val="0"/>
          <w:numId w:val="3"/>
        </w:numPr>
        <w:rPr>
          <w:rFonts w:ascii="Tw Cen MT" w:hAnsi="Tw Cen MT" w:cstheme="majorHAnsi"/>
        </w:rPr>
      </w:pPr>
      <w:r>
        <w:rPr>
          <w:rFonts w:ascii="Tw Cen MT" w:hAnsi="Tw Cen MT" w:cstheme="majorHAnsi"/>
        </w:rPr>
        <w:t xml:space="preserve">Do countries in cold regions have more </w:t>
      </w:r>
      <w:r w:rsidR="00461F0D" w:rsidRPr="00461F0D">
        <w:rPr>
          <w:rFonts w:ascii="Tw Cen MT" w:hAnsi="Tw Cen MT" w:cstheme="majorHAnsi"/>
          <w:i/>
          <w:iCs/>
        </w:rPr>
        <w:t>F</w:t>
      </w:r>
      <w:r w:rsidRPr="00461F0D">
        <w:rPr>
          <w:rFonts w:ascii="Tw Cen MT" w:hAnsi="Tw Cen MT" w:cstheme="majorHAnsi"/>
          <w:i/>
          <w:iCs/>
        </w:rPr>
        <w:t xml:space="preserve">emale </w:t>
      </w:r>
      <w:r w:rsidR="00461F0D" w:rsidRPr="00461F0D">
        <w:rPr>
          <w:rFonts w:ascii="Tw Cen MT" w:hAnsi="Tw Cen MT" w:cstheme="majorHAnsi"/>
          <w:i/>
          <w:iCs/>
        </w:rPr>
        <w:t>I</w:t>
      </w:r>
      <w:r w:rsidRPr="00461F0D">
        <w:rPr>
          <w:rFonts w:ascii="Tw Cen MT" w:hAnsi="Tw Cen MT" w:cstheme="majorHAnsi"/>
          <w:i/>
          <w:iCs/>
        </w:rPr>
        <w:t xml:space="preserve">nternet </w:t>
      </w:r>
      <w:r w:rsidR="00461F0D" w:rsidRPr="00461F0D">
        <w:rPr>
          <w:rFonts w:ascii="Tw Cen MT" w:hAnsi="Tw Cen MT" w:cstheme="majorHAnsi"/>
          <w:i/>
          <w:iCs/>
        </w:rPr>
        <w:t>U</w:t>
      </w:r>
      <w:r w:rsidRPr="00461F0D">
        <w:rPr>
          <w:rFonts w:ascii="Tw Cen MT" w:hAnsi="Tw Cen MT" w:cstheme="majorHAnsi"/>
          <w:i/>
          <w:iCs/>
        </w:rPr>
        <w:t>sers</w:t>
      </w:r>
      <w:r>
        <w:rPr>
          <w:rFonts w:ascii="Tw Cen MT" w:hAnsi="Tw Cen MT" w:cstheme="majorHAnsi"/>
        </w:rPr>
        <w:t>?</w:t>
      </w:r>
    </w:p>
    <w:p w14:paraId="6FD15337" w14:textId="34203C43" w:rsidR="00CD1B88" w:rsidRDefault="005D45D6" w:rsidP="003F5EFF">
      <w:pPr>
        <w:pStyle w:val="ListParagraph"/>
        <w:numPr>
          <w:ilvl w:val="0"/>
          <w:numId w:val="3"/>
        </w:numPr>
        <w:rPr>
          <w:rFonts w:ascii="Tw Cen MT" w:hAnsi="Tw Cen MT" w:cstheme="majorHAnsi"/>
        </w:rPr>
      </w:pPr>
      <w:r>
        <w:rPr>
          <w:rFonts w:ascii="Tw Cen MT" w:hAnsi="Tw Cen MT" w:cstheme="majorHAnsi"/>
        </w:rPr>
        <w:t xml:space="preserve">Globally, </w:t>
      </w:r>
      <w:r w:rsidR="00461F0D">
        <w:rPr>
          <w:rFonts w:ascii="Tw Cen MT" w:hAnsi="Tw Cen MT" w:cstheme="majorHAnsi"/>
        </w:rPr>
        <w:t>w</w:t>
      </w:r>
      <w:r w:rsidR="00CD1B88">
        <w:rPr>
          <w:rFonts w:ascii="Tw Cen MT" w:hAnsi="Tw Cen MT" w:cstheme="majorHAnsi"/>
        </w:rPr>
        <w:t xml:space="preserve">hat is the </w:t>
      </w:r>
      <w:r w:rsidR="00461F0D" w:rsidRPr="00461F0D">
        <w:rPr>
          <w:rFonts w:ascii="Tw Cen MT" w:hAnsi="Tw Cen MT" w:cstheme="majorHAnsi"/>
          <w:i/>
          <w:iCs/>
        </w:rPr>
        <w:t>A</w:t>
      </w:r>
      <w:r w:rsidR="00CD1B88" w:rsidRPr="00461F0D">
        <w:rPr>
          <w:rFonts w:ascii="Tw Cen MT" w:hAnsi="Tw Cen MT" w:cstheme="majorHAnsi"/>
          <w:i/>
          <w:iCs/>
        </w:rPr>
        <w:t xml:space="preserve">verage </w:t>
      </w:r>
      <w:r w:rsidR="00461F0D" w:rsidRPr="00461F0D">
        <w:rPr>
          <w:rFonts w:ascii="Tw Cen MT" w:hAnsi="Tw Cen MT" w:cstheme="majorHAnsi"/>
          <w:i/>
          <w:iCs/>
        </w:rPr>
        <w:t>L</w:t>
      </w:r>
      <w:r w:rsidR="00CD1B88" w:rsidRPr="00461F0D">
        <w:rPr>
          <w:rFonts w:ascii="Tw Cen MT" w:hAnsi="Tw Cen MT" w:cstheme="majorHAnsi"/>
          <w:i/>
          <w:iCs/>
        </w:rPr>
        <w:t xml:space="preserve">ife </w:t>
      </w:r>
      <w:r w:rsidR="00461F0D" w:rsidRPr="00461F0D">
        <w:rPr>
          <w:rFonts w:ascii="Tw Cen MT" w:hAnsi="Tw Cen MT" w:cstheme="majorHAnsi"/>
          <w:i/>
          <w:iCs/>
        </w:rPr>
        <w:t>E</w:t>
      </w:r>
      <w:r w:rsidR="00CD1B88" w:rsidRPr="00461F0D">
        <w:rPr>
          <w:rFonts w:ascii="Tw Cen MT" w:hAnsi="Tw Cen MT" w:cstheme="majorHAnsi"/>
          <w:i/>
          <w:iCs/>
        </w:rPr>
        <w:t>xpectancy</w:t>
      </w:r>
      <w:r w:rsidR="00CD1B88">
        <w:rPr>
          <w:rFonts w:ascii="Tw Cen MT" w:hAnsi="Tw Cen MT" w:cstheme="majorHAnsi"/>
        </w:rPr>
        <w:t xml:space="preserve"> for females</w:t>
      </w:r>
      <w:r w:rsidR="003F5EFF">
        <w:rPr>
          <w:rFonts w:ascii="Tw Cen MT" w:hAnsi="Tw Cen MT" w:cstheme="majorHAnsi"/>
        </w:rPr>
        <w:t xml:space="preserve"> (one global value)</w:t>
      </w:r>
      <w:r w:rsidR="00CD1B88">
        <w:rPr>
          <w:rFonts w:ascii="Tw Cen MT" w:hAnsi="Tw Cen MT" w:cstheme="majorHAnsi"/>
        </w:rPr>
        <w:t>?</w:t>
      </w:r>
      <w:r w:rsidR="009859EC">
        <w:rPr>
          <w:rFonts w:ascii="Tw Cen MT" w:hAnsi="Tw Cen MT" w:cstheme="majorHAnsi"/>
        </w:rPr>
        <w:t xml:space="preserve"> </w:t>
      </w:r>
      <w:r w:rsidR="00B60E45">
        <w:rPr>
          <w:rFonts w:ascii="Tw Cen MT" w:hAnsi="Tw Cen MT" w:cstheme="majorHAnsi"/>
        </w:rPr>
        <w:t xml:space="preserve"> </w:t>
      </w:r>
    </w:p>
    <w:p w14:paraId="0899CC77" w14:textId="61510DDE" w:rsidR="005E6274" w:rsidRDefault="00461F0D" w:rsidP="005E6274">
      <w:pPr>
        <w:pStyle w:val="ListParagraph"/>
        <w:numPr>
          <w:ilvl w:val="0"/>
          <w:numId w:val="3"/>
        </w:numPr>
        <w:rPr>
          <w:rFonts w:ascii="Tw Cen MT" w:hAnsi="Tw Cen MT" w:cstheme="majorHAnsi"/>
        </w:rPr>
      </w:pPr>
      <w:r>
        <w:rPr>
          <w:rFonts w:ascii="Tw Cen MT" w:hAnsi="Tw Cen MT" w:cstheme="majorHAnsi"/>
        </w:rPr>
        <w:t xml:space="preserve">What is </w:t>
      </w:r>
      <w:r w:rsidR="005E6274">
        <w:rPr>
          <w:rFonts w:ascii="Tw Cen MT" w:hAnsi="Tw Cen MT" w:cstheme="majorHAnsi"/>
        </w:rPr>
        <w:t xml:space="preserve">the </w:t>
      </w:r>
      <w:r w:rsidRPr="00461F0D">
        <w:rPr>
          <w:rFonts w:ascii="Tw Cen MT" w:hAnsi="Tw Cen MT" w:cstheme="majorHAnsi"/>
          <w:i/>
          <w:iCs/>
        </w:rPr>
        <w:t>U</w:t>
      </w:r>
      <w:r w:rsidR="005E6274" w:rsidRPr="00461F0D">
        <w:rPr>
          <w:rFonts w:ascii="Tw Cen MT" w:hAnsi="Tw Cen MT" w:cstheme="majorHAnsi"/>
          <w:i/>
          <w:iCs/>
        </w:rPr>
        <w:t xml:space="preserve">nemployment </w:t>
      </w:r>
      <w:r w:rsidRPr="00461F0D">
        <w:rPr>
          <w:rFonts w:ascii="Tw Cen MT" w:hAnsi="Tw Cen MT" w:cstheme="majorHAnsi"/>
          <w:i/>
          <w:iCs/>
        </w:rPr>
        <w:t>R</w:t>
      </w:r>
      <w:r w:rsidR="005E6274" w:rsidRPr="00461F0D">
        <w:rPr>
          <w:rFonts w:ascii="Tw Cen MT" w:hAnsi="Tw Cen MT" w:cstheme="majorHAnsi"/>
          <w:i/>
          <w:iCs/>
        </w:rPr>
        <w:t>ate</w:t>
      </w:r>
      <w:r w:rsidR="005E6274">
        <w:rPr>
          <w:rFonts w:ascii="Tw Cen MT" w:hAnsi="Tw Cen MT" w:cstheme="majorHAnsi"/>
        </w:rPr>
        <w:t xml:space="preserve"> </w:t>
      </w:r>
      <w:r>
        <w:rPr>
          <w:rFonts w:ascii="Tw Cen MT" w:hAnsi="Tw Cen MT" w:cstheme="majorHAnsi"/>
        </w:rPr>
        <w:t xml:space="preserve">in </w:t>
      </w:r>
      <w:r w:rsidR="00EA1CA6">
        <w:rPr>
          <w:rFonts w:ascii="Tw Cen MT" w:hAnsi="Tw Cen MT" w:cstheme="majorHAnsi"/>
        </w:rPr>
        <w:t>Thailand</w:t>
      </w:r>
      <w:r w:rsidR="005E6274">
        <w:rPr>
          <w:rFonts w:ascii="Tw Cen MT" w:hAnsi="Tw Cen MT" w:cstheme="majorHAnsi"/>
        </w:rPr>
        <w:t xml:space="preserve">? </w:t>
      </w:r>
    </w:p>
    <w:p w14:paraId="30752395" w14:textId="380C79EE" w:rsidR="00CD1B88" w:rsidRDefault="00CD1B88" w:rsidP="00CD1B88">
      <w:pPr>
        <w:pStyle w:val="ListParagraph"/>
        <w:numPr>
          <w:ilvl w:val="0"/>
          <w:numId w:val="3"/>
        </w:numPr>
        <w:rPr>
          <w:rFonts w:ascii="Tw Cen MT" w:hAnsi="Tw Cen MT" w:cstheme="majorHAnsi"/>
        </w:rPr>
      </w:pPr>
      <w:r>
        <w:rPr>
          <w:rFonts w:ascii="Tw Cen MT" w:hAnsi="Tw Cen MT" w:cstheme="majorHAnsi"/>
        </w:rPr>
        <w:t xml:space="preserve">Do countries with high </w:t>
      </w:r>
      <w:r w:rsidR="00EA1CA6">
        <w:rPr>
          <w:rFonts w:ascii="Tw Cen MT" w:hAnsi="Tw Cen MT" w:cstheme="majorHAnsi"/>
          <w:i/>
          <w:iCs/>
        </w:rPr>
        <w:t>M</w:t>
      </w:r>
      <w:r w:rsidRPr="00EA1CA6">
        <w:rPr>
          <w:rFonts w:ascii="Tw Cen MT" w:hAnsi="Tw Cen MT" w:cstheme="majorHAnsi"/>
          <w:i/>
          <w:iCs/>
        </w:rPr>
        <w:t xml:space="preserve">aternal </w:t>
      </w:r>
      <w:r w:rsidR="00EA1CA6">
        <w:rPr>
          <w:rFonts w:ascii="Tw Cen MT" w:hAnsi="Tw Cen MT" w:cstheme="majorHAnsi"/>
          <w:i/>
          <w:iCs/>
        </w:rPr>
        <w:t>M</w:t>
      </w:r>
      <w:r w:rsidRPr="00EA1CA6">
        <w:rPr>
          <w:rFonts w:ascii="Tw Cen MT" w:hAnsi="Tw Cen MT" w:cstheme="majorHAnsi"/>
          <w:i/>
          <w:iCs/>
        </w:rPr>
        <w:t>ortality</w:t>
      </w:r>
      <w:r>
        <w:rPr>
          <w:rFonts w:ascii="Tw Cen MT" w:hAnsi="Tw Cen MT" w:cstheme="majorHAnsi"/>
        </w:rPr>
        <w:t xml:space="preserve"> have low </w:t>
      </w:r>
      <w:r w:rsidR="00461F0D" w:rsidRPr="00461F0D">
        <w:rPr>
          <w:rFonts w:ascii="Tw Cen MT" w:hAnsi="Tw Cen MT" w:cstheme="majorHAnsi"/>
          <w:i/>
          <w:iCs/>
        </w:rPr>
        <w:t>M</w:t>
      </w:r>
      <w:r w:rsidRPr="00461F0D">
        <w:rPr>
          <w:rFonts w:ascii="Tw Cen MT" w:hAnsi="Tw Cen MT" w:cstheme="majorHAnsi"/>
          <w:i/>
          <w:iCs/>
        </w:rPr>
        <w:t xml:space="preserve">ean </w:t>
      </w:r>
      <w:r w:rsidR="00461F0D" w:rsidRPr="00461F0D">
        <w:rPr>
          <w:rFonts w:ascii="Tw Cen MT" w:hAnsi="Tw Cen MT" w:cstheme="majorHAnsi"/>
          <w:i/>
          <w:iCs/>
        </w:rPr>
        <w:t>Y</w:t>
      </w:r>
      <w:r w:rsidRPr="00461F0D">
        <w:rPr>
          <w:rFonts w:ascii="Tw Cen MT" w:hAnsi="Tw Cen MT" w:cstheme="majorHAnsi"/>
          <w:i/>
          <w:iCs/>
        </w:rPr>
        <w:t xml:space="preserve">ears of </w:t>
      </w:r>
      <w:r w:rsidR="00461F0D" w:rsidRPr="00461F0D">
        <w:rPr>
          <w:rFonts w:ascii="Tw Cen MT" w:hAnsi="Tw Cen MT" w:cstheme="majorHAnsi"/>
          <w:i/>
          <w:iCs/>
        </w:rPr>
        <w:t>S</w:t>
      </w:r>
      <w:r w:rsidRPr="00461F0D">
        <w:rPr>
          <w:rFonts w:ascii="Tw Cen MT" w:hAnsi="Tw Cen MT" w:cstheme="majorHAnsi"/>
          <w:i/>
          <w:iCs/>
        </w:rPr>
        <w:t>chooling</w:t>
      </w:r>
      <w:r>
        <w:rPr>
          <w:rFonts w:ascii="Tw Cen MT" w:hAnsi="Tw Cen MT" w:cstheme="majorHAnsi"/>
        </w:rPr>
        <w:t>?</w:t>
      </w:r>
      <w:r w:rsidR="009859EC">
        <w:rPr>
          <w:rFonts w:ascii="Tw Cen MT" w:hAnsi="Tw Cen MT" w:cstheme="majorHAnsi"/>
        </w:rPr>
        <w:t xml:space="preserve"> </w:t>
      </w:r>
    </w:p>
    <w:p w14:paraId="6E821602" w14:textId="77777777" w:rsidR="00013C15" w:rsidRDefault="00013C15" w:rsidP="00013C15">
      <w:pPr>
        <w:pStyle w:val="ListParagraph"/>
        <w:numPr>
          <w:ilvl w:val="0"/>
          <w:numId w:val="3"/>
        </w:numPr>
        <w:rPr>
          <w:rFonts w:ascii="Tw Cen MT" w:hAnsi="Tw Cen MT" w:cstheme="majorHAnsi"/>
        </w:rPr>
      </w:pPr>
      <w:r>
        <w:rPr>
          <w:rFonts w:ascii="Tw Cen MT" w:hAnsi="Tw Cen MT" w:cstheme="majorHAnsi"/>
        </w:rPr>
        <w:t xml:space="preserve">How many missing values are there for </w:t>
      </w:r>
      <w:r w:rsidRPr="00EA1CA6">
        <w:rPr>
          <w:rFonts w:ascii="Tw Cen MT" w:hAnsi="Tw Cen MT" w:cstheme="majorHAnsi"/>
          <w:i/>
          <w:iCs/>
        </w:rPr>
        <w:t>Literacy Rate</w:t>
      </w:r>
      <w:r>
        <w:rPr>
          <w:rFonts w:ascii="Tw Cen MT" w:hAnsi="Tw Cen MT" w:cstheme="majorHAnsi"/>
        </w:rPr>
        <w:t>?</w:t>
      </w:r>
    </w:p>
    <w:p w14:paraId="53AAA449" w14:textId="2DCF450F" w:rsidR="005D45D6" w:rsidRDefault="009859EC" w:rsidP="00CD1B88">
      <w:pPr>
        <w:pStyle w:val="ListParagraph"/>
        <w:numPr>
          <w:ilvl w:val="0"/>
          <w:numId w:val="3"/>
        </w:numPr>
        <w:rPr>
          <w:rFonts w:ascii="Tw Cen MT" w:hAnsi="Tw Cen MT" w:cstheme="majorHAnsi"/>
        </w:rPr>
      </w:pPr>
      <w:r>
        <w:rPr>
          <w:rFonts w:ascii="Tw Cen MT" w:hAnsi="Tw Cen MT" w:cstheme="majorHAnsi"/>
        </w:rPr>
        <w:t>Which attributes (columns) follow a normal distribution</w:t>
      </w:r>
      <w:r w:rsidR="004C6C4C">
        <w:rPr>
          <w:rFonts w:ascii="Tw Cen MT" w:hAnsi="Tw Cen MT" w:cstheme="majorHAnsi"/>
        </w:rPr>
        <w:t xml:space="preserve"> and which follow </w:t>
      </w:r>
      <w:r w:rsidR="003B2687">
        <w:rPr>
          <w:rFonts w:ascii="Tw Cen MT" w:hAnsi="Tw Cen MT" w:cstheme="majorHAnsi"/>
        </w:rPr>
        <w:t>a bimodal distribution</w:t>
      </w:r>
      <w:r>
        <w:rPr>
          <w:rFonts w:ascii="Tw Cen MT" w:hAnsi="Tw Cen MT" w:cstheme="majorHAnsi"/>
        </w:rPr>
        <w:t xml:space="preserve">? </w:t>
      </w:r>
    </w:p>
    <w:p w14:paraId="71052AE7" w14:textId="51B90C41" w:rsidR="00045B63" w:rsidRPr="00013C15" w:rsidRDefault="00013C15" w:rsidP="00013C15">
      <w:pPr>
        <w:ind w:left="360"/>
        <w:rPr>
          <w:rFonts w:ascii="Tw Cen MT" w:hAnsi="Tw Cen MT" w:cstheme="majorHAnsi"/>
          <w:b/>
          <w:bCs/>
        </w:rPr>
      </w:pPr>
      <w:r>
        <w:rPr>
          <w:rFonts w:ascii="Tw Cen MT" w:hAnsi="Tw Cen MT" w:cstheme="majorHAnsi"/>
          <w:b/>
          <w:bCs/>
        </w:rPr>
        <w:t xml:space="preserve">Bonus Question (5%): </w:t>
      </w:r>
      <w:r w:rsidR="001B0C56" w:rsidRPr="00013C15">
        <w:rPr>
          <w:rFonts w:ascii="Tw Cen MT" w:hAnsi="Tw Cen MT" w:cstheme="majorHAnsi"/>
          <w:b/>
          <w:bCs/>
        </w:rPr>
        <w:t xml:space="preserve">How many countries have ratified the </w:t>
      </w:r>
      <w:r w:rsidR="001B0C56" w:rsidRPr="00013C15">
        <w:rPr>
          <w:rFonts w:ascii="Tw Cen MT" w:hAnsi="Tw Cen MT" w:cstheme="majorHAnsi"/>
          <w:b/>
          <w:bCs/>
          <w:i/>
          <w:iCs/>
        </w:rPr>
        <w:t>CRC: Convention on the Rights of the Child</w:t>
      </w:r>
      <w:r w:rsidR="001B0C56" w:rsidRPr="00013C15">
        <w:rPr>
          <w:rFonts w:ascii="Tw Cen MT" w:hAnsi="Tw Cen MT" w:cstheme="majorHAnsi"/>
          <w:b/>
          <w:bCs/>
        </w:rPr>
        <w:t xml:space="preserve"> (Table 15</w:t>
      </w:r>
      <w:r w:rsidR="009302D1" w:rsidRPr="00013C15">
        <w:rPr>
          <w:rFonts w:ascii="Tw Cen MT" w:hAnsi="Tw Cen MT" w:cstheme="majorHAnsi"/>
          <w:b/>
          <w:bCs/>
        </w:rPr>
        <w:t>)</w:t>
      </w:r>
      <w:r w:rsidR="001B0C56" w:rsidRPr="00013C15">
        <w:rPr>
          <w:rFonts w:ascii="Tw Cen MT" w:hAnsi="Tw Cen MT" w:cstheme="majorHAnsi"/>
          <w:b/>
          <w:bCs/>
        </w:rPr>
        <w:t xml:space="preserve"> </w:t>
      </w:r>
      <w:r w:rsidR="009302D1">
        <w:rPr>
          <w:rFonts w:ascii="Tw Cen MT" w:hAnsi="Tw Cen MT" w:cstheme="majorHAnsi"/>
          <w:b/>
          <w:bCs/>
        </w:rPr>
        <w:t xml:space="preserve">by </w:t>
      </w:r>
      <w:r w:rsidR="001B0C56" w:rsidRPr="00013C15">
        <w:rPr>
          <w:rFonts w:ascii="Tw Cen MT" w:hAnsi="Tw Cen MT" w:cstheme="majorHAnsi"/>
          <w:b/>
          <w:bCs/>
        </w:rPr>
        <w:t>each year</w:t>
      </w:r>
      <w:r w:rsidR="00045B63" w:rsidRPr="00013C15">
        <w:rPr>
          <w:rFonts w:ascii="Tw Cen MT" w:hAnsi="Tw Cen MT" w:cstheme="majorHAnsi"/>
          <w:b/>
          <w:bCs/>
        </w:rPr>
        <w:t xml:space="preserve">? </w:t>
      </w:r>
      <w:r w:rsidR="001B0C56" w:rsidRPr="00013C15">
        <w:rPr>
          <w:rFonts w:ascii="Tw Cen MT" w:hAnsi="Tw Cen MT" w:cstheme="majorHAnsi"/>
          <w:b/>
          <w:bCs/>
        </w:rPr>
        <w:t>(aka “</w:t>
      </w:r>
      <w:r w:rsidR="00E7558F" w:rsidRPr="00013C15">
        <w:rPr>
          <w:rFonts w:ascii="Tw Cen MT" w:hAnsi="Tw Cen MT" w:cstheme="majorHAnsi"/>
          <w:b/>
          <w:bCs/>
        </w:rPr>
        <w:t>A</w:t>
      </w:r>
      <w:r w:rsidR="001B0C56" w:rsidRPr="00013C15">
        <w:rPr>
          <w:rFonts w:ascii="Tw Cen MT" w:hAnsi="Tw Cen MT" w:cstheme="majorHAnsi"/>
          <w:b/>
          <w:bCs/>
        </w:rPr>
        <w:t xml:space="preserve">s of </w:t>
      </w:r>
      <w:r w:rsidR="00E7558F" w:rsidRPr="00013C15">
        <w:rPr>
          <w:rFonts w:ascii="Tw Cen MT" w:hAnsi="Tw Cen MT" w:cstheme="majorHAnsi"/>
          <w:b/>
          <w:bCs/>
        </w:rPr>
        <w:t>a particular</w:t>
      </w:r>
      <w:r w:rsidR="001B0C56" w:rsidRPr="00013C15">
        <w:rPr>
          <w:rFonts w:ascii="Tw Cen MT" w:hAnsi="Tw Cen MT" w:cstheme="majorHAnsi"/>
          <w:b/>
          <w:bCs/>
        </w:rPr>
        <w:t xml:space="preserve"> year, how many countries have officially accepted this convention</w:t>
      </w:r>
      <w:r w:rsidR="00E7558F" w:rsidRPr="00013C15">
        <w:rPr>
          <w:rFonts w:ascii="Tw Cen MT" w:hAnsi="Tw Cen MT" w:cstheme="majorHAnsi"/>
          <w:b/>
          <w:bCs/>
        </w:rPr>
        <w:t>?</w:t>
      </w:r>
      <w:r w:rsidR="001B0C56" w:rsidRPr="00013C15">
        <w:rPr>
          <w:rFonts w:ascii="Tw Cen MT" w:hAnsi="Tw Cen MT" w:cstheme="majorHAnsi"/>
          <w:b/>
          <w:bCs/>
        </w:rPr>
        <w:t xml:space="preserve">”) </w:t>
      </w:r>
    </w:p>
    <w:p w14:paraId="029C4996" w14:textId="2B90DFC0" w:rsidR="003B2687" w:rsidRPr="003F1461" w:rsidRDefault="003F5EFF" w:rsidP="00045B63">
      <w:pPr>
        <w:pStyle w:val="ListParagraph"/>
        <w:rPr>
          <w:rFonts w:ascii="Tw Cen MT" w:hAnsi="Tw Cen MT" w:cstheme="majorHAnsi"/>
        </w:rPr>
      </w:pPr>
      <w:r w:rsidRPr="003F1461">
        <w:rPr>
          <w:rFonts w:ascii="Tw Cen MT" w:hAnsi="Tw Cen MT" w:cstheme="majorHAnsi"/>
        </w:rPr>
        <w:br/>
      </w:r>
    </w:p>
    <w:p w14:paraId="683BD432" w14:textId="5DE6A5FF" w:rsidR="001F2428" w:rsidRPr="003F1461" w:rsidRDefault="009C6ECD" w:rsidP="001F2428">
      <w:pPr>
        <w:pStyle w:val="ListParagraph"/>
        <w:numPr>
          <w:ilvl w:val="0"/>
          <w:numId w:val="4"/>
        </w:numPr>
        <w:rPr>
          <w:rFonts w:ascii="Tw Cen MT" w:hAnsi="Tw Cen MT" w:cstheme="majorHAnsi"/>
          <w:bCs/>
        </w:rPr>
      </w:pPr>
      <w:r>
        <w:rPr>
          <w:rFonts w:ascii="Tw Cen MT" w:hAnsi="Tw Cen MT" w:cstheme="majorHAnsi"/>
          <w:b/>
        </w:rPr>
        <w:t>(</w:t>
      </w:r>
      <w:r w:rsidR="00EA48A6">
        <w:rPr>
          <w:rFonts w:ascii="Tw Cen MT" w:hAnsi="Tw Cen MT" w:cstheme="majorHAnsi"/>
          <w:b/>
        </w:rPr>
        <w:t>20</w:t>
      </w:r>
      <w:r>
        <w:rPr>
          <w:rFonts w:ascii="Tw Cen MT" w:hAnsi="Tw Cen MT" w:cstheme="majorHAnsi"/>
          <w:b/>
        </w:rPr>
        <w:t xml:space="preserve">%) </w:t>
      </w:r>
      <w:r w:rsidR="00F2113F" w:rsidRPr="009859EC">
        <w:rPr>
          <w:rFonts w:ascii="Tw Cen MT" w:hAnsi="Tw Cen MT" w:cstheme="majorHAnsi"/>
          <w:b/>
        </w:rPr>
        <w:t xml:space="preserve">Data classification </w:t>
      </w:r>
      <w:r w:rsidR="003F1461" w:rsidRPr="003F1461">
        <w:rPr>
          <w:rFonts w:ascii="Tw Cen MT" w:hAnsi="Tw Cen MT" w:cstheme="majorHAnsi"/>
          <w:bCs/>
        </w:rPr>
        <w:t xml:space="preserve">Look at the distributions of values in the columns of data and </w:t>
      </w:r>
      <w:r w:rsidR="00013C15">
        <w:rPr>
          <w:rFonts w:ascii="Tw Cen MT" w:hAnsi="Tw Cen MT" w:cstheme="majorHAnsi"/>
          <w:bCs/>
        </w:rPr>
        <w:t xml:space="preserve">recommend </w:t>
      </w:r>
      <w:r w:rsidR="003F1461" w:rsidRPr="003F1461">
        <w:rPr>
          <w:rFonts w:ascii="Tw Cen MT" w:hAnsi="Tw Cen MT" w:cstheme="majorHAnsi"/>
          <w:bCs/>
        </w:rPr>
        <w:t>how you may want this data classified into groups.</w:t>
      </w:r>
    </w:p>
    <w:p w14:paraId="3E8990C2" w14:textId="77777777" w:rsidR="003F1461" w:rsidRDefault="003F1461" w:rsidP="003F1461">
      <w:pPr>
        <w:pStyle w:val="ListParagraph"/>
        <w:ind w:left="360"/>
        <w:rPr>
          <w:rFonts w:ascii="Tw Cen MT" w:hAnsi="Tw Cen MT" w:cstheme="majorHAnsi"/>
          <w:b/>
        </w:rPr>
      </w:pPr>
    </w:p>
    <w:p w14:paraId="0BF8C4A8" w14:textId="77777777" w:rsidR="001B0C56" w:rsidRPr="001B0C56" w:rsidRDefault="009859EC" w:rsidP="001B0C56">
      <w:pPr>
        <w:pStyle w:val="ListParagraph"/>
        <w:numPr>
          <w:ilvl w:val="0"/>
          <w:numId w:val="6"/>
        </w:numPr>
        <w:ind w:left="360"/>
        <w:rPr>
          <w:rFonts w:ascii="Tw Cen MT" w:hAnsi="Tw Cen MT" w:cstheme="majorHAnsi"/>
          <w:b/>
        </w:rPr>
      </w:pPr>
      <w:r w:rsidRPr="001B0C56">
        <w:rPr>
          <w:rFonts w:ascii="Tw Cen MT" w:hAnsi="Tw Cen MT" w:cstheme="majorHAnsi"/>
        </w:rPr>
        <w:t xml:space="preserve">Which of the following </w:t>
      </w:r>
      <w:r w:rsidR="003F1461" w:rsidRPr="001B0C56">
        <w:rPr>
          <w:rFonts w:ascii="Tw Cen MT" w:hAnsi="Tw Cen MT" w:cstheme="majorHAnsi"/>
        </w:rPr>
        <w:t xml:space="preserve">is best classified using </w:t>
      </w:r>
      <w:r w:rsidR="001F2428" w:rsidRPr="001B0C56">
        <w:rPr>
          <w:rFonts w:ascii="Tw Cen MT" w:hAnsi="Tw Cen MT" w:cstheme="majorHAnsi"/>
        </w:rPr>
        <w:t xml:space="preserve">“equal interval” </w:t>
      </w:r>
      <w:r w:rsidR="00064A80" w:rsidRPr="001B0C56">
        <w:rPr>
          <w:rFonts w:ascii="Tw Cen MT" w:hAnsi="Tw Cen MT" w:cstheme="majorHAnsi"/>
        </w:rPr>
        <w:t>classification</w:t>
      </w:r>
      <w:r w:rsidR="001F2428" w:rsidRPr="001B0C56">
        <w:rPr>
          <w:rFonts w:ascii="Tw Cen MT" w:hAnsi="Tw Cen MT" w:cstheme="majorHAnsi"/>
        </w:rPr>
        <w:t>:</w:t>
      </w:r>
      <w:r w:rsidR="001F2428" w:rsidRPr="001B0C56">
        <w:rPr>
          <w:rFonts w:ascii="Tw Cen MT" w:hAnsi="Tw Cen MT" w:cstheme="majorHAnsi"/>
          <w:b/>
        </w:rPr>
        <w:t xml:space="preserve"> </w:t>
      </w:r>
      <w:r w:rsidR="00D32059" w:rsidRPr="001B0C56">
        <w:rPr>
          <w:rFonts w:ascii="Tw Cen MT" w:hAnsi="Tw Cen MT" w:cstheme="majorHAnsi"/>
          <w:b/>
          <w:i/>
        </w:rPr>
        <w:t>Refugees by country of origin</w:t>
      </w:r>
      <w:r w:rsidR="00BE01A2" w:rsidRPr="001B0C56">
        <w:rPr>
          <w:rFonts w:ascii="Tw Cen MT" w:hAnsi="Tw Cen MT" w:cstheme="majorHAnsi"/>
        </w:rPr>
        <w:t xml:space="preserve"> (Table 12)</w:t>
      </w:r>
      <w:r w:rsidR="00064A80" w:rsidRPr="001B0C56">
        <w:rPr>
          <w:rFonts w:ascii="Tw Cen MT" w:hAnsi="Tw Cen MT" w:cstheme="majorHAnsi"/>
        </w:rPr>
        <w:t xml:space="preserve"> or </w:t>
      </w:r>
      <w:r w:rsidR="003D6A7A" w:rsidRPr="001B0C56">
        <w:rPr>
          <w:rFonts w:ascii="Tw Cen MT" w:hAnsi="Tw Cen MT" w:cstheme="majorHAnsi"/>
          <w:b/>
          <w:bCs/>
          <w:i/>
          <w:iCs/>
        </w:rPr>
        <w:t>Youth not in school or employment</w:t>
      </w:r>
      <w:r w:rsidR="003D6A7A" w:rsidRPr="001B0C56">
        <w:rPr>
          <w:rFonts w:ascii="Tw Cen MT" w:hAnsi="Tw Cen MT" w:cstheme="majorHAnsi"/>
        </w:rPr>
        <w:t xml:space="preserve"> </w:t>
      </w:r>
      <w:r w:rsidR="004A2219" w:rsidRPr="001B0C56">
        <w:rPr>
          <w:rFonts w:ascii="Tw Cen MT" w:hAnsi="Tw Cen MT" w:cstheme="majorHAnsi"/>
        </w:rPr>
        <w:t>(Table 11)</w:t>
      </w:r>
      <w:r w:rsidR="001F2428" w:rsidRPr="001B0C56">
        <w:rPr>
          <w:rFonts w:ascii="Tw Cen MT" w:hAnsi="Tw Cen MT" w:cstheme="majorHAnsi"/>
        </w:rPr>
        <w:t xml:space="preserve"> and why</w:t>
      </w:r>
      <w:r w:rsidR="003F1461" w:rsidRPr="001B0C56">
        <w:rPr>
          <w:rFonts w:ascii="Tw Cen MT" w:hAnsi="Tw Cen MT" w:cstheme="majorHAnsi"/>
        </w:rPr>
        <w:t>?</w:t>
      </w:r>
      <w:r w:rsidR="001B0C56" w:rsidRPr="001B0C56">
        <w:rPr>
          <w:rFonts w:ascii="Tw Cen MT" w:hAnsi="Tw Cen MT" w:cstheme="majorHAnsi"/>
        </w:rPr>
        <w:t xml:space="preserve"> </w:t>
      </w:r>
    </w:p>
    <w:p w14:paraId="6281ACE3" w14:textId="77777777" w:rsidR="001B0C56" w:rsidRPr="001B0C56" w:rsidRDefault="001B0C56" w:rsidP="001B0C56">
      <w:pPr>
        <w:pStyle w:val="ListParagraph"/>
        <w:ind w:left="360"/>
        <w:rPr>
          <w:rFonts w:ascii="Tw Cen MT" w:hAnsi="Tw Cen MT" w:cstheme="majorHAnsi"/>
          <w:b/>
        </w:rPr>
      </w:pPr>
    </w:p>
    <w:p w14:paraId="358768AF" w14:textId="0B51C2E7" w:rsidR="001B0C56" w:rsidRPr="001B0C56" w:rsidRDefault="001B0C56" w:rsidP="001B0C56">
      <w:pPr>
        <w:pStyle w:val="ListParagraph"/>
        <w:numPr>
          <w:ilvl w:val="0"/>
          <w:numId w:val="6"/>
        </w:numPr>
        <w:ind w:left="360"/>
        <w:rPr>
          <w:rFonts w:ascii="Tw Cen MT" w:hAnsi="Tw Cen MT" w:cstheme="majorHAnsi"/>
          <w:b/>
        </w:rPr>
      </w:pPr>
      <w:r w:rsidRPr="001B0C56">
        <w:rPr>
          <w:rFonts w:ascii="Tw Cen MT" w:hAnsi="Tw Cen MT" w:cstheme="majorHAnsi"/>
        </w:rPr>
        <w:t xml:space="preserve">Do you think a defined interval would be a good data classification method for </w:t>
      </w:r>
      <w:r w:rsidRPr="001B0C56">
        <w:rPr>
          <w:rFonts w:ascii="Tw Cen MT" w:hAnsi="Tw Cen MT" w:cstheme="majorHAnsi"/>
          <w:b/>
          <w:bCs/>
          <w:i/>
          <w:iCs/>
        </w:rPr>
        <w:t xml:space="preserve">Dependency </w:t>
      </w:r>
      <w:r w:rsidR="00013C15">
        <w:rPr>
          <w:rFonts w:ascii="Tw Cen MT" w:hAnsi="Tw Cen MT" w:cstheme="majorHAnsi"/>
          <w:b/>
          <w:bCs/>
          <w:i/>
          <w:iCs/>
        </w:rPr>
        <w:t xml:space="preserve">ratio: </w:t>
      </w:r>
      <w:r w:rsidR="00013C15" w:rsidRPr="00013C15">
        <w:rPr>
          <w:rFonts w:ascii="Tw Cen MT" w:hAnsi="Tw Cen MT" w:cstheme="majorHAnsi"/>
          <w:b/>
          <w:bCs/>
          <w:i/>
          <w:iCs/>
        </w:rPr>
        <w:t>Young age (0–14)</w:t>
      </w:r>
      <w:r w:rsidRPr="001B0C56">
        <w:rPr>
          <w:rFonts w:ascii="Tw Cen MT" w:hAnsi="Tw Cen MT" w:cstheme="majorHAnsi"/>
        </w:rPr>
        <w:t xml:space="preserve"> (Table 7)</w:t>
      </w:r>
      <w:r>
        <w:rPr>
          <w:rFonts w:ascii="Tw Cen MT" w:hAnsi="Tw Cen MT" w:cstheme="majorHAnsi"/>
        </w:rPr>
        <w:t>? Why or why not?</w:t>
      </w:r>
    </w:p>
    <w:p w14:paraId="26C7DE1D" w14:textId="77777777" w:rsidR="001B0C56" w:rsidRPr="001B0C56" w:rsidRDefault="001B0C56" w:rsidP="001B0C56">
      <w:pPr>
        <w:pStyle w:val="ListParagraph"/>
        <w:rPr>
          <w:rFonts w:ascii="Tw Cen MT" w:hAnsi="Tw Cen MT" w:cstheme="majorHAnsi"/>
        </w:rPr>
      </w:pPr>
    </w:p>
    <w:p w14:paraId="15357910" w14:textId="2334A414" w:rsidR="00D32059" w:rsidRPr="001B0C56" w:rsidRDefault="001F2428" w:rsidP="001B0C56">
      <w:pPr>
        <w:pStyle w:val="ListParagraph"/>
        <w:numPr>
          <w:ilvl w:val="0"/>
          <w:numId w:val="6"/>
        </w:numPr>
        <w:ind w:left="360"/>
        <w:rPr>
          <w:rFonts w:ascii="Tw Cen MT" w:hAnsi="Tw Cen MT" w:cstheme="majorHAnsi"/>
          <w:b/>
        </w:rPr>
      </w:pPr>
      <w:r w:rsidRPr="001B0C56">
        <w:rPr>
          <w:rFonts w:ascii="Tw Cen MT" w:hAnsi="Tw Cen MT" w:cstheme="majorHAnsi"/>
        </w:rPr>
        <w:t>Which is a better classification for</w:t>
      </w:r>
      <w:r w:rsidRPr="001B0C56">
        <w:rPr>
          <w:rFonts w:ascii="Tw Cen MT" w:hAnsi="Tw Cen MT" w:cstheme="majorHAnsi"/>
          <w:b/>
        </w:rPr>
        <w:t xml:space="preserve"> </w:t>
      </w:r>
      <w:r w:rsidRPr="001B0C56">
        <w:rPr>
          <w:rFonts w:ascii="Tw Cen MT" w:hAnsi="Tw Cen MT" w:cstheme="majorHAnsi"/>
          <w:b/>
          <w:i/>
        </w:rPr>
        <w:t>Female youth literacy rate</w:t>
      </w:r>
      <w:r w:rsidRPr="001B0C56">
        <w:rPr>
          <w:rFonts w:ascii="Tw Cen MT" w:hAnsi="Tw Cen MT" w:cstheme="majorHAnsi"/>
          <w:b/>
        </w:rPr>
        <w:t xml:space="preserve"> </w:t>
      </w:r>
      <w:r w:rsidRPr="001B0C56">
        <w:rPr>
          <w:rFonts w:ascii="Tw Cen MT" w:hAnsi="Tw Cen MT" w:cstheme="majorHAnsi"/>
        </w:rPr>
        <w:t xml:space="preserve">(Table 9): </w:t>
      </w:r>
      <w:r w:rsidR="003B1454" w:rsidRPr="001B0C56">
        <w:rPr>
          <w:rFonts w:ascii="Tw Cen MT" w:hAnsi="Tw Cen MT" w:cstheme="majorHAnsi"/>
        </w:rPr>
        <w:t>“n</w:t>
      </w:r>
      <w:r w:rsidRPr="001B0C56">
        <w:rPr>
          <w:rFonts w:ascii="Tw Cen MT" w:hAnsi="Tw Cen MT" w:cstheme="majorHAnsi"/>
        </w:rPr>
        <w:t>atural breaks</w:t>
      </w:r>
      <w:r w:rsidR="003B1454" w:rsidRPr="001B0C56">
        <w:rPr>
          <w:rFonts w:ascii="Tw Cen MT" w:hAnsi="Tw Cen MT" w:cstheme="majorHAnsi"/>
        </w:rPr>
        <w:t>”</w:t>
      </w:r>
      <w:r w:rsidRPr="001B0C56">
        <w:rPr>
          <w:rFonts w:ascii="Tw Cen MT" w:hAnsi="Tw Cen MT" w:cstheme="majorHAnsi"/>
        </w:rPr>
        <w:t xml:space="preserve"> or </w:t>
      </w:r>
      <w:r w:rsidR="003B1454" w:rsidRPr="001B0C56">
        <w:rPr>
          <w:rFonts w:ascii="Tw Cen MT" w:hAnsi="Tw Cen MT" w:cstheme="majorHAnsi"/>
        </w:rPr>
        <w:t>“q</w:t>
      </w:r>
      <w:r w:rsidRPr="001B0C56">
        <w:rPr>
          <w:rFonts w:ascii="Tw Cen MT" w:hAnsi="Tw Cen MT" w:cstheme="majorHAnsi"/>
        </w:rPr>
        <w:t>uantiles</w:t>
      </w:r>
      <w:r w:rsidR="003B1454" w:rsidRPr="001B0C56">
        <w:rPr>
          <w:rFonts w:ascii="Tw Cen MT" w:hAnsi="Tw Cen MT" w:cstheme="majorHAnsi"/>
        </w:rPr>
        <w:t>”</w:t>
      </w:r>
      <w:r w:rsidRPr="001B0C56">
        <w:rPr>
          <w:rFonts w:ascii="Tw Cen MT" w:hAnsi="Tw Cen MT" w:cstheme="majorHAnsi"/>
        </w:rPr>
        <w:t xml:space="preserve"> and why?</w:t>
      </w:r>
    </w:p>
    <w:p w14:paraId="7BFB4726" w14:textId="04B76881" w:rsidR="001B0C56" w:rsidRPr="001B0C56" w:rsidRDefault="001B0C56" w:rsidP="001B0C56">
      <w:pPr>
        <w:pStyle w:val="ListParagraph"/>
        <w:rPr>
          <w:rFonts w:ascii="Tw Cen MT" w:hAnsi="Tw Cen MT" w:cstheme="majorHAnsi"/>
          <w:b/>
        </w:rPr>
      </w:pPr>
      <w:r w:rsidRPr="001B0C56">
        <w:rPr>
          <w:rFonts w:ascii="Tw Cen MT" w:hAnsi="Tw Cen MT" w:cstheme="majorHAnsi"/>
          <w:b/>
        </w:rPr>
        <w:tab/>
      </w:r>
      <w:r w:rsidRPr="001B0C56">
        <w:rPr>
          <w:rFonts w:ascii="Tw Cen MT" w:hAnsi="Tw Cen MT" w:cstheme="majorHAnsi"/>
          <w:b/>
        </w:rPr>
        <w:tab/>
      </w:r>
      <w:r w:rsidRPr="001B0C56">
        <w:rPr>
          <w:rFonts w:ascii="Tw Cen MT" w:hAnsi="Tw Cen MT" w:cstheme="majorHAnsi"/>
          <w:b/>
        </w:rPr>
        <w:tab/>
      </w:r>
      <w:r w:rsidRPr="001B0C56">
        <w:rPr>
          <w:rFonts w:ascii="Tw Cen MT" w:hAnsi="Tw Cen MT" w:cstheme="majorHAnsi"/>
          <w:b/>
        </w:rPr>
        <w:tab/>
      </w:r>
    </w:p>
    <w:p w14:paraId="7CF2718E" w14:textId="501380ED" w:rsidR="001B0C56" w:rsidRPr="001B0C56" w:rsidRDefault="001B0C56" w:rsidP="001B0C56">
      <w:pPr>
        <w:pStyle w:val="ListParagraph"/>
        <w:numPr>
          <w:ilvl w:val="0"/>
          <w:numId w:val="6"/>
        </w:numPr>
        <w:ind w:left="360"/>
        <w:rPr>
          <w:rFonts w:ascii="Tw Cen MT" w:hAnsi="Tw Cen MT" w:cstheme="majorHAnsi"/>
          <w:bCs/>
        </w:rPr>
      </w:pPr>
      <w:r>
        <w:rPr>
          <w:rFonts w:ascii="Tw Cen MT" w:hAnsi="Tw Cen MT" w:cstheme="majorHAnsi"/>
          <w:bCs/>
        </w:rPr>
        <w:t>Name a column in Table 10 where you would recommend a logarithmic scale binning method (e.g., a base 10 log scale).</w:t>
      </w:r>
    </w:p>
    <w:p w14:paraId="1BAA5513" w14:textId="77777777" w:rsidR="003F1461" w:rsidRDefault="003F1461" w:rsidP="003F1461">
      <w:pPr>
        <w:pStyle w:val="ListParagraph"/>
        <w:rPr>
          <w:rFonts w:ascii="Tw Cen MT" w:hAnsi="Tw Cen MT" w:cstheme="majorHAnsi"/>
          <w:b/>
        </w:rPr>
      </w:pPr>
    </w:p>
    <w:p w14:paraId="3C387F3F" w14:textId="77777777" w:rsidR="001B0C56" w:rsidRPr="001F2428" w:rsidRDefault="001B0C56" w:rsidP="003F1461">
      <w:pPr>
        <w:pStyle w:val="ListParagraph"/>
        <w:rPr>
          <w:rFonts w:ascii="Tw Cen MT" w:hAnsi="Tw Cen MT" w:cstheme="majorHAnsi"/>
          <w:b/>
        </w:rPr>
      </w:pPr>
    </w:p>
    <w:p w14:paraId="72796F69" w14:textId="798A534D" w:rsidR="002B45DB" w:rsidRPr="00E25F56" w:rsidRDefault="002B45DB" w:rsidP="002B45DB">
      <w:pPr>
        <w:spacing w:after="0" w:line="240" w:lineRule="auto"/>
        <w:rPr>
          <w:rFonts w:ascii="Tw Cen MT" w:eastAsia="MS Mincho" w:hAnsi="Tw Cen MT" w:cs="Times New Roman"/>
          <w:b/>
          <w:color w:val="9CC2E5" w:themeColor="accent1" w:themeTint="99"/>
          <w:sz w:val="28"/>
          <w:szCs w:val="24"/>
        </w:rPr>
      </w:pPr>
      <w:r w:rsidRPr="00E25F56">
        <w:rPr>
          <w:rFonts w:ascii="Tw Cen MT" w:eastAsia="MS Mincho" w:hAnsi="Tw Cen MT" w:cs="Times New Roman"/>
          <w:b/>
          <w:color w:val="9CC2E5" w:themeColor="accent1" w:themeTint="99"/>
          <w:sz w:val="28"/>
          <w:szCs w:val="24"/>
          <w:u w:val="single"/>
        </w:rPr>
        <w:t>To turn into Canvas</w:t>
      </w:r>
      <w:r w:rsidRPr="00E25F56">
        <w:rPr>
          <w:rFonts w:ascii="Tw Cen MT" w:eastAsia="MS Mincho" w:hAnsi="Tw Cen MT" w:cs="Times New Roman"/>
          <w:b/>
          <w:color w:val="9CC2E5" w:themeColor="accent1" w:themeTint="99"/>
          <w:sz w:val="28"/>
          <w:szCs w:val="24"/>
        </w:rPr>
        <w:t xml:space="preserve">: A word document or PDF </w:t>
      </w:r>
      <w:r w:rsidR="00421F1D" w:rsidRPr="00E25F56">
        <w:rPr>
          <w:rFonts w:ascii="Tw Cen MT" w:eastAsia="MS Mincho" w:hAnsi="Tw Cen MT" w:cs="Times New Roman"/>
          <w:b/>
          <w:color w:val="9CC2E5" w:themeColor="accent1" w:themeTint="99"/>
          <w:sz w:val="28"/>
          <w:szCs w:val="24"/>
        </w:rPr>
        <w:t>with the answers above.</w:t>
      </w:r>
    </w:p>
    <w:p w14:paraId="37B40143" w14:textId="77777777" w:rsidR="002B45DB" w:rsidRPr="002B45DB" w:rsidRDefault="002B45DB" w:rsidP="002B45DB">
      <w:pPr>
        <w:spacing w:after="0" w:line="240" w:lineRule="auto"/>
        <w:rPr>
          <w:rFonts w:ascii="Tw Cen MT" w:eastAsia="MS Mincho" w:hAnsi="Tw Cen MT" w:cstheme="majorHAnsi"/>
          <w:szCs w:val="24"/>
        </w:rPr>
      </w:pPr>
    </w:p>
    <w:p w14:paraId="6D45941B" w14:textId="77777777" w:rsidR="0020376C" w:rsidRPr="005C582D" w:rsidRDefault="0020376C">
      <w:pPr>
        <w:rPr>
          <w:rFonts w:ascii="Tw Cen MT" w:hAnsi="Tw Cen MT"/>
        </w:rPr>
      </w:pPr>
    </w:p>
    <w:sectPr w:rsidR="0020376C" w:rsidRPr="005C5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8B0771"/>
    <w:multiLevelType w:val="hybridMultilevel"/>
    <w:tmpl w:val="A54A8004"/>
    <w:lvl w:ilvl="0" w:tplc="9926DA7C">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ADB27C3"/>
    <w:multiLevelType w:val="hybridMultilevel"/>
    <w:tmpl w:val="B59CD318"/>
    <w:lvl w:ilvl="0" w:tplc="04090019">
      <w:start w:val="1"/>
      <w:numFmt w:val="lowerLetter"/>
      <w:lvlText w:val="%1."/>
      <w:lvlJc w:val="left"/>
      <w:pPr>
        <w:ind w:left="1800" w:hanging="360"/>
      </w:pPr>
      <w:rPr>
        <w:rFonts w:hint="default"/>
        <w:b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C7D2CFE"/>
    <w:multiLevelType w:val="hybridMultilevel"/>
    <w:tmpl w:val="B59CD318"/>
    <w:lvl w:ilvl="0" w:tplc="FFFFFFFF">
      <w:start w:val="1"/>
      <w:numFmt w:val="lowerLetter"/>
      <w:lvlText w:val="%1."/>
      <w:lvlJc w:val="left"/>
      <w:pPr>
        <w:ind w:left="720" w:hanging="360"/>
      </w:pPr>
      <w:rPr>
        <w:rFonts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222396F"/>
    <w:multiLevelType w:val="hybridMultilevel"/>
    <w:tmpl w:val="9FA05B86"/>
    <w:lvl w:ilvl="0" w:tplc="9440F202">
      <w:start w:val="1"/>
      <w:numFmt w:val="lowerLetter"/>
      <w:lvlText w:val="%1."/>
      <w:lvlJc w:val="left"/>
      <w:pPr>
        <w:ind w:left="720" w:hanging="360"/>
      </w:pPr>
      <w:rPr>
        <w:rFonts w:ascii="Tw Cen MT" w:eastAsiaTheme="minorHAnsi" w:hAnsi="Tw Cen MT" w:cstheme="majorHAnsi"/>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0132B1"/>
    <w:multiLevelType w:val="hybridMultilevel"/>
    <w:tmpl w:val="BF1C16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0D57D3"/>
    <w:multiLevelType w:val="hybridMultilevel"/>
    <w:tmpl w:val="17764AB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C4116BD"/>
    <w:multiLevelType w:val="hybridMultilevel"/>
    <w:tmpl w:val="26EA4E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25135301">
    <w:abstractNumId w:val="5"/>
  </w:num>
  <w:num w:numId="2" w16cid:durableId="1266497375">
    <w:abstractNumId w:val="4"/>
  </w:num>
  <w:num w:numId="3" w16cid:durableId="1109857869">
    <w:abstractNumId w:val="3"/>
  </w:num>
  <w:num w:numId="4" w16cid:durableId="1403212582">
    <w:abstractNumId w:val="0"/>
  </w:num>
  <w:num w:numId="5" w16cid:durableId="649678841">
    <w:abstractNumId w:val="6"/>
  </w:num>
  <w:num w:numId="6" w16cid:durableId="1913588356">
    <w:abstractNumId w:val="1"/>
  </w:num>
  <w:num w:numId="7" w16cid:durableId="1482767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76C"/>
    <w:rsid w:val="00013C15"/>
    <w:rsid w:val="00045B63"/>
    <w:rsid w:val="000600D8"/>
    <w:rsid w:val="00063741"/>
    <w:rsid w:val="00064A80"/>
    <w:rsid w:val="000C3A39"/>
    <w:rsid w:val="000F1B29"/>
    <w:rsid w:val="00145EED"/>
    <w:rsid w:val="00147F19"/>
    <w:rsid w:val="0016165F"/>
    <w:rsid w:val="001B0C56"/>
    <w:rsid w:val="001F2428"/>
    <w:rsid w:val="0020376C"/>
    <w:rsid w:val="00207693"/>
    <w:rsid w:val="00210AA6"/>
    <w:rsid w:val="00222C80"/>
    <w:rsid w:val="0029177A"/>
    <w:rsid w:val="002B45DB"/>
    <w:rsid w:val="00355178"/>
    <w:rsid w:val="003824F8"/>
    <w:rsid w:val="003952BA"/>
    <w:rsid w:val="003B1454"/>
    <w:rsid w:val="003B2687"/>
    <w:rsid w:val="003B5D9C"/>
    <w:rsid w:val="003D6A7A"/>
    <w:rsid w:val="003F1461"/>
    <w:rsid w:val="003F5EFF"/>
    <w:rsid w:val="00412136"/>
    <w:rsid w:val="00420BB0"/>
    <w:rsid w:val="00421F1D"/>
    <w:rsid w:val="00441794"/>
    <w:rsid w:val="004546E2"/>
    <w:rsid w:val="00461F0D"/>
    <w:rsid w:val="00476AC9"/>
    <w:rsid w:val="00482E75"/>
    <w:rsid w:val="00483B98"/>
    <w:rsid w:val="004A2219"/>
    <w:rsid w:val="004C6C4C"/>
    <w:rsid w:val="00514206"/>
    <w:rsid w:val="005333C0"/>
    <w:rsid w:val="005443DA"/>
    <w:rsid w:val="00561CAA"/>
    <w:rsid w:val="00591B4C"/>
    <w:rsid w:val="005C582D"/>
    <w:rsid w:val="005D45D6"/>
    <w:rsid w:val="005E6274"/>
    <w:rsid w:val="005F5281"/>
    <w:rsid w:val="00627494"/>
    <w:rsid w:val="006519A9"/>
    <w:rsid w:val="006643AF"/>
    <w:rsid w:val="00667595"/>
    <w:rsid w:val="006964B5"/>
    <w:rsid w:val="006B305C"/>
    <w:rsid w:val="006B30AC"/>
    <w:rsid w:val="006C7194"/>
    <w:rsid w:val="006F1BA0"/>
    <w:rsid w:val="006F6770"/>
    <w:rsid w:val="0074419B"/>
    <w:rsid w:val="00776C86"/>
    <w:rsid w:val="00787FAB"/>
    <w:rsid w:val="007957AF"/>
    <w:rsid w:val="007D4D2D"/>
    <w:rsid w:val="007D6F0B"/>
    <w:rsid w:val="007E359A"/>
    <w:rsid w:val="0081506F"/>
    <w:rsid w:val="00846096"/>
    <w:rsid w:val="008833F5"/>
    <w:rsid w:val="008B556C"/>
    <w:rsid w:val="008B5FF9"/>
    <w:rsid w:val="008D5F86"/>
    <w:rsid w:val="009302D1"/>
    <w:rsid w:val="00936805"/>
    <w:rsid w:val="0097341C"/>
    <w:rsid w:val="00973D34"/>
    <w:rsid w:val="009859EC"/>
    <w:rsid w:val="00994B35"/>
    <w:rsid w:val="00994B45"/>
    <w:rsid w:val="009C6ECD"/>
    <w:rsid w:val="00A41ED3"/>
    <w:rsid w:val="00A747E7"/>
    <w:rsid w:val="00AD03C4"/>
    <w:rsid w:val="00B27C00"/>
    <w:rsid w:val="00B46B38"/>
    <w:rsid w:val="00B60E45"/>
    <w:rsid w:val="00B959DA"/>
    <w:rsid w:val="00BC7202"/>
    <w:rsid w:val="00BD523A"/>
    <w:rsid w:val="00BE01A2"/>
    <w:rsid w:val="00BF4A46"/>
    <w:rsid w:val="00CD1B88"/>
    <w:rsid w:val="00CD5F9F"/>
    <w:rsid w:val="00CE22B8"/>
    <w:rsid w:val="00D00C0E"/>
    <w:rsid w:val="00D32059"/>
    <w:rsid w:val="00D40BDB"/>
    <w:rsid w:val="00D56269"/>
    <w:rsid w:val="00D6769E"/>
    <w:rsid w:val="00D813CA"/>
    <w:rsid w:val="00D97E92"/>
    <w:rsid w:val="00DB6E76"/>
    <w:rsid w:val="00DE5F28"/>
    <w:rsid w:val="00E25F56"/>
    <w:rsid w:val="00E278CD"/>
    <w:rsid w:val="00E335E5"/>
    <w:rsid w:val="00E644ED"/>
    <w:rsid w:val="00E647CB"/>
    <w:rsid w:val="00E7558F"/>
    <w:rsid w:val="00EA1CA6"/>
    <w:rsid w:val="00EA48A6"/>
    <w:rsid w:val="00F06322"/>
    <w:rsid w:val="00F2113F"/>
    <w:rsid w:val="00F23248"/>
    <w:rsid w:val="00F55CAA"/>
    <w:rsid w:val="00F56220"/>
    <w:rsid w:val="00F64117"/>
    <w:rsid w:val="00F81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93B5C"/>
  <w15:chartTrackingRefBased/>
  <w15:docId w15:val="{2C45FE7A-7E47-406B-9E72-193197CAA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8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0376C"/>
    <w:pPr>
      <w:spacing w:after="0" w:line="240" w:lineRule="auto"/>
    </w:pPr>
    <w:rPr>
      <w:rFonts w:eastAsia="MS Mincho"/>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519A9"/>
    <w:pPr>
      <w:ind w:left="720"/>
      <w:contextualSpacing/>
    </w:pPr>
  </w:style>
  <w:style w:type="character" w:customStyle="1" w:styleId="textlayer--absolute">
    <w:name w:val="textlayer--absolute"/>
    <w:basedOn w:val="DefaultParagraphFont"/>
    <w:rsid w:val="00BC7202"/>
  </w:style>
  <w:style w:type="character" w:styleId="Hyperlink">
    <w:name w:val="Hyperlink"/>
    <w:basedOn w:val="DefaultParagraphFont"/>
    <w:uiPriority w:val="99"/>
    <w:unhideWhenUsed/>
    <w:rsid w:val="00BC7202"/>
    <w:rPr>
      <w:color w:val="0563C1" w:themeColor="hyperlink"/>
      <w:u w:val="single"/>
    </w:rPr>
  </w:style>
  <w:style w:type="character" w:styleId="FollowedHyperlink">
    <w:name w:val="FollowedHyperlink"/>
    <w:basedOn w:val="DefaultParagraphFont"/>
    <w:uiPriority w:val="99"/>
    <w:semiHidden/>
    <w:unhideWhenUsed/>
    <w:rsid w:val="00A747E7"/>
    <w:rPr>
      <w:color w:val="954F72" w:themeColor="followedHyperlink"/>
      <w:u w:val="single"/>
    </w:rPr>
  </w:style>
  <w:style w:type="character" w:styleId="UnresolvedMention">
    <w:name w:val="Unresolved Mention"/>
    <w:basedOn w:val="DefaultParagraphFont"/>
    <w:uiPriority w:val="99"/>
    <w:semiHidden/>
    <w:unhideWhenUsed/>
    <w:rsid w:val="001F2428"/>
    <w:rPr>
      <w:color w:val="605E5C"/>
      <w:shd w:val="clear" w:color="auto" w:fill="E1DFDD"/>
    </w:rPr>
  </w:style>
  <w:style w:type="character" w:styleId="CommentReference">
    <w:name w:val="annotation reference"/>
    <w:basedOn w:val="DefaultParagraphFont"/>
    <w:uiPriority w:val="99"/>
    <w:semiHidden/>
    <w:unhideWhenUsed/>
    <w:rsid w:val="00482E75"/>
    <w:rPr>
      <w:sz w:val="16"/>
      <w:szCs w:val="16"/>
    </w:rPr>
  </w:style>
  <w:style w:type="paragraph" w:styleId="CommentText">
    <w:name w:val="annotation text"/>
    <w:basedOn w:val="Normal"/>
    <w:link w:val="CommentTextChar"/>
    <w:uiPriority w:val="99"/>
    <w:unhideWhenUsed/>
    <w:rsid w:val="00482E75"/>
    <w:pPr>
      <w:spacing w:line="240" w:lineRule="auto"/>
    </w:pPr>
    <w:rPr>
      <w:sz w:val="20"/>
      <w:szCs w:val="20"/>
    </w:rPr>
  </w:style>
  <w:style w:type="character" w:customStyle="1" w:styleId="CommentTextChar">
    <w:name w:val="Comment Text Char"/>
    <w:basedOn w:val="DefaultParagraphFont"/>
    <w:link w:val="CommentText"/>
    <w:uiPriority w:val="99"/>
    <w:rsid w:val="00482E75"/>
    <w:rPr>
      <w:sz w:val="20"/>
      <w:szCs w:val="20"/>
    </w:rPr>
  </w:style>
  <w:style w:type="paragraph" w:styleId="CommentSubject">
    <w:name w:val="annotation subject"/>
    <w:basedOn w:val="CommentText"/>
    <w:next w:val="CommentText"/>
    <w:link w:val="CommentSubjectChar"/>
    <w:uiPriority w:val="99"/>
    <w:semiHidden/>
    <w:unhideWhenUsed/>
    <w:rsid w:val="00482E75"/>
    <w:rPr>
      <w:b/>
      <w:bCs/>
    </w:rPr>
  </w:style>
  <w:style w:type="character" w:customStyle="1" w:styleId="CommentSubjectChar">
    <w:name w:val="Comment Subject Char"/>
    <w:basedOn w:val="CommentTextChar"/>
    <w:link w:val="CommentSubject"/>
    <w:uiPriority w:val="99"/>
    <w:semiHidden/>
    <w:rsid w:val="00482E7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226565">
      <w:bodyDiv w:val="1"/>
      <w:marLeft w:val="0"/>
      <w:marRight w:val="0"/>
      <w:marTop w:val="0"/>
      <w:marBottom w:val="0"/>
      <w:divBdr>
        <w:top w:val="none" w:sz="0" w:space="0" w:color="auto"/>
        <w:left w:val="none" w:sz="0" w:space="0" w:color="auto"/>
        <w:bottom w:val="none" w:sz="0" w:space="0" w:color="auto"/>
        <w:right w:val="none" w:sz="0" w:space="0" w:color="auto"/>
      </w:divBdr>
    </w:div>
    <w:div w:id="695548474">
      <w:bodyDiv w:val="1"/>
      <w:marLeft w:val="0"/>
      <w:marRight w:val="0"/>
      <w:marTop w:val="0"/>
      <w:marBottom w:val="0"/>
      <w:divBdr>
        <w:top w:val="none" w:sz="0" w:space="0" w:color="auto"/>
        <w:left w:val="none" w:sz="0" w:space="0" w:color="auto"/>
        <w:bottom w:val="none" w:sz="0" w:space="0" w:color="auto"/>
        <w:right w:val="none" w:sz="0" w:space="0" w:color="auto"/>
      </w:divBdr>
    </w:div>
    <w:div w:id="735977600">
      <w:bodyDiv w:val="1"/>
      <w:marLeft w:val="0"/>
      <w:marRight w:val="0"/>
      <w:marTop w:val="0"/>
      <w:marBottom w:val="0"/>
      <w:divBdr>
        <w:top w:val="none" w:sz="0" w:space="0" w:color="auto"/>
        <w:left w:val="none" w:sz="0" w:space="0" w:color="auto"/>
        <w:bottom w:val="none" w:sz="0" w:space="0" w:color="auto"/>
        <w:right w:val="none" w:sz="0" w:space="0" w:color="auto"/>
      </w:divBdr>
    </w:div>
    <w:div w:id="782530410">
      <w:bodyDiv w:val="1"/>
      <w:marLeft w:val="0"/>
      <w:marRight w:val="0"/>
      <w:marTop w:val="0"/>
      <w:marBottom w:val="0"/>
      <w:divBdr>
        <w:top w:val="none" w:sz="0" w:space="0" w:color="auto"/>
        <w:left w:val="none" w:sz="0" w:space="0" w:color="auto"/>
        <w:bottom w:val="none" w:sz="0" w:space="0" w:color="auto"/>
        <w:right w:val="none" w:sz="0" w:space="0" w:color="auto"/>
      </w:divBdr>
    </w:div>
    <w:div w:id="1045443187">
      <w:bodyDiv w:val="1"/>
      <w:marLeft w:val="0"/>
      <w:marRight w:val="0"/>
      <w:marTop w:val="0"/>
      <w:marBottom w:val="0"/>
      <w:divBdr>
        <w:top w:val="none" w:sz="0" w:space="0" w:color="auto"/>
        <w:left w:val="none" w:sz="0" w:space="0" w:color="auto"/>
        <w:bottom w:val="none" w:sz="0" w:space="0" w:color="auto"/>
        <w:right w:val="none" w:sz="0" w:space="0" w:color="auto"/>
      </w:divBdr>
    </w:div>
    <w:div w:id="1242518777">
      <w:bodyDiv w:val="1"/>
      <w:marLeft w:val="0"/>
      <w:marRight w:val="0"/>
      <w:marTop w:val="0"/>
      <w:marBottom w:val="0"/>
      <w:divBdr>
        <w:top w:val="none" w:sz="0" w:space="0" w:color="auto"/>
        <w:left w:val="none" w:sz="0" w:space="0" w:color="auto"/>
        <w:bottom w:val="none" w:sz="0" w:space="0" w:color="auto"/>
        <w:right w:val="none" w:sz="0" w:space="0" w:color="auto"/>
      </w:divBdr>
    </w:div>
    <w:div w:id="1627615973">
      <w:bodyDiv w:val="1"/>
      <w:marLeft w:val="0"/>
      <w:marRight w:val="0"/>
      <w:marTop w:val="0"/>
      <w:marBottom w:val="0"/>
      <w:divBdr>
        <w:top w:val="none" w:sz="0" w:space="0" w:color="auto"/>
        <w:left w:val="none" w:sz="0" w:space="0" w:color="auto"/>
        <w:bottom w:val="none" w:sz="0" w:space="0" w:color="auto"/>
        <w:right w:val="none" w:sz="0" w:space="0" w:color="auto"/>
      </w:divBdr>
    </w:div>
    <w:div w:id="1678069088">
      <w:bodyDiv w:val="1"/>
      <w:marLeft w:val="0"/>
      <w:marRight w:val="0"/>
      <w:marTop w:val="0"/>
      <w:marBottom w:val="0"/>
      <w:divBdr>
        <w:top w:val="none" w:sz="0" w:space="0" w:color="auto"/>
        <w:left w:val="none" w:sz="0" w:space="0" w:color="auto"/>
        <w:bottom w:val="none" w:sz="0" w:space="0" w:color="auto"/>
        <w:right w:val="none" w:sz="0" w:space="0" w:color="auto"/>
      </w:divBdr>
    </w:div>
    <w:div w:id="18618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dr.undp.org/data-center/documentation-and-downloads" TargetMode="External"/><Relationship Id="rId3" Type="http://schemas.openxmlformats.org/officeDocument/2006/relationships/styles" Target="styles.xml"/><Relationship Id="rId7" Type="http://schemas.openxmlformats.org/officeDocument/2006/relationships/hyperlink" Target="https://gatech.instructure.com/courses/391510/files/folder/Homework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hdr.undp.org/sites/default/files/data/2020/2020_statistical_annex_table_7-15_excluding_table14.xlsx"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DFF27D-1902-4A46-98CC-4907A1EFB0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Penn State University</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cma24</dc:creator>
  <cp:keywords/>
  <dc:description/>
  <cp:lastModifiedBy>Andris, Clio</cp:lastModifiedBy>
  <cp:revision>14</cp:revision>
  <cp:lastPrinted>2022-08-31T16:39:00Z</cp:lastPrinted>
  <dcterms:created xsi:type="dcterms:W3CDTF">2024-09-10T15:33:00Z</dcterms:created>
  <dcterms:modified xsi:type="dcterms:W3CDTF">2024-09-11T17:41:00Z</dcterms:modified>
</cp:coreProperties>
</file>