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482EDF58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0667EA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2FF2C72F" w:rsidR="00054A00" w:rsidRDefault="00054A00" w:rsidP="00A97026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00170D">
        <w:rPr>
          <w:b/>
          <w:spacing w:val="-11"/>
          <w:sz w:val="32"/>
        </w:rPr>
        <w:t xml:space="preserve"> </w:t>
      </w:r>
      <w:r w:rsidR="00A97026">
        <w:rPr>
          <w:b/>
          <w:spacing w:val="-11"/>
          <w:sz w:val="32"/>
        </w:rPr>
        <w:t>6D112234381ADB68ED2489F91797AE06</w:t>
      </w:r>
    </w:p>
    <w:p w14:paraId="7127E2EC" w14:textId="7139B2DA" w:rsidR="00F2742D" w:rsidRDefault="00EF1ADE" w:rsidP="00054A00">
      <w:pPr>
        <w:spacing w:before="349" w:line="456" w:lineRule="auto"/>
        <w:ind w:left="640" w:right="1212" w:firstLine="26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ROLL NO : 922223205040</w:t>
      </w:r>
    </w:p>
    <w:p w14:paraId="22395DF0" w14:textId="44DD8F39" w:rsidR="00F2742D" w:rsidRPr="001032D6" w:rsidRDefault="00054A00" w:rsidP="001032D6">
      <w:pPr>
        <w:spacing w:before="23"/>
        <w:ind w:left="667"/>
        <w:rPr>
          <w:b/>
          <w:spacing w:val="-2"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 w:rsidR="008822B8">
        <w:rPr>
          <w:b/>
          <w:spacing w:val="-2"/>
          <w:sz w:val="32"/>
        </w:rPr>
        <w:t>03</w:t>
      </w:r>
      <w:r>
        <w:rPr>
          <w:b/>
          <w:spacing w:val="-2"/>
          <w:sz w:val="32"/>
        </w:rPr>
        <w:t>/</w:t>
      </w:r>
      <w:r w:rsidR="008822B8">
        <w:rPr>
          <w:b/>
          <w:spacing w:val="-2"/>
          <w:sz w:val="32"/>
        </w:rPr>
        <w:t>10</w:t>
      </w:r>
      <w:r>
        <w:rPr>
          <w:b/>
          <w:spacing w:val="-2"/>
          <w:sz w:val="32"/>
        </w:rPr>
        <w:t>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2FEB8750" w:rsidR="00F2742D" w:rsidRPr="0083643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83643A">
        <w:rPr>
          <w:rFonts w:ascii="Arial"/>
          <w:b/>
          <w:sz w:val="32"/>
        </w:rPr>
        <w:t>PHASE</w:t>
      </w:r>
      <w:r w:rsidRPr="0083643A">
        <w:rPr>
          <w:rFonts w:ascii="Arial"/>
          <w:b/>
          <w:spacing w:val="-12"/>
          <w:sz w:val="32"/>
        </w:rPr>
        <w:t xml:space="preserve"> </w:t>
      </w:r>
      <w:r w:rsidR="0083643A" w:rsidRPr="0083643A">
        <w:rPr>
          <w:rFonts w:ascii="Arial"/>
          <w:b/>
          <w:spacing w:val="-10"/>
          <w:sz w:val="32"/>
        </w:rPr>
        <w:t>3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38D2A6C6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 w:rsidR="00EF1ADE">
        <w:rPr>
          <w:rFonts w:ascii="Arial"/>
          <w:b/>
          <w:spacing w:val="-22"/>
          <w:sz w:val="32"/>
        </w:rPr>
        <w:t xml:space="preserve"> RITTHIK K</w:t>
      </w:r>
    </w:p>
    <w:p w14:paraId="2DB9FE0A" w14:textId="0D5D5F80" w:rsidR="00F2742D" w:rsidRDefault="00EF1ADE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 9751631967</w:t>
      </w:r>
    </w:p>
    <w:p w14:paraId="47F78F33" w14:textId="147C715E" w:rsidR="00F2742D" w:rsidRDefault="00834E2E" w:rsidP="00834E2E">
      <w:pPr>
        <w:pStyle w:val="Heading1"/>
        <w:jc w:val="center"/>
      </w:pPr>
      <w:r w:rsidRPr="00834E2E">
        <w:lastRenderedPageBreak/>
        <w:t>MVP Implementation</w:t>
      </w:r>
    </w:p>
    <w:p w14:paraId="4EF2B0FF" w14:textId="77777777" w:rsidR="00834E2E" w:rsidRPr="00F913CE" w:rsidRDefault="00834E2E" w:rsidP="00834E2E">
      <w:pPr>
        <w:pStyle w:val="Heading1"/>
        <w:jc w:val="center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r>
        <w:rPr>
          <w:rFonts w:ascii="Calibri"/>
          <w:b/>
          <w:sz w:val="40"/>
        </w:rPr>
        <w:t>Title:Student</w:t>
      </w:r>
      <w:r>
        <w:rPr>
          <w:rFonts w:ascii="Calibri"/>
          <w:b/>
          <w:spacing w:val="-9"/>
          <w:sz w:val="40"/>
        </w:rPr>
        <w:t xml:space="preserve"> </w:t>
      </w:r>
      <w:r>
        <w:rPr>
          <w:rFonts w:ascii="Calibri"/>
          <w:b/>
          <w:sz w:val="40"/>
        </w:rPr>
        <w:t>Greading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32985E32" w14:textId="77777777" w:rsidR="00834E2E" w:rsidRDefault="00834E2E" w:rsidP="00F913CE">
      <w:pPr>
        <w:ind w:left="360"/>
        <w:rPr>
          <w:rFonts w:ascii="Calibri"/>
          <w:b/>
          <w:spacing w:val="-2"/>
          <w:sz w:val="40"/>
        </w:rPr>
      </w:pPr>
    </w:p>
    <w:p w14:paraId="5AFC6174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🔧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Project Setup</w:t>
      </w:r>
    </w:p>
    <w:p w14:paraId="343AA1AC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1F337EC0" w14:textId="77777777" w:rsid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This step involves preparing the development environment and tools needed to build the project.</w:t>
      </w:r>
    </w:p>
    <w:p w14:paraId="385D294E" w14:textId="77777777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15925CE6" w14:textId="77777777" w:rsidR="00834E2E" w:rsidRPr="00834E2E" w:rsidRDefault="00834E2E" w:rsidP="00834E2E">
      <w:pPr>
        <w:numPr>
          <w:ilvl w:val="0"/>
          <w:numId w:val="2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Tools &amp; Technologies Used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5E3AD46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32"/>
          <w:szCs w:val="32"/>
          <w:lang w:val="en-IN"/>
        </w:rPr>
      </w:pPr>
    </w:p>
    <w:p w14:paraId="2B02B288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Programming Language: e.g., Python / JavaScript / Java / PHP</w:t>
      </w:r>
    </w:p>
    <w:p w14:paraId="2187D01E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Frontend: HTML, CSS, JavaScript (or frameworks like React, Angular)</w:t>
      </w:r>
    </w:p>
    <w:p w14:paraId="7247D807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Backend: Node.js / Django / Flask / PHP / Java Spring</w:t>
      </w:r>
    </w:p>
    <w:p w14:paraId="4937692C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Database: MySQL / MongoDB / Local Storage</w:t>
      </w:r>
    </w:p>
    <w:p w14:paraId="6DCA94B9" w14:textId="77777777" w:rsid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Version Control: Git &amp; GitHub</w:t>
      </w:r>
    </w:p>
    <w:p w14:paraId="04BAE470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FB871F3" w14:textId="77777777" w:rsidR="00834E2E" w:rsidRDefault="00834E2E" w:rsidP="00834E2E">
      <w:pPr>
        <w:numPr>
          <w:ilvl w:val="0"/>
          <w:numId w:val="2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Initial Setup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1FE2006A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30"/>
          <w:szCs w:val="30"/>
          <w:lang w:val="en-IN"/>
        </w:rPr>
      </w:pPr>
    </w:p>
    <w:p w14:paraId="31F82AC1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project folder and initialize it.</w:t>
      </w:r>
    </w:p>
    <w:p w14:paraId="188CFFCA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Setup package managers (like npm, pip, etc.).</w:t>
      </w:r>
    </w:p>
    <w:p w14:paraId="743D9B68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file structure: /frontend, /backend, /database, etc.</w:t>
      </w:r>
    </w:p>
    <w:p w14:paraId="7A7FD95E" w14:textId="77777777" w:rsid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Install necessary dependencies/libraries.</w:t>
      </w:r>
    </w:p>
    <w:p w14:paraId="571A1915" w14:textId="77777777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2297E4C8" w14:textId="77777777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37E427B2" w14:textId="05551EAE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429DEFEA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15C2DD44" w14:textId="01111B99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FAF45C1" w14:textId="77777777" w:rsid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🧩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Core Features Implementation</w:t>
      </w:r>
    </w:p>
    <w:p w14:paraId="1580B215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3213E4F7" w14:textId="77777777" w:rsid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This part includes building the main features of the grading system.</w:t>
      </w:r>
    </w:p>
    <w:p w14:paraId="00A91004" w14:textId="77777777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4043A847" w14:textId="77777777" w:rsid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Student Registration &amp; Login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(optional, if login is needed)</w:t>
      </w:r>
    </w:p>
    <w:p w14:paraId="2C1A3C4F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7E9B8FBE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Add / Edit / Delete Student Records</w:t>
      </w:r>
    </w:p>
    <w:p w14:paraId="30E67811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Student ID, Name, Class, Subject(s), Marks</w:t>
      </w:r>
    </w:p>
    <w:p w14:paraId="606388B3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1498EA63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Grade Calculation</w:t>
      </w:r>
    </w:p>
    <w:p w14:paraId="49649302" w14:textId="77777777" w:rsidR="00834E2E" w:rsidRP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Automatically calculate grades based on marks.</w:t>
      </w:r>
    </w:p>
    <w:p w14:paraId="326892A9" w14:textId="77777777" w:rsidR="00834E2E" w:rsidRP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Example:</w:t>
      </w:r>
    </w:p>
    <w:p w14:paraId="70CF3C8D" w14:textId="77777777" w:rsidR="00834E2E" w:rsidRP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90-100: A</w:t>
      </w:r>
    </w:p>
    <w:p w14:paraId="5952E149" w14:textId="77777777" w:rsidR="00834E2E" w:rsidRP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80-89: B</w:t>
      </w:r>
    </w:p>
    <w:p w14:paraId="5B99954B" w14:textId="77777777" w:rsid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lastRenderedPageBreak/>
        <w:t>etc.</w:t>
      </w:r>
    </w:p>
    <w:p w14:paraId="0008FF2B" w14:textId="77777777" w:rsidR="00834E2E" w:rsidRPr="00834E2E" w:rsidRDefault="00834E2E" w:rsidP="00834E2E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2E014E0A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View Report Card</w:t>
      </w:r>
    </w:p>
    <w:p w14:paraId="031BAFC7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Display individual student marks and grades.</w:t>
      </w:r>
    </w:p>
    <w:p w14:paraId="318EDE85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833061C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Search &amp; Filter</w:t>
      </w:r>
    </w:p>
    <w:p w14:paraId="387E4F72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Search students by name, ID, grade, etc.</w:t>
      </w:r>
    </w:p>
    <w:p w14:paraId="25700D05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44E70E23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3E24F05E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10BAA036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1EF0ED2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0BA88C7" w14:textId="5B187B4F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F1E1541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💾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Data Storage (Local State / Database)</w:t>
      </w:r>
    </w:p>
    <w:p w14:paraId="7CE78FCA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70224C15" w14:textId="77777777" w:rsidR="00834E2E" w:rsidRPr="00834E2E" w:rsidRDefault="00834E2E" w:rsidP="00834E2E">
      <w:pPr>
        <w:numPr>
          <w:ilvl w:val="0"/>
          <w:numId w:val="23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Local State (For small projects or frontend-only apps)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6ECDAA00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 stored temporarily using JavaScript variables or state management (e.g., React useState, Redux).</w:t>
      </w:r>
    </w:p>
    <w:p w14:paraId="62FFC340" w14:textId="77777777" w:rsid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May use localStorage or sessionStorage to save data locally.</w:t>
      </w:r>
    </w:p>
    <w:p w14:paraId="1E9DF71B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7FF3597" w14:textId="712BAFBA" w:rsidR="0083643A" w:rsidRPr="00834E2E" w:rsidRDefault="00834E2E" w:rsidP="0083643A">
      <w:pPr>
        <w:numPr>
          <w:ilvl w:val="0"/>
          <w:numId w:val="23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Database (For scalable apps)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3AD160B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Store student data in a proper database.</w:t>
      </w:r>
    </w:p>
    <w:p w14:paraId="32337359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SQL (MySQL, PostgreSQL) or NoSQL (MongoDB) depending on the project.</w:t>
      </w:r>
    </w:p>
    <w:p w14:paraId="7ADCDE84" w14:textId="77777777" w:rsid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Backend connects to the database using APIs to perform CRUD operations.</w:t>
      </w:r>
    </w:p>
    <w:p w14:paraId="5FB52B02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F9EE56C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26E54F3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4CF391CF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7B5E092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784C1995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6516F35" w14:textId="56470E3A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7D240477" w14:textId="77777777" w:rsid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🧪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Testing Core Features</w:t>
      </w:r>
    </w:p>
    <w:p w14:paraId="7AA50159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69CC3C9E" w14:textId="77777777" w:rsidR="00834E2E" w:rsidRPr="00834E2E" w:rsidRDefault="00834E2E" w:rsidP="00834E2E">
      <w:pPr>
        <w:numPr>
          <w:ilvl w:val="0"/>
          <w:numId w:val="24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Manual Testing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B3E6F1C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Check each feature by entering data and verifying outputs.</w:t>
      </w:r>
    </w:p>
    <w:p w14:paraId="05396CBA" w14:textId="77777777" w:rsid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Test edge cases (e.g., missing marks, invalid inputs).</w:t>
      </w:r>
    </w:p>
    <w:p w14:paraId="3A50EE9E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70CD019" w14:textId="77777777" w:rsidR="00834E2E" w:rsidRPr="00834E2E" w:rsidRDefault="00834E2E" w:rsidP="00834E2E">
      <w:pPr>
        <w:numPr>
          <w:ilvl w:val="0"/>
          <w:numId w:val="24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Automated Testing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 xml:space="preserve"> (Optional but preferred):</w:t>
      </w:r>
    </w:p>
    <w:p w14:paraId="11980F39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testing tools (like Jest for JavaScript, PyTest for Python).</w:t>
      </w:r>
    </w:p>
    <w:p w14:paraId="118CC3C5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Write test cases for:</w:t>
      </w:r>
    </w:p>
    <w:p w14:paraId="603F09AC" w14:textId="77777777" w:rsidR="00834E2E" w:rsidRP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Grade calculation logic</w:t>
      </w:r>
    </w:p>
    <w:p w14:paraId="6D62F2A8" w14:textId="77777777" w:rsidR="00834E2E" w:rsidRP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 insertion/deletion</w:t>
      </w:r>
    </w:p>
    <w:p w14:paraId="08041BCF" w14:textId="77777777" w:rsid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lastRenderedPageBreak/>
        <w:t>Input validation</w:t>
      </w:r>
    </w:p>
    <w:p w14:paraId="32613882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5E3BE0CE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4A39C552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158D89F3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6A049BB8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45D34D3E" w14:textId="77777777" w:rsidR="0083643A" w:rsidRPr="00834E2E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20AB8295" w14:textId="7EF9A494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EBD5250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🌐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Version Control (GitHub)</w:t>
      </w:r>
    </w:p>
    <w:p w14:paraId="09F12D89" w14:textId="77777777" w:rsidR="0083643A" w:rsidRPr="00834E2E" w:rsidRDefault="0083643A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568E0EE4" w14:textId="7919DE83" w:rsidR="0083643A" w:rsidRPr="00834E2E" w:rsidRDefault="00834E2E" w:rsidP="0083643A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Initialize Git Repository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0AD7BC45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Run git init in your project folder.</w:t>
      </w:r>
    </w:p>
    <w:p w14:paraId="115E58CB" w14:textId="77777777" w:rsid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Add .gitignore file to avoid committing unnecessary files.</w:t>
      </w:r>
    </w:p>
    <w:p w14:paraId="1F0F9DD6" w14:textId="77777777" w:rsidR="0083643A" w:rsidRPr="00834E2E" w:rsidRDefault="0083643A" w:rsidP="0083643A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B812049" w14:textId="77777777" w:rsidR="00834E2E" w:rsidRPr="00834E2E" w:rsidRDefault="00834E2E" w:rsidP="00834E2E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Basic Git Commands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3C087BB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add .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Add all changes</w:t>
      </w:r>
    </w:p>
    <w:p w14:paraId="1C23EA7A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commit -m "Initial commit"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Save changes with a message</w:t>
      </w:r>
    </w:p>
    <w:p w14:paraId="28E7001F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branch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Manage branches</w:t>
      </w:r>
    </w:p>
    <w:p w14:paraId="40FC68C6" w14:textId="77777777" w:rsid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push origin main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Upload code to GitHub</w:t>
      </w:r>
    </w:p>
    <w:p w14:paraId="2F45EF0C" w14:textId="77777777" w:rsidR="0083643A" w:rsidRPr="00834E2E" w:rsidRDefault="0083643A" w:rsidP="0083643A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2E4C40A8" w14:textId="77777777" w:rsidR="00834E2E" w:rsidRPr="00834E2E" w:rsidRDefault="00834E2E" w:rsidP="00834E2E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Using GitHub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3E5946DF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new repository on GitHub.</w:t>
      </w:r>
    </w:p>
    <w:p w14:paraId="0200AAB0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Push local repo to GitHub using remote URL.</w:t>
      </w:r>
    </w:p>
    <w:p w14:paraId="6EA0D4F6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branches to manage features.</w:t>
      </w:r>
    </w:p>
    <w:p w14:paraId="2B16D5F6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Collaborate with others through pull requests and commits.</w:t>
      </w:r>
    </w:p>
    <w:p w14:paraId="4FD93A6A" w14:textId="77777777" w:rsidR="00834E2E" w:rsidRPr="00834E2E" w:rsidRDefault="00834E2E" w:rsidP="00F913CE">
      <w:pPr>
        <w:ind w:left="360"/>
        <w:rPr>
          <w:rFonts w:ascii="Calibri"/>
          <w:b/>
          <w:spacing w:val="-2"/>
          <w:sz w:val="27"/>
          <w:szCs w:val="27"/>
        </w:rPr>
      </w:pPr>
    </w:p>
    <w:p w14:paraId="1125F777" w14:textId="77777777" w:rsidR="00F913CE" w:rsidRPr="00834E2E" w:rsidRDefault="00F913CE" w:rsidP="00F913CE">
      <w:pPr>
        <w:ind w:left="360"/>
        <w:rPr>
          <w:rFonts w:ascii="Calibri"/>
          <w:b/>
          <w:sz w:val="27"/>
          <w:szCs w:val="27"/>
        </w:rPr>
      </w:pPr>
    </w:p>
    <w:sectPr w:rsidR="00F913CE" w:rsidRPr="00834E2E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4F21"/>
    <w:multiLevelType w:val="multilevel"/>
    <w:tmpl w:val="D34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69FC"/>
    <w:multiLevelType w:val="multilevel"/>
    <w:tmpl w:val="5D76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48D"/>
    <w:multiLevelType w:val="multilevel"/>
    <w:tmpl w:val="D0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95EC4"/>
    <w:multiLevelType w:val="multilevel"/>
    <w:tmpl w:val="911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3676D"/>
    <w:multiLevelType w:val="multilevel"/>
    <w:tmpl w:val="1A6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22"/>
  </w:num>
  <w:num w:numId="5">
    <w:abstractNumId w:val="20"/>
  </w:num>
  <w:num w:numId="6">
    <w:abstractNumId w:val="21"/>
  </w:num>
  <w:num w:numId="7">
    <w:abstractNumId w:val="6"/>
  </w:num>
  <w:num w:numId="8">
    <w:abstractNumId w:val="19"/>
  </w:num>
  <w:num w:numId="9">
    <w:abstractNumId w:val="16"/>
  </w:num>
  <w:num w:numId="10">
    <w:abstractNumId w:val="15"/>
  </w:num>
  <w:num w:numId="11">
    <w:abstractNumId w:val="5"/>
  </w:num>
  <w:num w:numId="12">
    <w:abstractNumId w:val="12"/>
  </w:num>
  <w:num w:numId="13">
    <w:abstractNumId w:val="13"/>
  </w:num>
  <w:num w:numId="14">
    <w:abstractNumId w:val="24"/>
  </w:num>
  <w:num w:numId="15">
    <w:abstractNumId w:val="9"/>
  </w:num>
  <w:num w:numId="16">
    <w:abstractNumId w:val="17"/>
  </w:num>
  <w:num w:numId="17">
    <w:abstractNumId w:val="4"/>
  </w:num>
  <w:num w:numId="18">
    <w:abstractNumId w:val="18"/>
  </w:num>
  <w:num w:numId="19">
    <w:abstractNumId w:val="0"/>
  </w:num>
  <w:num w:numId="20">
    <w:abstractNumId w:val="11"/>
  </w:num>
  <w:num w:numId="21">
    <w:abstractNumId w:val="1"/>
  </w:num>
  <w:num w:numId="22">
    <w:abstractNumId w:val="8"/>
  </w:num>
  <w:num w:numId="23">
    <w:abstractNumId w:val="1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0667EA"/>
    <w:rsid w:val="000B35CC"/>
    <w:rsid w:val="001032D6"/>
    <w:rsid w:val="00122FB1"/>
    <w:rsid w:val="001A540B"/>
    <w:rsid w:val="006D771A"/>
    <w:rsid w:val="00834E2E"/>
    <w:rsid w:val="0083643A"/>
    <w:rsid w:val="0084475D"/>
    <w:rsid w:val="008822B8"/>
    <w:rsid w:val="00A36B1B"/>
    <w:rsid w:val="00A97026"/>
    <w:rsid w:val="00EF1ADE"/>
    <w:rsid w:val="00F2742D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</cp:revision>
  <dcterms:created xsi:type="dcterms:W3CDTF">2025-10-03T06:53:00Z</dcterms:created>
  <dcterms:modified xsi:type="dcterms:W3CDTF">2025-10-22T04:24:00Z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