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76E7A" w14:textId="23DF3B95" w:rsidR="00586A20" w:rsidRDefault="00CE0FBE">
      <w:r>
        <w:t>Kypton Lantz</w:t>
      </w:r>
      <w:r>
        <w:br/>
        <w:t>May 10, 2025</w:t>
      </w:r>
      <w:r>
        <w:br/>
      </w:r>
      <w:r>
        <w:t>CSD402-0307: Java for Programmers (2255-DD)</w:t>
      </w:r>
      <w:r>
        <w:br/>
        <w:t>Module 11 Assignment: JavaFX Topic Research</w:t>
      </w:r>
    </w:p>
    <w:p w14:paraId="1B05C136" w14:textId="554A8A0D" w:rsidR="00CE0FBE" w:rsidRPr="00601407" w:rsidRDefault="00CE0FBE" w:rsidP="00CE0FBE">
      <w:r w:rsidRPr="00CE0FBE">
        <w:rPr>
          <w:i/>
          <w:iCs/>
        </w:rPr>
        <w:t>Linked Java Code:</w:t>
      </w:r>
      <w:r w:rsidR="00601407">
        <w:rPr>
          <w:i/>
          <w:iCs/>
        </w:rPr>
        <w:t xml:space="preserve">  </w:t>
      </w:r>
      <w:hyperlink r:id="rId4" w:history="1">
        <w:r w:rsidR="00AD080B" w:rsidRPr="00AD080B">
          <w:rPr>
            <w:rStyle w:val="Hyperlink"/>
            <w:i/>
            <w:iCs/>
          </w:rPr>
          <w:t>HboxVboxExample.java</w:t>
        </w:r>
      </w:hyperlink>
    </w:p>
    <w:p w14:paraId="78CF12C9" w14:textId="6F601CCF" w:rsidR="00CE0FBE" w:rsidRDefault="00CE0FBE" w:rsidP="00CE0FBE">
      <w:pPr>
        <w:pStyle w:val="Title"/>
        <w:jc w:val="center"/>
      </w:pPr>
      <w:r>
        <w:t xml:space="preserve">JavaFX Layouts: </w:t>
      </w:r>
      <w:r w:rsidR="00311754">
        <w:t>HBox</w:t>
      </w:r>
      <w:r>
        <w:t xml:space="preserve"> and </w:t>
      </w:r>
      <w:r w:rsidR="00311754">
        <w:t>VBox</w:t>
      </w:r>
    </w:p>
    <w:p w14:paraId="33EF4071" w14:textId="41675509" w:rsidR="00601407" w:rsidRPr="00601407" w:rsidRDefault="00601407" w:rsidP="00601407">
      <w:r w:rsidRPr="00601407">
        <w:t xml:space="preserve">When designing graphical user interfaces (GUIs) with JavaFX, layout panes are essential tools that developers use to control the positioning and arrangement of user interface components. JavaFX provides several layout panes; HBox and VBox are among the </w:t>
      </w:r>
      <w:r w:rsidR="00311754" w:rsidRPr="00601407">
        <w:t>most used</w:t>
      </w:r>
      <w:r w:rsidRPr="00601407">
        <w:t>. These layouts offer a straightforward way to organize elements in either a horizontal row (HBox) or a vertical column (VBox). This paper will explore the functionality, benefits, and common use cases of both HBox and VBox, and explain why these layout types are fundamental building blocks in JavaFX applications.</w:t>
      </w:r>
    </w:p>
    <w:p w14:paraId="7C87EBBD" w14:textId="77777777" w:rsidR="00601407" w:rsidRPr="00601407" w:rsidRDefault="00601407" w:rsidP="00601407">
      <w:pPr>
        <w:rPr>
          <w:b/>
          <w:bCs/>
        </w:rPr>
      </w:pPr>
      <w:r w:rsidRPr="00601407">
        <w:rPr>
          <w:b/>
          <w:bCs/>
        </w:rPr>
        <w:t>HBox: Horizontal Layout Simplified</w:t>
      </w:r>
    </w:p>
    <w:p w14:paraId="056BB6D0" w14:textId="77777777" w:rsidR="00601407" w:rsidRPr="00601407" w:rsidRDefault="00601407" w:rsidP="00601407">
      <w:r w:rsidRPr="00601407">
        <w:t>HBox, short for horizontal box, arranges its child nodes in a single row. It is useful when components need to be laid out side by side. This might include rows of buttons, navigation menus, or icon toolbars. The HBox layout is often preferred for its simplicity and clean horizontal alignment.</w:t>
      </w:r>
    </w:p>
    <w:p w14:paraId="1050F480" w14:textId="2073719D" w:rsidR="00601407" w:rsidRPr="00601407" w:rsidRDefault="00601407" w:rsidP="00601407">
      <w:r w:rsidRPr="00601407">
        <w:t xml:space="preserve">HBox's ability to adjust spacing, padding, and alignment makes it especially flexible. Developers can control the space between individual components using the spacing property, which helps avoid a cramped appearance. Padding can be applied around the edges of the layout to ensure that components </w:t>
      </w:r>
      <w:r w:rsidR="00311754" w:rsidRPr="00601407">
        <w:t>do not</w:t>
      </w:r>
      <w:r w:rsidRPr="00601407">
        <w:t xml:space="preserve"> touch the borders of the window or container. Alignment settings, such as Pos.CENTER or Pos.BOTTOM_RIGHT, give fine-grained control over how child elements are positioned within the layout.</w:t>
      </w:r>
    </w:p>
    <w:p w14:paraId="0CC0890D" w14:textId="77777777" w:rsidR="00601407" w:rsidRPr="00601407" w:rsidRDefault="00601407" w:rsidP="00601407">
      <w:r w:rsidRPr="00601407">
        <w:t>An important feature of HBox is that it supports responsive design. When the application window is resized, the layout can stretch to accommodate changes in width. This dynamic resizing behavior allows developers to create applications that look good on various screen sizes without manually writing complex code to manage layout positions.</w:t>
      </w:r>
    </w:p>
    <w:p w14:paraId="51567430" w14:textId="181BD9F4" w:rsidR="00601407" w:rsidRPr="00601407" w:rsidRDefault="00601407" w:rsidP="00601407">
      <w:r w:rsidRPr="00601407">
        <w:t xml:space="preserve">Another common use of HBox is for creating toolbars or command strips in desktop applications. Since users </w:t>
      </w:r>
      <w:r w:rsidR="00311754" w:rsidRPr="00601407">
        <w:t>expect</w:t>
      </w:r>
      <w:r w:rsidRPr="00601407">
        <w:t xml:space="preserve"> such components to run horizontally across the top or bottom of the screen, HBox naturally lends itself to that format.</w:t>
      </w:r>
    </w:p>
    <w:p w14:paraId="7CB445AD" w14:textId="77777777" w:rsidR="00601407" w:rsidRPr="00601407" w:rsidRDefault="00601407" w:rsidP="00601407">
      <w:pPr>
        <w:rPr>
          <w:b/>
          <w:bCs/>
        </w:rPr>
      </w:pPr>
      <w:r w:rsidRPr="00601407">
        <w:rPr>
          <w:b/>
          <w:bCs/>
        </w:rPr>
        <w:t>VBox: Vertical Stacking Made Easy</w:t>
      </w:r>
    </w:p>
    <w:p w14:paraId="2AE201CC" w14:textId="141C35E7" w:rsidR="00601407" w:rsidRPr="00601407" w:rsidRDefault="00601407" w:rsidP="00601407">
      <w:r w:rsidRPr="00601407">
        <w:lastRenderedPageBreak/>
        <w:t xml:space="preserve">In contrast, VBox arranges nodes in a vertical column. </w:t>
      </w:r>
      <w:r w:rsidR="00311754" w:rsidRPr="00601407">
        <w:t>It is</w:t>
      </w:r>
      <w:r w:rsidRPr="00601407">
        <w:t xml:space="preserve"> ideal for stacking elements like labels, text fields, and buttons on top of one another. This makes it particularly useful for form layouts, settings menus, or any interface that follows a top-to-bottom reading and interaction pattern.</w:t>
      </w:r>
    </w:p>
    <w:p w14:paraId="3B6BC401" w14:textId="3615824B" w:rsidR="00601407" w:rsidRPr="00601407" w:rsidRDefault="00601407" w:rsidP="00601407">
      <w:r w:rsidRPr="00601407">
        <w:t xml:space="preserve">Like HBox, VBox allows developers to set spacing, padding, and alignment. Vertical spacing between elements improves readability and helps group related items. The layout can also be aligned in </w:t>
      </w:r>
      <w:r w:rsidR="00311754" w:rsidRPr="00601407">
        <w:t xml:space="preserve">diverse ways, </w:t>
      </w:r>
      <w:r w:rsidRPr="00601407">
        <w:t>for instance, aligning all elements to the center or flush to the left.</w:t>
      </w:r>
    </w:p>
    <w:p w14:paraId="304B2C7C" w14:textId="77777777" w:rsidR="00601407" w:rsidRPr="00601407" w:rsidRDefault="00601407" w:rsidP="00601407">
      <w:r w:rsidRPr="00601407">
        <w:t>One significant benefit of using VBox is that it supports nesting. You can place an HBox inside a VBox, or even other VBox panes within it, to create complex and structured interfaces. For example, a settings screen could have a VBox that stacks different sections vertically, and each section could use an HBox to align labels and input fields side by side.</w:t>
      </w:r>
    </w:p>
    <w:p w14:paraId="4EF66DE2" w14:textId="77777777" w:rsidR="00601407" w:rsidRPr="00601407" w:rsidRDefault="00601407" w:rsidP="00601407">
      <w:r w:rsidRPr="00601407">
        <w:t>Another practical use for VBox is in dialog boxes or wizards where the user steps through information or settings vertically. Its vertical flow supports users' natural, intuitive progression, especially when paired with consistent spacing and alignment.</w:t>
      </w:r>
    </w:p>
    <w:p w14:paraId="5EE252F6" w14:textId="77777777" w:rsidR="00601407" w:rsidRPr="00601407" w:rsidRDefault="00601407" w:rsidP="00601407">
      <w:pPr>
        <w:rPr>
          <w:b/>
          <w:bCs/>
        </w:rPr>
      </w:pPr>
      <w:r w:rsidRPr="00601407">
        <w:rPr>
          <w:b/>
          <w:bCs/>
        </w:rPr>
        <w:t>Combining HBox and VBox for Powerful Layouts</w:t>
      </w:r>
    </w:p>
    <w:p w14:paraId="2B959BBB" w14:textId="77777777" w:rsidR="00601407" w:rsidRPr="00601407" w:rsidRDefault="00601407" w:rsidP="00601407">
      <w:r w:rsidRPr="00601407">
        <w:t>The real power of these layout panes comes when they are used together. Many JavaFX interfaces involve a mix of horizontal and vertical arrangements. Developers can achieve highly organized and scalable layouts by nesting HBox within a VBox, or vice versa. For instance, a login screen might have a VBox to stack the username and password fields, and an HBox beneath them to hold the "Login" and "Cancel" buttons side by side.</w:t>
      </w:r>
    </w:p>
    <w:p w14:paraId="25843225" w14:textId="77777777" w:rsidR="00601407" w:rsidRPr="00601407" w:rsidRDefault="00601407" w:rsidP="00601407">
      <w:r w:rsidRPr="00601407">
        <w:t>Combining these layouts also allows for a clean separation of concerns in the code. Each HBox or VBox can represent a logical section of the interface. This makes the layout easier to manage, maintain, and understand, particularly as the interface grows in complexity.</w:t>
      </w:r>
    </w:p>
    <w:p w14:paraId="5B848DC8" w14:textId="77777777" w:rsidR="00601407" w:rsidRPr="00601407" w:rsidRDefault="00601407" w:rsidP="00601407">
      <w:r w:rsidRPr="00601407">
        <w:t>Moreover, the simplicity of these layout panes means they are easy for beginners to learn while still being powerful enough for advanced applications. New JavaFX developers often start with HBox and VBox before moving on to more complex panes like GridPane or BorderPane.</w:t>
      </w:r>
    </w:p>
    <w:p w14:paraId="0740116B" w14:textId="77777777" w:rsidR="00601407" w:rsidRPr="00601407" w:rsidRDefault="00601407" w:rsidP="00601407">
      <w:pPr>
        <w:rPr>
          <w:b/>
          <w:bCs/>
        </w:rPr>
      </w:pPr>
      <w:r w:rsidRPr="00601407">
        <w:rPr>
          <w:b/>
          <w:bCs/>
        </w:rPr>
        <w:t>Performance and Responsiveness</w:t>
      </w:r>
    </w:p>
    <w:p w14:paraId="3FE8EE98" w14:textId="77777777" w:rsidR="00601407" w:rsidRPr="00601407" w:rsidRDefault="00601407" w:rsidP="00601407">
      <w:r w:rsidRPr="00601407">
        <w:t>Both HBox and VBox offer efficient rendering and layout recalculation. JavaFX is built to handle layout updates dynamically, meaning that changes to component size or content are automatically accounted for without manual layout management. This is important for applications that need to support dynamic data or user interactions.</w:t>
      </w:r>
    </w:p>
    <w:p w14:paraId="661603F3" w14:textId="49E5B14E" w:rsidR="00601407" w:rsidRPr="00601407" w:rsidRDefault="00601407" w:rsidP="00601407">
      <w:r w:rsidRPr="00601407">
        <w:lastRenderedPageBreak/>
        <w:t xml:space="preserve">Additionally, JavaFX supports property binding and listeners, allowing components within HBox or VBox to respond to state changes. For example, you can bind the width of a text field to the width of the window, so it </w:t>
      </w:r>
      <w:r w:rsidR="00311754" w:rsidRPr="00601407">
        <w:t>expands,</w:t>
      </w:r>
      <w:r w:rsidRPr="00601407">
        <w:t xml:space="preserve"> and contracts as needed. This interactivity enhances the user experience and ensures that the layout stays consistent and usable even when resizing the application.</w:t>
      </w:r>
    </w:p>
    <w:p w14:paraId="75A26D19" w14:textId="77777777" w:rsidR="00601407" w:rsidRPr="00601407" w:rsidRDefault="00601407" w:rsidP="00601407">
      <w:pPr>
        <w:rPr>
          <w:b/>
          <w:bCs/>
        </w:rPr>
      </w:pPr>
      <w:r w:rsidRPr="00601407">
        <w:rPr>
          <w:b/>
          <w:bCs/>
        </w:rPr>
        <w:t>Conclusion</w:t>
      </w:r>
    </w:p>
    <w:p w14:paraId="73404087" w14:textId="5001E678" w:rsidR="00601407" w:rsidRPr="00601407" w:rsidRDefault="00601407" w:rsidP="00601407">
      <w:r w:rsidRPr="00601407">
        <w:t xml:space="preserve">In summary, HBox and VBox are essential layout tools in JavaFX that offer developers a simple and effective way to structure their user interfaces. HBox excels at arranging elements horizontally, while VBox handles vertical layouts with ease. Both panes support spacing, alignment, and responsiveness, making them highly versatile and well-suited for a wide range of applications. By combining these layouts and utilizing their nesting capabilities, developers can create clear, organized, and user-friendly interfaces with minimal effort. Whether </w:t>
      </w:r>
      <w:r w:rsidR="00311754" w:rsidRPr="00601407">
        <w:t>you are</w:t>
      </w:r>
      <w:r w:rsidRPr="00601407">
        <w:t xml:space="preserve"> just starting with JavaFX or building a polished professional application, mastering HBox and VBox is a crucial step toward developing great desktop interfaces.</w:t>
      </w:r>
    </w:p>
    <w:p w14:paraId="28AD653A" w14:textId="77777777" w:rsidR="00601407" w:rsidRDefault="00601407" w:rsidP="00601407">
      <w:pPr>
        <w:rPr>
          <w:b/>
          <w:bCs/>
        </w:rPr>
      </w:pPr>
      <w:r w:rsidRPr="00601407">
        <w:rPr>
          <w:b/>
          <w:bCs/>
        </w:rPr>
        <w:t>References</w:t>
      </w:r>
    </w:p>
    <w:p w14:paraId="12D363AB" w14:textId="450E17FA" w:rsidR="00601407" w:rsidRDefault="00601407" w:rsidP="00601407">
      <w:r w:rsidRPr="00601407">
        <w:t xml:space="preserve">GeeksforGeeks. (2020, July 30). </w:t>
      </w:r>
      <w:r w:rsidRPr="00601407">
        <w:rPr>
          <w:i/>
          <w:iCs/>
        </w:rPr>
        <w:t>JavaFX HBox Class</w:t>
      </w:r>
      <w:r w:rsidRPr="00601407">
        <w:t xml:space="preserve">. </w:t>
      </w:r>
      <w:hyperlink r:id="rId5" w:history="1">
        <w:r w:rsidRPr="00601407">
          <w:rPr>
            <w:rStyle w:val="Hyperlink"/>
          </w:rPr>
          <w:t>https://www.geeksforgeeks.org/javafx-hbox-class/</w:t>
        </w:r>
      </w:hyperlink>
    </w:p>
    <w:p w14:paraId="52A36067" w14:textId="6DC2FB79" w:rsidR="00601407" w:rsidRDefault="00601407" w:rsidP="00601407">
      <w:r w:rsidRPr="00601407">
        <w:t xml:space="preserve">GeeksforGeeks. (2020, July 30). </w:t>
      </w:r>
      <w:r w:rsidRPr="00601407">
        <w:rPr>
          <w:i/>
          <w:iCs/>
        </w:rPr>
        <w:t>JavaFX VBox Class</w:t>
      </w:r>
      <w:r w:rsidRPr="00601407">
        <w:t xml:space="preserve">. </w:t>
      </w:r>
      <w:hyperlink r:id="rId6" w:history="1">
        <w:r w:rsidRPr="00601407">
          <w:rPr>
            <w:rStyle w:val="Hyperlink"/>
          </w:rPr>
          <w:t>https://www.geeksforgeeks.org/javafx-vbox-class/</w:t>
        </w:r>
      </w:hyperlink>
    </w:p>
    <w:p w14:paraId="60B6329F" w14:textId="53F4531B" w:rsidR="00601407" w:rsidRDefault="00601407" w:rsidP="00601407">
      <w:r w:rsidRPr="00601407">
        <w:t xml:space="preserve">Jenkov, J. (n.d.). </w:t>
      </w:r>
      <w:r w:rsidRPr="00601407">
        <w:rPr>
          <w:i/>
          <w:iCs/>
        </w:rPr>
        <w:t>JavaFX HBox</w:t>
      </w:r>
      <w:r w:rsidRPr="00601407">
        <w:t xml:space="preserve">. Jenkov.com. </w:t>
      </w:r>
      <w:hyperlink r:id="rId7" w:history="1">
        <w:r w:rsidRPr="00601407">
          <w:rPr>
            <w:rStyle w:val="Hyperlink"/>
          </w:rPr>
          <w:t>https://jenkov.com/tutorials/javafx/hbox.html</w:t>
        </w:r>
      </w:hyperlink>
    </w:p>
    <w:p w14:paraId="48C0EA7C" w14:textId="203C5BFC" w:rsidR="00601407" w:rsidRDefault="00601407" w:rsidP="00601407">
      <w:r w:rsidRPr="00601407">
        <w:t xml:space="preserve">Jenkov, J. (n.d.). </w:t>
      </w:r>
      <w:r w:rsidRPr="00601407">
        <w:rPr>
          <w:i/>
          <w:iCs/>
        </w:rPr>
        <w:t>JavaFX VBox</w:t>
      </w:r>
      <w:r w:rsidRPr="00601407">
        <w:t xml:space="preserve">. Jenkov.com. </w:t>
      </w:r>
      <w:hyperlink r:id="rId8" w:history="1">
        <w:r w:rsidRPr="00601407">
          <w:rPr>
            <w:rStyle w:val="Hyperlink"/>
          </w:rPr>
          <w:t>https://jenkov.com/tutorials/javafx/vbox.html</w:t>
        </w:r>
      </w:hyperlink>
    </w:p>
    <w:p w14:paraId="2BF06007" w14:textId="47E8FB05" w:rsidR="00601407" w:rsidRDefault="00601407" w:rsidP="00601407">
      <w:r w:rsidRPr="00601407">
        <w:t xml:space="preserve">JavaGuides. (2020, October 10). </w:t>
      </w:r>
      <w:r w:rsidRPr="00601407">
        <w:rPr>
          <w:i/>
          <w:iCs/>
        </w:rPr>
        <w:t>JavaFX HBox Example Tutorial</w:t>
      </w:r>
      <w:r w:rsidRPr="00601407">
        <w:t xml:space="preserve">. </w:t>
      </w:r>
      <w:hyperlink r:id="rId9" w:history="1">
        <w:r w:rsidRPr="00601407">
          <w:rPr>
            <w:rStyle w:val="Hyperlink"/>
          </w:rPr>
          <w:t>https://www.javaguides.net/2020/10/javafx-hbox-example-tutorial.html</w:t>
        </w:r>
      </w:hyperlink>
    </w:p>
    <w:p w14:paraId="3FA0C33C" w14:textId="3FFC17E3" w:rsidR="00601407" w:rsidRDefault="00601407" w:rsidP="00601407">
      <w:r w:rsidRPr="00601407">
        <w:t xml:space="preserve">JavaGuides. (2020, October 10). </w:t>
      </w:r>
      <w:r w:rsidRPr="00601407">
        <w:rPr>
          <w:i/>
          <w:iCs/>
        </w:rPr>
        <w:t>JavaFX VBox Example Tutorial</w:t>
      </w:r>
      <w:r w:rsidRPr="00601407">
        <w:t xml:space="preserve">. </w:t>
      </w:r>
      <w:hyperlink r:id="rId10" w:history="1">
        <w:r w:rsidRPr="00601407">
          <w:rPr>
            <w:rStyle w:val="Hyperlink"/>
          </w:rPr>
          <w:t>https://www.javaguides.net/2020/10/javafx-vbox-example-tutorial.html</w:t>
        </w:r>
      </w:hyperlink>
    </w:p>
    <w:p w14:paraId="156EB4B5" w14:textId="58DFD6CD" w:rsidR="00601407" w:rsidRDefault="00601407" w:rsidP="00601407">
      <w:r w:rsidRPr="00601407">
        <w:t xml:space="preserve">TutorialsPoint. (n.d.). </w:t>
      </w:r>
      <w:r w:rsidRPr="00601407">
        <w:rPr>
          <w:i/>
          <w:iCs/>
        </w:rPr>
        <w:t>VBox Layout in JavaFX</w:t>
      </w:r>
      <w:r w:rsidRPr="00601407">
        <w:t xml:space="preserve">. </w:t>
      </w:r>
      <w:hyperlink r:id="rId11" w:history="1">
        <w:r w:rsidRPr="00601407">
          <w:rPr>
            <w:rStyle w:val="Hyperlink"/>
          </w:rPr>
          <w:t>https://www.tutorialspoint.com/javafx/javafx_vbox_layout.htm</w:t>
        </w:r>
      </w:hyperlink>
    </w:p>
    <w:p w14:paraId="156987B0" w14:textId="375DAF87" w:rsidR="00CE0FBE" w:rsidRDefault="00601407" w:rsidP="00601407">
      <w:r w:rsidRPr="00601407">
        <w:t xml:space="preserve">TutorialsPoint. (n.d.). </w:t>
      </w:r>
      <w:r w:rsidRPr="00601407">
        <w:rPr>
          <w:i/>
          <w:iCs/>
        </w:rPr>
        <w:t>HBox Layout in JavaFX</w:t>
      </w:r>
      <w:r w:rsidRPr="00601407">
        <w:t xml:space="preserve">. </w:t>
      </w:r>
      <w:hyperlink r:id="rId12" w:history="1">
        <w:r w:rsidRPr="00601407">
          <w:rPr>
            <w:rStyle w:val="Hyperlink"/>
          </w:rPr>
          <w:t>https://www.tutorialspoint.com/javafx/javafx_hbox_layout.htm</w:t>
        </w:r>
      </w:hyperlink>
    </w:p>
    <w:sectPr w:rsidR="00CE0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BE"/>
    <w:rsid w:val="00057D3C"/>
    <w:rsid w:val="00311754"/>
    <w:rsid w:val="003B17DF"/>
    <w:rsid w:val="004257EF"/>
    <w:rsid w:val="00586A20"/>
    <w:rsid w:val="00601407"/>
    <w:rsid w:val="006F0259"/>
    <w:rsid w:val="00874DDF"/>
    <w:rsid w:val="008F2B6C"/>
    <w:rsid w:val="00AD080B"/>
    <w:rsid w:val="00C330EC"/>
    <w:rsid w:val="00C57914"/>
    <w:rsid w:val="00CE0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7D234"/>
  <w15:chartTrackingRefBased/>
  <w15:docId w15:val="{3FB2FD15-1E22-4A0C-B1F0-F38FA0CA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FBE"/>
    <w:rPr>
      <w:rFonts w:eastAsiaTheme="majorEastAsia" w:cstheme="majorBidi"/>
      <w:color w:val="272727" w:themeColor="text1" w:themeTint="D8"/>
    </w:rPr>
  </w:style>
  <w:style w:type="paragraph" w:styleId="Title">
    <w:name w:val="Title"/>
    <w:basedOn w:val="Normal"/>
    <w:next w:val="Normal"/>
    <w:link w:val="TitleChar"/>
    <w:uiPriority w:val="10"/>
    <w:qFormat/>
    <w:rsid w:val="00CE0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FBE"/>
    <w:pPr>
      <w:spacing w:before="160"/>
      <w:jc w:val="center"/>
    </w:pPr>
    <w:rPr>
      <w:i/>
      <w:iCs/>
      <w:color w:val="404040" w:themeColor="text1" w:themeTint="BF"/>
    </w:rPr>
  </w:style>
  <w:style w:type="character" w:customStyle="1" w:styleId="QuoteChar">
    <w:name w:val="Quote Char"/>
    <w:basedOn w:val="DefaultParagraphFont"/>
    <w:link w:val="Quote"/>
    <w:uiPriority w:val="29"/>
    <w:rsid w:val="00CE0FBE"/>
    <w:rPr>
      <w:i/>
      <w:iCs/>
      <w:color w:val="404040" w:themeColor="text1" w:themeTint="BF"/>
    </w:rPr>
  </w:style>
  <w:style w:type="paragraph" w:styleId="ListParagraph">
    <w:name w:val="List Paragraph"/>
    <w:basedOn w:val="Normal"/>
    <w:uiPriority w:val="34"/>
    <w:qFormat/>
    <w:rsid w:val="00CE0FBE"/>
    <w:pPr>
      <w:ind w:left="720"/>
      <w:contextualSpacing/>
    </w:pPr>
  </w:style>
  <w:style w:type="character" w:styleId="IntenseEmphasis">
    <w:name w:val="Intense Emphasis"/>
    <w:basedOn w:val="DefaultParagraphFont"/>
    <w:uiPriority w:val="21"/>
    <w:qFormat/>
    <w:rsid w:val="00CE0FBE"/>
    <w:rPr>
      <w:i/>
      <w:iCs/>
      <w:color w:val="0F4761" w:themeColor="accent1" w:themeShade="BF"/>
    </w:rPr>
  </w:style>
  <w:style w:type="paragraph" w:styleId="IntenseQuote">
    <w:name w:val="Intense Quote"/>
    <w:basedOn w:val="Normal"/>
    <w:next w:val="Normal"/>
    <w:link w:val="IntenseQuoteChar"/>
    <w:uiPriority w:val="30"/>
    <w:qFormat/>
    <w:rsid w:val="00CE0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FBE"/>
    <w:rPr>
      <w:i/>
      <w:iCs/>
      <w:color w:val="0F4761" w:themeColor="accent1" w:themeShade="BF"/>
    </w:rPr>
  </w:style>
  <w:style w:type="character" w:styleId="IntenseReference">
    <w:name w:val="Intense Reference"/>
    <w:basedOn w:val="DefaultParagraphFont"/>
    <w:uiPriority w:val="32"/>
    <w:qFormat/>
    <w:rsid w:val="00CE0FBE"/>
    <w:rPr>
      <w:b/>
      <w:bCs/>
      <w:smallCaps/>
      <w:color w:val="0F4761" w:themeColor="accent1" w:themeShade="BF"/>
      <w:spacing w:val="5"/>
    </w:rPr>
  </w:style>
  <w:style w:type="character" w:styleId="Hyperlink">
    <w:name w:val="Hyperlink"/>
    <w:basedOn w:val="DefaultParagraphFont"/>
    <w:uiPriority w:val="99"/>
    <w:unhideWhenUsed/>
    <w:rsid w:val="00C57914"/>
    <w:rPr>
      <w:color w:val="467886" w:themeColor="hyperlink"/>
      <w:u w:val="single"/>
    </w:rPr>
  </w:style>
  <w:style w:type="character" w:styleId="UnresolvedMention">
    <w:name w:val="Unresolved Mention"/>
    <w:basedOn w:val="DefaultParagraphFont"/>
    <w:uiPriority w:val="99"/>
    <w:semiHidden/>
    <w:unhideWhenUsed/>
    <w:rsid w:val="00C57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62162">
      <w:bodyDiv w:val="1"/>
      <w:marLeft w:val="0"/>
      <w:marRight w:val="0"/>
      <w:marTop w:val="0"/>
      <w:marBottom w:val="0"/>
      <w:divBdr>
        <w:top w:val="none" w:sz="0" w:space="0" w:color="auto"/>
        <w:left w:val="none" w:sz="0" w:space="0" w:color="auto"/>
        <w:bottom w:val="none" w:sz="0" w:space="0" w:color="auto"/>
        <w:right w:val="none" w:sz="0" w:space="0" w:color="auto"/>
      </w:divBdr>
    </w:div>
    <w:div w:id="181356394">
      <w:bodyDiv w:val="1"/>
      <w:marLeft w:val="0"/>
      <w:marRight w:val="0"/>
      <w:marTop w:val="0"/>
      <w:marBottom w:val="0"/>
      <w:divBdr>
        <w:top w:val="none" w:sz="0" w:space="0" w:color="auto"/>
        <w:left w:val="none" w:sz="0" w:space="0" w:color="auto"/>
        <w:bottom w:val="none" w:sz="0" w:space="0" w:color="auto"/>
        <w:right w:val="none" w:sz="0" w:space="0" w:color="auto"/>
      </w:divBdr>
    </w:div>
    <w:div w:id="383410858">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ov.com/tutorials/javafx/vbox.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enkov.com/tutorials/javafx/hbox.html" TargetMode="External"/><Relationship Id="rId12" Type="http://schemas.openxmlformats.org/officeDocument/2006/relationships/hyperlink" Target="https://www.tutorialspoint.com/javafx/javafx_hbox_layout.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javafx-vbox-class/" TargetMode="External"/><Relationship Id="rId11" Type="http://schemas.openxmlformats.org/officeDocument/2006/relationships/hyperlink" Target="https://www.tutorialspoint.com/javafx/javafx_vbox_layout.htm" TargetMode="External"/><Relationship Id="rId5" Type="http://schemas.openxmlformats.org/officeDocument/2006/relationships/hyperlink" Target="https://www.geeksforgeeks.org/javafx-hbox-class/" TargetMode="External"/><Relationship Id="rId10" Type="http://schemas.openxmlformats.org/officeDocument/2006/relationships/hyperlink" Target="https://www.javaguides.net/2020/10/javafx-vbox-example-tutorial.html" TargetMode="External"/><Relationship Id="rId4" Type="http://schemas.openxmlformats.org/officeDocument/2006/relationships/hyperlink" Target="file:///C:\Users\huish\OneDrive\Desktop\College\2025%20classes\Spring\Java%20for%20Programmers\Module%2011\HboxVboxExample.java" TargetMode="External"/><Relationship Id="rId9" Type="http://schemas.openxmlformats.org/officeDocument/2006/relationships/hyperlink" Target="https://www.javaguides.net/2020/10/javafx-hbox-example-tutoria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3</Pages>
  <Words>967</Words>
  <Characters>5782</Characters>
  <Application>Microsoft Office Word</Application>
  <DocSecurity>0</DocSecurity>
  <Lines>95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Kypton Lantz</dc:creator>
  <cp:keywords/>
  <dc:description/>
  <cp:lastModifiedBy>Kypton Lantz</cp:lastModifiedBy>
  <cp:revision>3</cp:revision>
  <dcterms:created xsi:type="dcterms:W3CDTF">2025-05-10T18:46:00Z</dcterms:created>
  <dcterms:modified xsi:type="dcterms:W3CDTF">2025-05-11T19:51:00Z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b02ac687-2dcd-4fb1-97ef-44185b68bae7</vt:lpwstr>
  </property>
</Properties>
</file>