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Y="952"/>
        <w:tblW w:w="9019" w:type="dxa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14"/>
        <w:gridCol w:w="5805"/>
      </w:tblGrid>
      <w:tr w:rsidR="006A785D" w:rsidRPr="00843213" w:rsidTr="006A785D">
        <w:trPr>
          <w:trHeight w:val="219"/>
        </w:trPr>
        <w:tc>
          <w:tcPr>
            <w:tcW w:w="3214" w:type="dxa"/>
            <w:hideMark/>
          </w:tcPr>
          <w:p w:rsidR="006A785D" w:rsidRPr="00843213" w:rsidRDefault="006A785D" w:rsidP="006A785D">
            <w:pPr>
              <w:spacing w:after="491" w:line="259" w:lineRule="auto"/>
              <w:ind w:right="1502"/>
              <w:jc w:val="right"/>
              <w:rPr>
                <w:b/>
                <w:sz w:val="24"/>
              </w:rPr>
            </w:pPr>
            <w:r w:rsidRPr="00843213">
              <w:rPr>
                <w:b/>
                <w:sz w:val="24"/>
              </w:rPr>
              <w:t>Date</w:t>
            </w:r>
          </w:p>
        </w:tc>
        <w:tc>
          <w:tcPr>
            <w:tcW w:w="5805" w:type="dxa"/>
            <w:hideMark/>
          </w:tcPr>
          <w:p w:rsidR="006A785D" w:rsidRPr="00843213" w:rsidRDefault="006A785D" w:rsidP="006A785D">
            <w:pPr>
              <w:spacing w:after="491" w:line="259" w:lineRule="auto"/>
              <w:ind w:right="1502"/>
              <w:jc w:val="center"/>
              <w:rPr>
                <w:b/>
                <w:sz w:val="24"/>
              </w:rPr>
            </w:pPr>
            <w:r w:rsidRPr="00843213">
              <w:rPr>
                <w:b/>
                <w:sz w:val="24"/>
              </w:rPr>
              <w:t>28 June 2025</w:t>
            </w:r>
          </w:p>
        </w:tc>
      </w:tr>
      <w:tr w:rsidR="006A785D" w:rsidRPr="00843213" w:rsidTr="006A785D">
        <w:trPr>
          <w:trHeight w:val="219"/>
        </w:trPr>
        <w:tc>
          <w:tcPr>
            <w:tcW w:w="3214" w:type="dxa"/>
            <w:hideMark/>
          </w:tcPr>
          <w:p w:rsidR="006A785D" w:rsidRPr="00843213" w:rsidRDefault="006A785D" w:rsidP="006A785D">
            <w:pPr>
              <w:spacing w:after="491" w:line="259" w:lineRule="auto"/>
              <w:ind w:right="1502"/>
              <w:jc w:val="right"/>
              <w:rPr>
                <w:b/>
                <w:sz w:val="24"/>
              </w:rPr>
            </w:pPr>
            <w:r w:rsidRPr="00843213">
              <w:rPr>
                <w:b/>
                <w:sz w:val="24"/>
              </w:rPr>
              <w:t>Team ID</w:t>
            </w:r>
          </w:p>
        </w:tc>
        <w:tc>
          <w:tcPr>
            <w:tcW w:w="5805" w:type="dxa"/>
            <w:hideMark/>
          </w:tcPr>
          <w:p w:rsidR="006A785D" w:rsidRPr="00843213" w:rsidRDefault="006A785D" w:rsidP="006A785D">
            <w:pPr>
              <w:spacing w:after="491" w:line="259" w:lineRule="auto"/>
              <w:ind w:right="1502"/>
              <w:jc w:val="center"/>
              <w:rPr>
                <w:b/>
                <w:sz w:val="24"/>
              </w:rPr>
            </w:pPr>
            <w:r w:rsidRPr="00843213">
              <w:rPr>
                <w:b/>
                <w:sz w:val="24"/>
              </w:rPr>
              <w:t>LTVIP2025TMID30062</w:t>
            </w:r>
          </w:p>
        </w:tc>
      </w:tr>
      <w:tr w:rsidR="006A785D" w:rsidRPr="00843213" w:rsidTr="006A785D">
        <w:trPr>
          <w:trHeight w:val="524"/>
        </w:trPr>
        <w:tc>
          <w:tcPr>
            <w:tcW w:w="3214" w:type="dxa"/>
            <w:hideMark/>
          </w:tcPr>
          <w:p w:rsidR="006A785D" w:rsidRPr="00843213" w:rsidRDefault="006A785D" w:rsidP="006A785D">
            <w:pPr>
              <w:spacing w:after="491" w:line="259" w:lineRule="auto"/>
              <w:ind w:right="1502"/>
              <w:jc w:val="right"/>
              <w:rPr>
                <w:b/>
                <w:sz w:val="24"/>
              </w:rPr>
            </w:pPr>
            <w:r w:rsidRPr="00843213">
              <w:rPr>
                <w:b/>
                <w:sz w:val="24"/>
              </w:rPr>
              <w:t>Project Name</w:t>
            </w:r>
          </w:p>
        </w:tc>
        <w:tc>
          <w:tcPr>
            <w:tcW w:w="5805" w:type="dxa"/>
            <w:hideMark/>
          </w:tcPr>
          <w:p w:rsidR="006A785D" w:rsidRPr="00843213" w:rsidRDefault="006A785D" w:rsidP="006A785D">
            <w:pPr>
              <w:spacing w:after="491" w:line="259" w:lineRule="auto"/>
              <w:ind w:right="1502"/>
              <w:jc w:val="center"/>
              <w:rPr>
                <w:b/>
                <w:sz w:val="24"/>
              </w:rPr>
            </w:pPr>
            <w:r w:rsidRPr="00843213">
              <w:rPr>
                <w:b/>
                <w:sz w:val="24"/>
              </w:rPr>
              <w:t>Sustainable Smart City Assistant Using IBM</w:t>
            </w:r>
            <w:r>
              <w:rPr>
                <w:b/>
                <w:sz w:val="24"/>
              </w:rPr>
              <w:t xml:space="preserve"> </w:t>
            </w:r>
            <w:r w:rsidRPr="00843213">
              <w:rPr>
                <w:b/>
                <w:sz w:val="24"/>
              </w:rPr>
              <w:t>Granite LLM</w:t>
            </w:r>
          </w:p>
        </w:tc>
      </w:tr>
      <w:tr w:rsidR="006A785D" w:rsidRPr="00843213" w:rsidTr="006A785D">
        <w:trPr>
          <w:trHeight w:val="433"/>
        </w:trPr>
        <w:tc>
          <w:tcPr>
            <w:tcW w:w="3214" w:type="dxa"/>
            <w:hideMark/>
          </w:tcPr>
          <w:p w:rsidR="006A785D" w:rsidRPr="00843213" w:rsidRDefault="006A785D" w:rsidP="006A785D">
            <w:pPr>
              <w:spacing w:after="491" w:line="259" w:lineRule="auto"/>
              <w:ind w:right="1502"/>
              <w:jc w:val="right"/>
              <w:rPr>
                <w:b/>
                <w:sz w:val="24"/>
              </w:rPr>
            </w:pPr>
            <w:r w:rsidRPr="00843213">
              <w:rPr>
                <w:b/>
                <w:sz w:val="24"/>
              </w:rPr>
              <w:t>Maximum Marks</w:t>
            </w:r>
          </w:p>
        </w:tc>
        <w:tc>
          <w:tcPr>
            <w:tcW w:w="5805" w:type="dxa"/>
            <w:hideMark/>
          </w:tcPr>
          <w:p w:rsidR="006A785D" w:rsidRPr="00843213" w:rsidRDefault="006A785D" w:rsidP="006A785D">
            <w:pPr>
              <w:spacing w:after="491" w:line="259" w:lineRule="auto"/>
              <w:ind w:right="1502"/>
              <w:jc w:val="center"/>
              <w:rPr>
                <w:b/>
                <w:sz w:val="24"/>
              </w:rPr>
            </w:pPr>
            <w:r w:rsidRPr="00843213">
              <w:rPr>
                <w:b/>
                <w:sz w:val="24"/>
              </w:rPr>
              <w:t>2 Marks</w:t>
            </w:r>
          </w:p>
        </w:tc>
      </w:tr>
    </w:tbl>
    <w:p w:rsidR="00C96B43" w:rsidRDefault="00000000">
      <w:pPr>
        <w:spacing w:after="200" w:line="255" w:lineRule="auto"/>
        <w:ind w:left="32" w:right="1138" w:firstLine="0"/>
        <w:jc w:val="center"/>
      </w:pPr>
      <w:r>
        <w:rPr>
          <w:b/>
          <w:sz w:val="36"/>
        </w:rPr>
        <w:t>Sustainable Smart City – AI-Powered Python-Based System</w:t>
      </w:r>
    </w:p>
    <w:p w:rsidR="00C96B43" w:rsidRDefault="00000000">
      <w:pPr>
        <w:pStyle w:val="Heading1"/>
        <w:ind w:left="-5"/>
      </w:pPr>
      <w:r>
        <w:t>Technical Architecture</w:t>
      </w:r>
    </w:p>
    <w:p w:rsidR="00C96B43" w:rsidRDefault="004E2EA9">
      <w:pPr>
        <w:spacing w:after="511"/>
        <w:ind w:left="-5" w:right="1121"/>
      </w:pPr>
      <w:r w:rsidRPr="004E2EA9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547370</wp:posOffset>
            </wp:positionV>
            <wp:extent cx="3905250" cy="3594100"/>
            <wp:effectExtent l="0" t="0" r="0" b="6350"/>
            <wp:wrapTopAndBottom/>
            <wp:docPr id="16488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t>The system is designed as a cloud-enhanced, AI-powered application focusing on sustainability and smart city operations.</w:t>
      </w:r>
    </w:p>
    <w:p w:rsidR="00C96B43" w:rsidRDefault="00C96B43">
      <w:pPr>
        <w:ind w:left="-5" w:right="1121"/>
      </w:pPr>
    </w:p>
    <w:p w:rsidR="004E2EA9" w:rsidRDefault="004E2EA9">
      <w:pPr>
        <w:pStyle w:val="Heading1"/>
        <w:ind w:left="-5"/>
      </w:pPr>
    </w:p>
    <w:p w:rsidR="00C96B43" w:rsidRDefault="00000000" w:rsidP="006A785D">
      <w:pPr>
        <w:pStyle w:val="Heading1"/>
        <w:ind w:left="0" w:firstLine="0"/>
      </w:pPr>
      <w:r>
        <w:t>Table 1: Components &amp; Technologies</w:t>
      </w:r>
    </w:p>
    <w:tbl>
      <w:tblPr>
        <w:tblStyle w:val="TableGrid"/>
        <w:tblW w:w="9600" w:type="dxa"/>
        <w:tblInd w:w="-407" w:type="dxa"/>
        <w:tblCellMar>
          <w:top w:w="11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2000"/>
        <w:gridCol w:w="4000"/>
        <w:gridCol w:w="3000"/>
      </w:tblGrid>
      <w:tr w:rsidR="00C96B43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120" w:firstLine="0"/>
            </w:pPr>
            <w:r>
              <w:t>9</w:t>
            </w:r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120" w:firstLine="0"/>
            </w:pPr>
            <w:r>
              <w:t>External API-2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120" w:firstLine="0"/>
            </w:pPr>
            <w:r>
              <w:t>Identity verification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120" w:firstLine="0"/>
            </w:pPr>
            <w:r>
              <w:t>Aadhaar API</w:t>
            </w:r>
          </w:p>
        </w:tc>
      </w:tr>
      <w:tr w:rsidR="00C96B43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120" w:firstLine="0"/>
            </w:pPr>
            <w:r>
              <w:lastRenderedPageBreak/>
              <w:t>10</w:t>
            </w:r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120" w:firstLine="0"/>
            </w:pPr>
            <w:r>
              <w:t>Machine Learning M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-68" w:firstLine="0"/>
            </w:pPr>
            <w:proofErr w:type="spellStart"/>
            <w:r>
              <w:t>odelObject</w:t>
            </w:r>
            <w:proofErr w:type="spellEnd"/>
            <w:r>
              <w:t xml:space="preserve"> detection, Pollution level prediction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120" w:firstLine="0"/>
            </w:pPr>
            <w:r>
              <w:t>TensorFlow / IBM Watson ML</w:t>
            </w:r>
          </w:p>
        </w:tc>
      </w:tr>
      <w:tr w:rsidR="00C96B43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120" w:firstLine="0"/>
            </w:pPr>
            <w:r>
              <w:t>11</w:t>
            </w:r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120" w:firstLine="0"/>
            </w:pPr>
            <w:r>
              <w:t>Infrastructure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120" w:firstLine="0"/>
            </w:pPr>
            <w:r>
              <w:t>Deployment on cloud or local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96B43" w:rsidRDefault="00000000">
            <w:pPr>
              <w:spacing w:after="0" w:line="259" w:lineRule="auto"/>
              <w:ind w:left="120" w:right="-43" w:firstLine="0"/>
            </w:pPr>
            <w:r>
              <w:t>IBM Cloud / Kubernetes / Docker</w:t>
            </w:r>
          </w:p>
        </w:tc>
      </w:tr>
    </w:tbl>
    <w:p w:rsidR="006A785D" w:rsidRDefault="006A785D" w:rsidP="006A785D">
      <w:pPr>
        <w:pStyle w:val="Heading1"/>
        <w:spacing w:after="1545"/>
        <w:ind w:left="0" w:firstLine="0"/>
      </w:pPr>
    </w:p>
    <w:tbl>
      <w:tblPr>
        <w:tblStyle w:val="TableGrid"/>
        <w:tblpPr w:vertAnchor="page" w:horzAnchor="page" w:tblpX="681" w:tblpY="5351"/>
        <w:tblOverlap w:val="never"/>
        <w:tblW w:w="9600" w:type="dxa"/>
        <w:tblInd w:w="0" w:type="dxa"/>
        <w:tblCellMar>
          <w:top w:w="116" w:type="dxa"/>
          <w:left w:w="0" w:type="dxa"/>
          <w:bottom w:w="0" w:type="dxa"/>
          <w:right w:w="24" w:type="dxa"/>
        </w:tblCellMar>
        <w:tblLook w:val="04A0" w:firstRow="1" w:lastRow="0" w:firstColumn="1" w:lastColumn="0" w:noHBand="0" w:noVBand="1"/>
      </w:tblPr>
      <w:tblGrid>
        <w:gridCol w:w="600"/>
        <w:gridCol w:w="2000"/>
        <w:gridCol w:w="4000"/>
        <w:gridCol w:w="3000"/>
      </w:tblGrid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proofErr w:type="spellStart"/>
            <w:proofErr w:type="gramStart"/>
            <w:r>
              <w:rPr>
                <w:b/>
              </w:rPr>
              <w:t>S.No</w:t>
            </w:r>
            <w:proofErr w:type="spellEnd"/>
            <w:proofErr w:type="gramEnd"/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rPr>
                <w:b/>
              </w:rPr>
              <w:t>Component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rPr>
                <w:b/>
              </w:rPr>
              <w:t>Description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rPr>
                <w:b/>
              </w:rPr>
              <w:t>Technology</w:t>
            </w:r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1</w:t>
            </w:r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User Interface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Web/Mobile/Chatbot interface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HTML, CSS, JS, React</w:t>
            </w:r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2</w:t>
            </w:r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Application Logic-1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Smart City Functions (Alerts, Monitoring)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Python</w:t>
            </w:r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3</w:t>
            </w:r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Application Logic-2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Voice input to text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IBM Watson STT</w:t>
            </w:r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4</w:t>
            </w:r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Application Logic-3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NLP + Chatbot for citizen interaction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IBM Watson Assistant</w:t>
            </w:r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5</w:t>
            </w:r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Database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Local data storage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MySQL</w:t>
            </w:r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6</w:t>
            </w:r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Cloud Database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 xml:space="preserve">Cloud-based structured and unstructured </w:t>
            </w:r>
            <w:proofErr w:type="spellStart"/>
            <w:r>
              <w:t>st</w:t>
            </w:r>
            <w:proofErr w:type="spellEnd"/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-34" w:firstLine="0"/>
            </w:pPr>
            <w:proofErr w:type="spellStart"/>
            <w:r>
              <w:t>orageIBM</w:t>
            </w:r>
            <w:proofErr w:type="spellEnd"/>
            <w:r>
              <w:t xml:space="preserve"> </w:t>
            </w:r>
            <w:proofErr w:type="spellStart"/>
            <w:r>
              <w:t>Cloudant</w:t>
            </w:r>
            <w:proofErr w:type="spellEnd"/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7</w:t>
            </w:r>
          </w:p>
        </w:tc>
        <w:tc>
          <w:tcPr>
            <w:tcW w:w="2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File Storage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For media, logs, and documents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IBM Block Storage, Local FS</w:t>
            </w:r>
          </w:p>
        </w:tc>
      </w:tr>
    </w:tbl>
    <w:p w:rsidR="00C96B43" w:rsidRDefault="00000000" w:rsidP="006A785D">
      <w:pPr>
        <w:pStyle w:val="Heading1"/>
        <w:spacing w:after="1545"/>
        <w:ind w:left="0" w:firstLine="0"/>
      </w:pPr>
      <w:r>
        <w:t>Table 2: Application Characteristics</w:t>
      </w:r>
    </w:p>
    <w:p w:rsidR="00C96B43" w:rsidRDefault="00C96B43">
      <w:pPr>
        <w:spacing w:after="972" w:line="259" w:lineRule="auto"/>
        <w:ind w:left="0" w:firstLine="0"/>
        <w:jc w:val="right"/>
      </w:pPr>
    </w:p>
    <w:tbl>
      <w:tblPr>
        <w:tblStyle w:val="TableGrid"/>
        <w:tblpPr w:vertAnchor="text" w:horzAnchor="page" w:tblpX="731" w:tblpY="363"/>
        <w:tblOverlap w:val="never"/>
        <w:tblW w:w="9600" w:type="dxa"/>
        <w:tblInd w:w="0" w:type="dxa"/>
        <w:tblCellMar>
          <w:top w:w="11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2400"/>
        <w:gridCol w:w="4000"/>
        <w:gridCol w:w="2600"/>
      </w:tblGrid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proofErr w:type="spellStart"/>
            <w:proofErr w:type="gramStart"/>
            <w:r>
              <w:rPr>
                <w:b/>
              </w:rPr>
              <w:t>S.No</w:t>
            </w:r>
            <w:proofErr w:type="spellEnd"/>
            <w:proofErr w:type="gramEnd"/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rPr>
                <w:b/>
              </w:rPr>
              <w:t>Characteristics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rPr>
                <w:b/>
              </w:rPr>
              <w:t>Description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/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rPr>
                <w:b/>
              </w:rPr>
              <w:t>Technology</w:t>
            </w:r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1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Open-Source Framework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-35" w:firstLine="0"/>
            </w:pPr>
            <w:r>
              <w:t>s Libraries for frontend/backend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right="-576" w:firstLine="0"/>
            </w:pPr>
            <w:r>
              <w:t>Flask, React, TensorFlow, Node.js</w:t>
            </w:r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2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Security Implementations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right="-55" w:firstLine="0"/>
            </w:pPr>
            <w:r>
              <w:t>IAM, Authentication, API Tokens, Encryption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right="-132" w:firstLine="0"/>
            </w:pPr>
            <w:r>
              <w:t>SHA-256, OAuth2, SSL, JWT</w:t>
            </w:r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3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Scalable Architecture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Microservice-based, can be containerized f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-79" w:right="-410" w:firstLine="0"/>
            </w:pPr>
            <w:r>
              <w:t xml:space="preserve">or </w:t>
            </w:r>
            <w:proofErr w:type="spellStart"/>
            <w:r>
              <w:t>flexibilityKubernetes</w:t>
            </w:r>
            <w:proofErr w:type="spellEnd"/>
            <w:r>
              <w:t>, Docker, REST APIs</w:t>
            </w:r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4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Availability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 xml:space="preserve">Load balancing &amp; failover across cloud </w:t>
            </w:r>
            <w:proofErr w:type="spellStart"/>
            <w:r>
              <w:t>zon</w:t>
            </w:r>
            <w:proofErr w:type="spellEnd"/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-78" w:firstLine="0"/>
            </w:pPr>
            <w:r>
              <w:t>es</w:t>
            </w:r>
          </w:p>
        </w:tc>
      </w:tr>
      <w:tr w:rsidR="006A785D" w:rsidTr="006A785D">
        <w:trPr>
          <w:trHeight w:val="360"/>
        </w:trPr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5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Performance</w:t>
            </w:r>
          </w:p>
        </w:tc>
        <w:tc>
          <w:tcPr>
            <w:tcW w:w="4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firstLine="0"/>
            </w:pPr>
            <w:r>
              <w:t>CDN, Caching, optimized API response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A785D" w:rsidRDefault="006A785D" w:rsidP="006A785D">
            <w:pPr>
              <w:spacing w:after="0" w:line="259" w:lineRule="auto"/>
              <w:ind w:left="120" w:right="-287" w:firstLine="0"/>
            </w:pPr>
            <w:r>
              <w:t>Redis, Cloud CDN, Async APIs</w:t>
            </w:r>
          </w:p>
        </w:tc>
      </w:tr>
    </w:tbl>
    <w:p w:rsidR="00C96B43" w:rsidRDefault="00000000">
      <w:pPr>
        <w:pStyle w:val="Heading1"/>
        <w:ind w:left="-5"/>
      </w:pPr>
      <w:r>
        <w:t>References</w:t>
      </w:r>
    </w:p>
    <w:p w:rsidR="00C96B43" w:rsidRDefault="00000000">
      <w:pPr>
        <w:ind w:left="-5" w:right="1121"/>
      </w:pPr>
      <w:r>
        <w:t>https://c4model.com/</w:t>
      </w:r>
    </w:p>
    <w:p w:rsidR="00C96B43" w:rsidRDefault="00000000">
      <w:pPr>
        <w:ind w:left="-5" w:right="1121"/>
      </w:pPr>
      <w:r>
        <w:t>https://developer.ibm.com/patterns/ai-powered-backend-system-for-order-processing-during-pande mics/</w:t>
      </w:r>
    </w:p>
    <w:p w:rsidR="00C96B43" w:rsidRDefault="00000000">
      <w:pPr>
        <w:ind w:left="-5" w:right="3156"/>
      </w:pPr>
      <w:r>
        <w:t>https://www.ibm.com/cloud/architecture https://aws.amazon.com/architecture</w:t>
      </w:r>
    </w:p>
    <w:p w:rsidR="00C96B43" w:rsidRDefault="00000000">
      <w:pPr>
        <w:ind w:left="-5" w:right="1121"/>
      </w:pPr>
      <w:r>
        <w:t>https://medium.com/the-internal-startup/how-to-draw-useful-technical-architecture-diagrams-2d20c 9fda90d</w:t>
      </w:r>
    </w:p>
    <w:sectPr w:rsidR="00C96B43">
      <w:pgSz w:w="11906" w:h="16838"/>
      <w:pgMar w:top="1560" w:right="454" w:bottom="1758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B43"/>
    <w:rsid w:val="001D703E"/>
    <w:rsid w:val="004E2EA9"/>
    <w:rsid w:val="006A785D"/>
    <w:rsid w:val="00C062A4"/>
    <w:rsid w:val="00C96B43"/>
    <w:rsid w:val="00DA254D"/>
    <w:rsid w:val="00EA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6141B"/>
  <w15:docId w15:val="{2E677FC1-84DD-4000-82F1-1C1F5ECD4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1" w:lineRule="auto"/>
      <w:ind w:left="1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5" w:line="265" w:lineRule="auto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keywords/>
  <cp:lastModifiedBy>kavyakalasapati1@gmail.com</cp:lastModifiedBy>
  <cp:revision>2</cp:revision>
  <dcterms:created xsi:type="dcterms:W3CDTF">2025-06-29T19:08:00Z</dcterms:created>
  <dcterms:modified xsi:type="dcterms:W3CDTF">2025-06-29T19:08:00Z</dcterms:modified>
</cp:coreProperties>
</file>