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5286C" w14:textId="2B90666A" w:rsidR="00E7279F" w:rsidRPr="00E7279F" w:rsidRDefault="00E7279F" w:rsidP="00E7279F">
      <w:pPr>
        <w:jc w:val="center"/>
        <w:rPr>
          <w:rFonts w:ascii="Times New Roman" w:hAnsi="Times New Roman" w:cs="Times New Roman"/>
          <w:b/>
          <w:bCs/>
        </w:rPr>
      </w:pPr>
      <w:r w:rsidRPr="00E7279F">
        <w:rPr>
          <w:rFonts w:ascii="Times New Roman" w:hAnsi="Times New Roman" w:cs="Times New Roman"/>
          <w:b/>
          <w:bCs/>
        </w:rPr>
        <w:t>Conclusive Summary</w:t>
      </w:r>
    </w:p>
    <w:p w14:paraId="2E01BED7" w14:textId="4EB5379B" w:rsidR="00E7279F" w:rsidRDefault="00E7279F" w:rsidP="00E7279F">
      <w:pPr>
        <w:jc w:val="center"/>
        <w:rPr>
          <w:rFonts w:ascii="Times New Roman" w:hAnsi="Times New Roman" w:cs="Times New Roman"/>
        </w:rPr>
      </w:pPr>
      <w:r>
        <w:rPr>
          <w:rFonts w:ascii="Times New Roman" w:hAnsi="Times New Roman" w:cs="Times New Roman"/>
        </w:rPr>
        <w:t>Julien Counts</w:t>
      </w:r>
    </w:p>
    <w:p w14:paraId="6F3FEB09" w14:textId="77777777" w:rsidR="00E7279F" w:rsidRDefault="00E7279F" w:rsidP="00E7279F">
      <w:pPr>
        <w:jc w:val="center"/>
        <w:rPr>
          <w:rFonts w:ascii="Times New Roman" w:hAnsi="Times New Roman" w:cs="Times New Roman"/>
        </w:rPr>
      </w:pPr>
    </w:p>
    <w:p w14:paraId="6F9E6740" w14:textId="09BF5B23" w:rsidR="00E7279F" w:rsidRDefault="00E7279F" w:rsidP="00E7279F">
      <w:pPr>
        <w:rPr>
          <w:rFonts w:ascii="Times New Roman" w:hAnsi="Times New Roman" w:cs="Times New Roman"/>
        </w:rPr>
      </w:pPr>
      <w:r>
        <w:rPr>
          <w:rFonts w:ascii="Times New Roman" w:hAnsi="Times New Roman" w:cs="Times New Roman"/>
        </w:rPr>
        <w:t xml:space="preserve">This report and analysis were conducted at the behest of the school board and mayor in the making of strategic decisions regarding future school budgets and priorities. In accordance with this request quantitative data was aggregated for all students within the 15 district and charter high schools. Test result findings in both mathematics and reading were analyzed by each school’s total budget and by per </w:t>
      </w:r>
      <w:r w:rsidR="00CA6096">
        <w:rPr>
          <w:rFonts w:ascii="Times New Roman" w:hAnsi="Times New Roman" w:cs="Times New Roman"/>
        </w:rPr>
        <w:t>student</w:t>
      </w:r>
      <w:r>
        <w:rPr>
          <w:rFonts w:ascii="Times New Roman" w:hAnsi="Times New Roman" w:cs="Times New Roman"/>
        </w:rPr>
        <w:t xml:space="preserve"> spending. I’ve adduced the following:</w:t>
      </w:r>
      <w:r>
        <w:rPr>
          <w:rFonts w:ascii="Times New Roman" w:hAnsi="Times New Roman" w:cs="Times New Roman"/>
        </w:rPr>
        <w:br/>
      </w:r>
      <w:r>
        <w:rPr>
          <w:rFonts w:ascii="Times New Roman" w:hAnsi="Times New Roman" w:cs="Times New Roman"/>
        </w:rPr>
        <w:br/>
        <w:t>1. Charter schools have higher scores across the board in comparison to district schools, with 90.43% of students achieving passing scores in both reading and mathematics</w:t>
      </w:r>
      <w:r w:rsidR="00CA6096">
        <w:rPr>
          <w:rFonts w:ascii="Times New Roman" w:hAnsi="Times New Roman" w:cs="Times New Roman"/>
        </w:rPr>
        <w:t xml:space="preserve"> compared to only 53% of district schools. See the last summary table (</w:t>
      </w:r>
      <w:proofErr w:type="spellStart"/>
      <w:r w:rsidR="00CA6096">
        <w:rPr>
          <w:rFonts w:ascii="Times New Roman" w:hAnsi="Times New Roman" w:cs="Times New Roman"/>
        </w:rPr>
        <w:t>type_summary</w:t>
      </w:r>
      <w:proofErr w:type="spellEnd"/>
      <w:r w:rsidR="00CA6096">
        <w:rPr>
          <w:rFonts w:ascii="Times New Roman" w:hAnsi="Times New Roman" w:cs="Times New Roman"/>
        </w:rPr>
        <w:t>) of my submission for evidence on this point</w:t>
      </w:r>
    </w:p>
    <w:p w14:paraId="4007A65F" w14:textId="77777777" w:rsidR="00CA6096" w:rsidRDefault="00CA6096" w:rsidP="00E7279F">
      <w:pPr>
        <w:rPr>
          <w:rFonts w:ascii="Times New Roman" w:hAnsi="Times New Roman" w:cs="Times New Roman"/>
        </w:rPr>
      </w:pPr>
    </w:p>
    <w:p w14:paraId="14E3AB93" w14:textId="1C66B9B4" w:rsidR="00CA6096" w:rsidRDefault="00CA6096" w:rsidP="00E7279F">
      <w:pPr>
        <w:rPr>
          <w:rFonts w:ascii="Times New Roman" w:hAnsi="Times New Roman" w:cs="Times New Roman"/>
        </w:rPr>
      </w:pPr>
      <w:r>
        <w:rPr>
          <w:rFonts w:ascii="Times New Roman" w:hAnsi="Times New Roman" w:cs="Times New Roman"/>
        </w:rPr>
        <w:t xml:space="preserve">2. A negative relationship appears to exist between per student spending, whereby schools who spend less than $585 per student possess both higher average scores and higher percentage passing in all categories. See the </w:t>
      </w:r>
      <w:proofErr w:type="spellStart"/>
      <w:r>
        <w:rPr>
          <w:rFonts w:ascii="Times New Roman" w:hAnsi="Times New Roman" w:cs="Times New Roman"/>
        </w:rPr>
        <w:t>spending_summary</w:t>
      </w:r>
      <w:proofErr w:type="spellEnd"/>
      <w:r>
        <w:rPr>
          <w:rFonts w:ascii="Times New Roman" w:hAnsi="Times New Roman" w:cs="Times New Roman"/>
        </w:rPr>
        <w:t xml:space="preserve"> table of my submission for evidence on this point.</w:t>
      </w:r>
    </w:p>
    <w:p w14:paraId="3087D17B" w14:textId="77777777" w:rsidR="00CA6096" w:rsidRDefault="00CA6096" w:rsidP="00E7279F">
      <w:pPr>
        <w:rPr>
          <w:rFonts w:ascii="Times New Roman" w:hAnsi="Times New Roman" w:cs="Times New Roman"/>
        </w:rPr>
      </w:pPr>
    </w:p>
    <w:p w14:paraId="3F099F44" w14:textId="09A22C9D" w:rsidR="00CA6096" w:rsidRDefault="00CA6096" w:rsidP="00E7279F">
      <w:pPr>
        <w:rPr>
          <w:rFonts w:ascii="Times New Roman" w:hAnsi="Times New Roman" w:cs="Times New Roman"/>
        </w:rPr>
      </w:pPr>
      <w:r>
        <w:rPr>
          <w:rFonts w:ascii="Times New Roman" w:hAnsi="Times New Roman" w:cs="Times New Roman"/>
        </w:rPr>
        <w:t xml:space="preserve">3. Both small and medium size schools (by student population) have both higher average scores and percentage passing in all categories compared to large schools. These results seem to suggest that schools with smaller student populations result in higher test </w:t>
      </w:r>
      <w:proofErr w:type="gramStart"/>
      <w:r>
        <w:rPr>
          <w:rFonts w:ascii="Times New Roman" w:hAnsi="Times New Roman" w:cs="Times New Roman"/>
        </w:rPr>
        <w:t>scores</w:t>
      </w:r>
      <w:proofErr w:type="gramEnd"/>
      <w:r>
        <w:rPr>
          <w:rFonts w:ascii="Times New Roman" w:hAnsi="Times New Roman" w:cs="Times New Roman"/>
        </w:rPr>
        <w:t xml:space="preserve"> but further testing would be needed to assert this conclusively. See the </w:t>
      </w:r>
      <w:proofErr w:type="spellStart"/>
      <w:r>
        <w:rPr>
          <w:rFonts w:ascii="Times New Roman" w:hAnsi="Times New Roman" w:cs="Times New Roman"/>
        </w:rPr>
        <w:t>size_summary</w:t>
      </w:r>
      <w:proofErr w:type="spellEnd"/>
      <w:r>
        <w:rPr>
          <w:rFonts w:ascii="Times New Roman" w:hAnsi="Times New Roman" w:cs="Times New Roman"/>
        </w:rPr>
        <w:t xml:space="preserve"> table of my submission for evidence on this point.</w:t>
      </w:r>
    </w:p>
    <w:p w14:paraId="332511B6" w14:textId="77777777" w:rsidR="00CA6096" w:rsidRDefault="00CA6096" w:rsidP="00E7279F">
      <w:pPr>
        <w:rPr>
          <w:rFonts w:ascii="Times New Roman" w:hAnsi="Times New Roman" w:cs="Times New Roman"/>
        </w:rPr>
      </w:pPr>
    </w:p>
    <w:p w14:paraId="2222E362" w14:textId="77777777" w:rsidR="00CA6096" w:rsidRPr="00E7279F" w:rsidRDefault="00CA6096" w:rsidP="00E7279F">
      <w:pPr>
        <w:rPr>
          <w:rFonts w:ascii="Times New Roman" w:hAnsi="Times New Roman" w:cs="Times New Roman"/>
        </w:rPr>
      </w:pPr>
    </w:p>
    <w:sectPr w:rsidR="00CA6096" w:rsidRPr="00E7279F" w:rsidSect="002A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9F"/>
    <w:rsid w:val="001D3E99"/>
    <w:rsid w:val="002A4159"/>
    <w:rsid w:val="0056022D"/>
    <w:rsid w:val="00565974"/>
    <w:rsid w:val="00984D56"/>
    <w:rsid w:val="00CA6096"/>
    <w:rsid w:val="00E7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01080"/>
  <w15:chartTrackingRefBased/>
  <w15:docId w15:val="{BE485FC7-B0CF-FA45-A3E0-8C6BCD83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counts</dc:creator>
  <cp:keywords/>
  <dc:description/>
  <cp:lastModifiedBy>julien counts</cp:lastModifiedBy>
  <cp:revision>1</cp:revision>
  <dcterms:created xsi:type="dcterms:W3CDTF">2023-03-25T15:42:00Z</dcterms:created>
  <dcterms:modified xsi:type="dcterms:W3CDTF">2023-03-25T16:03:00Z</dcterms:modified>
</cp:coreProperties>
</file>